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F1BF9" w14:textId="77777777" w:rsidR="00D704E5" w:rsidRPr="00FF5DCD" w:rsidRDefault="00D704E5" w:rsidP="00992B1D">
      <w:pPr>
        <w:tabs>
          <w:tab w:val="center" w:pos="4252"/>
          <w:tab w:val="right" w:pos="8504"/>
        </w:tabs>
        <w:spacing w:after="0" w:line="240" w:lineRule="auto"/>
        <w:ind w:right="283"/>
        <w:jc w:val="center"/>
        <w:rPr>
          <w:rFonts w:eastAsia="Arial Unicode MS" w:cstheme="minorHAnsi"/>
          <w:b/>
          <w:color w:val="000000" w:themeColor="text1"/>
        </w:rPr>
      </w:pPr>
    </w:p>
    <w:p w14:paraId="35D9A838" w14:textId="114EDD0F" w:rsidR="005C5080" w:rsidRPr="00FF5DCD" w:rsidRDefault="005C5080" w:rsidP="00992B1D">
      <w:pPr>
        <w:tabs>
          <w:tab w:val="center" w:pos="4252"/>
          <w:tab w:val="right" w:pos="8504"/>
        </w:tabs>
        <w:spacing w:after="0" w:line="240" w:lineRule="auto"/>
        <w:ind w:right="283"/>
        <w:jc w:val="center"/>
        <w:rPr>
          <w:rFonts w:eastAsia="Arial Unicode MS" w:cstheme="minorHAnsi"/>
          <w:b/>
          <w:color w:val="000000" w:themeColor="text1"/>
        </w:rPr>
      </w:pPr>
      <w:r w:rsidRPr="00FF5DCD">
        <w:rPr>
          <w:rFonts w:eastAsia="Arial Unicode MS" w:cstheme="minorHAnsi"/>
          <w:b/>
          <w:color w:val="000000" w:themeColor="text1"/>
        </w:rPr>
        <w:t xml:space="preserve">DISPENSA DE LICITAÇÃO Nº </w:t>
      </w:r>
      <w:r w:rsidR="004E2D04" w:rsidRPr="00FF5DCD">
        <w:rPr>
          <w:rFonts w:eastAsia="Arial Unicode MS" w:cstheme="minorHAnsi"/>
          <w:b/>
          <w:color w:val="000000" w:themeColor="text1"/>
        </w:rPr>
        <w:t>3</w:t>
      </w:r>
      <w:r w:rsidR="007A2E7B" w:rsidRPr="00FF5DCD">
        <w:rPr>
          <w:rFonts w:eastAsia="Arial Unicode MS" w:cstheme="minorHAnsi"/>
          <w:b/>
          <w:color w:val="000000" w:themeColor="text1"/>
        </w:rPr>
        <w:t>7</w:t>
      </w:r>
      <w:r w:rsidR="00121ED6" w:rsidRPr="00FF5DCD">
        <w:rPr>
          <w:rFonts w:eastAsia="Arial Unicode MS" w:cstheme="minorHAnsi"/>
          <w:b/>
          <w:color w:val="000000" w:themeColor="text1"/>
        </w:rPr>
        <w:t>/2024</w:t>
      </w:r>
    </w:p>
    <w:p w14:paraId="5F257246" w14:textId="77777777" w:rsidR="00D704E5" w:rsidRPr="00FF5DCD" w:rsidRDefault="00D704E5" w:rsidP="00992B1D">
      <w:pPr>
        <w:tabs>
          <w:tab w:val="center" w:pos="4252"/>
          <w:tab w:val="right" w:pos="8504"/>
        </w:tabs>
        <w:spacing w:after="0" w:line="240" w:lineRule="auto"/>
        <w:ind w:right="283"/>
        <w:jc w:val="center"/>
        <w:rPr>
          <w:rFonts w:eastAsia="Arial Unicode MS" w:cstheme="minorHAnsi"/>
          <w:b/>
          <w:color w:val="000000" w:themeColor="text1"/>
        </w:rPr>
      </w:pPr>
    </w:p>
    <w:p w14:paraId="79FB3948" w14:textId="77777777" w:rsidR="00D704E5" w:rsidRPr="00FF5DCD" w:rsidRDefault="00D704E5" w:rsidP="00992B1D">
      <w:pPr>
        <w:tabs>
          <w:tab w:val="center" w:pos="4252"/>
          <w:tab w:val="right" w:pos="8504"/>
        </w:tabs>
        <w:spacing w:after="0" w:line="240" w:lineRule="auto"/>
        <w:ind w:right="283"/>
        <w:jc w:val="center"/>
        <w:rPr>
          <w:rFonts w:eastAsia="Arial Unicode MS" w:cstheme="minorHAnsi"/>
          <w:b/>
          <w:color w:val="000000" w:themeColor="text1"/>
        </w:rPr>
      </w:pPr>
    </w:p>
    <w:p w14:paraId="6A48469B" w14:textId="1B04BEC2" w:rsidR="005C5080" w:rsidRPr="00FF5DCD" w:rsidRDefault="00D704E5" w:rsidP="00992B1D">
      <w:pPr>
        <w:tabs>
          <w:tab w:val="center" w:pos="4252"/>
          <w:tab w:val="right" w:pos="8504"/>
        </w:tabs>
        <w:spacing w:after="0" w:line="240" w:lineRule="auto"/>
        <w:ind w:right="283" w:firstLine="709"/>
        <w:jc w:val="both"/>
        <w:rPr>
          <w:rFonts w:cstheme="minorHAnsi"/>
          <w:bCs/>
          <w:color w:val="000000"/>
        </w:rPr>
      </w:pPr>
      <w:r w:rsidRPr="00FF5DCD">
        <w:rPr>
          <w:rFonts w:eastAsia="Arial Unicode MS" w:cstheme="minorHAnsi"/>
          <w:bCs/>
          <w:color w:val="000000" w:themeColor="text1"/>
        </w:rPr>
        <w:tab/>
      </w:r>
      <w:r w:rsidR="005C5080" w:rsidRPr="00FF5DCD">
        <w:rPr>
          <w:rFonts w:eastAsia="Arial Unicode MS" w:cstheme="minorHAnsi"/>
          <w:bCs/>
          <w:color w:val="000000" w:themeColor="text1"/>
        </w:rPr>
        <w:t xml:space="preserve">Conforme parágrafo 3, do art. 75, divulga-se o presente processo de Dispensa de Licitação, a fim de receber </w:t>
      </w:r>
      <w:r w:rsidR="005C5080" w:rsidRPr="00FF5DCD">
        <w:rPr>
          <w:rFonts w:cstheme="minorHAnsi"/>
          <w:bCs/>
          <w:color w:val="000000"/>
        </w:rPr>
        <w:t>manifestação de interesse de proponentes em contratar/fornecer para a Administração Pública, a fim de obter propostas adicionais de eventuais interessados, devendo ser selecionada a proposta mais vantajosa.</w:t>
      </w:r>
    </w:p>
    <w:p w14:paraId="520EFA19" w14:textId="77777777" w:rsidR="00D704E5" w:rsidRPr="00FF5DCD" w:rsidRDefault="00D704E5" w:rsidP="00992B1D">
      <w:pPr>
        <w:tabs>
          <w:tab w:val="center" w:pos="4252"/>
          <w:tab w:val="right" w:pos="8504"/>
        </w:tabs>
        <w:spacing w:after="0" w:line="240" w:lineRule="auto"/>
        <w:ind w:right="283" w:firstLine="709"/>
        <w:jc w:val="both"/>
        <w:rPr>
          <w:rFonts w:cstheme="minorHAnsi"/>
          <w:bCs/>
          <w:color w:val="000000"/>
        </w:rPr>
      </w:pPr>
    </w:p>
    <w:p w14:paraId="5CB647D2" w14:textId="77777777" w:rsidR="00982244" w:rsidRPr="00FF5DCD" w:rsidRDefault="00982244" w:rsidP="00992B1D">
      <w:pPr>
        <w:tabs>
          <w:tab w:val="center" w:pos="4252"/>
          <w:tab w:val="right" w:pos="8504"/>
        </w:tabs>
        <w:spacing w:after="0" w:line="240" w:lineRule="auto"/>
        <w:ind w:right="283"/>
        <w:jc w:val="both"/>
        <w:rPr>
          <w:rFonts w:cstheme="minorHAnsi"/>
          <w:bCs/>
          <w:color w:val="000000"/>
        </w:rPr>
      </w:pPr>
    </w:p>
    <w:p w14:paraId="2EAC33C5" w14:textId="4430EA85" w:rsidR="00C36B8A" w:rsidRPr="00FF5DCD" w:rsidRDefault="00D704E5" w:rsidP="007A2E7B">
      <w:pPr>
        <w:pStyle w:val="Nivel2"/>
        <w:numPr>
          <w:ilvl w:val="0"/>
          <w:numId w:val="0"/>
        </w:numPr>
        <w:spacing w:before="0" w:after="0" w:line="240" w:lineRule="auto"/>
        <w:ind w:right="283"/>
        <w:rPr>
          <w:rFonts w:asciiTheme="minorHAnsi" w:hAnsiTheme="minorHAnsi" w:cstheme="minorHAnsi"/>
          <w:b/>
          <w:bCs/>
          <w:sz w:val="22"/>
          <w:szCs w:val="22"/>
        </w:rPr>
      </w:pPr>
      <w:r w:rsidRPr="00FF5DCD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OBJETO:</w:t>
      </w:r>
      <w:r w:rsidRPr="00FF5DC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FF5DCD" w:rsidRPr="00FF5DCD">
        <w:rPr>
          <w:rFonts w:asciiTheme="minorHAnsi" w:hAnsiTheme="minorHAnsi" w:cstheme="minorHAnsi"/>
          <w:sz w:val="22"/>
          <w:szCs w:val="22"/>
        </w:rPr>
        <w:t xml:space="preserve">CONTRATAÇÃO DE SERVIÇO ESPECIALIZADO PARA REALIZAÇÃO DO CÁLCULO ATUARIAL REFERENTE AO </w:t>
      </w:r>
      <w:r w:rsidR="00FF5DCD" w:rsidRPr="00FF5DCD">
        <w:rPr>
          <w:rFonts w:asciiTheme="minorHAnsi" w:eastAsia="Calibri" w:hAnsiTheme="minorHAnsi" w:cstheme="minorHAnsi"/>
          <w:sz w:val="22"/>
          <w:szCs w:val="22"/>
        </w:rPr>
        <w:t xml:space="preserve">ENCERRAMENTO DO EXERCÍCIO 2024 </w:t>
      </w:r>
      <w:r w:rsidR="00FF5DCD" w:rsidRPr="00FF5DCD">
        <w:rPr>
          <w:rFonts w:asciiTheme="minorHAnsi" w:hAnsiTheme="minorHAnsi" w:cstheme="minorHAnsi"/>
          <w:sz w:val="22"/>
          <w:szCs w:val="22"/>
        </w:rPr>
        <w:t xml:space="preserve">PARA O </w:t>
      </w:r>
      <w:r w:rsidR="00FF5DCD" w:rsidRPr="00FF5DCD">
        <w:rPr>
          <w:rFonts w:asciiTheme="minorHAnsi" w:eastAsia="Calibri" w:hAnsiTheme="minorHAnsi" w:cstheme="minorHAnsi"/>
          <w:sz w:val="22"/>
          <w:szCs w:val="22"/>
        </w:rPr>
        <w:t>INSTITUTO DE PREVIDÊNCIA SOCIAL DOS SERVIDORES PÚBLICOS DE PINHEIRO PRETO - IPREPI</w:t>
      </w:r>
    </w:p>
    <w:p w14:paraId="4452D131" w14:textId="77777777" w:rsidR="007A2E7B" w:rsidRPr="00FF5DCD" w:rsidRDefault="007A2E7B" w:rsidP="007A2E7B">
      <w:pPr>
        <w:pStyle w:val="Nivel2"/>
        <w:numPr>
          <w:ilvl w:val="0"/>
          <w:numId w:val="0"/>
        </w:numPr>
        <w:spacing w:before="0" w:after="0" w:line="240" w:lineRule="auto"/>
        <w:ind w:right="283"/>
        <w:rPr>
          <w:rFonts w:asciiTheme="minorHAnsi" w:hAnsiTheme="minorHAnsi" w:cstheme="minorHAnsi"/>
          <w:b/>
          <w:bCs/>
          <w:sz w:val="22"/>
          <w:szCs w:val="22"/>
        </w:rPr>
      </w:pPr>
    </w:p>
    <w:p w14:paraId="2BA0CDE5" w14:textId="77777777" w:rsidR="007A2E7B" w:rsidRPr="00FF5DCD" w:rsidRDefault="007A2E7B" w:rsidP="007A2E7B">
      <w:pPr>
        <w:pStyle w:val="Nivel2"/>
        <w:numPr>
          <w:ilvl w:val="0"/>
          <w:numId w:val="0"/>
        </w:numPr>
        <w:spacing w:before="0" w:after="0" w:line="240" w:lineRule="auto"/>
        <w:ind w:right="283"/>
        <w:rPr>
          <w:rFonts w:asciiTheme="minorHAnsi" w:hAnsiTheme="minorHAnsi" w:cstheme="minorHAnsi"/>
          <w:spacing w:val="2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701"/>
        <w:gridCol w:w="1701"/>
      </w:tblGrid>
      <w:tr w:rsidR="00935A7E" w:rsidRPr="00FF5DCD" w14:paraId="76C4EC41" w14:textId="77777777" w:rsidTr="007A2E7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35830" w14:textId="77777777" w:rsidR="00935A7E" w:rsidRPr="00FF5DCD" w:rsidRDefault="00935A7E" w:rsidP="007A2E7B">
            <w:pPr>
              <w:widowControl w:val="0"/>
              <w:suppressAutoHyphens/>
              <w:spacing w:after="0" w:line="312" w:lineRule="auto"/>
              <w:jc w:val="center"/>
              <w:rPr>
                <w:rFonts w:eastAsia="Arial" w:cstheme="minorHAnsi"/>
                <w:b/>
                <w:bCs/>
                <w:color w:val="000000"/>
              </w:rPr>
            </w:pPr>
            <w:r w:rsidRPr="00FF5DCD">
              <w:rPr>
                <w:rFonts w:eastAsia="Arial" w:cstheme="minorHAnsi"/>
                <w:b/>
                <w:bCs/>
                <w:color w:val="000000" w:themeColor="text1"/>
              </w:rPr>
              <w:t>ITEM</w:t>
            </w:r>
          </w:p>
          <w:p w14:paraId="2E3B10FD" w14:textId="77777777" w:rsidR="00935A7E" w:rsidRPr="00FF5DCD" w:rsidRDefault="00935A7E" w:rsidP="007A2E7B">
            <w:pPr>
              <w:widowControl w:val="0"/>
              <w:suppressAutoHyphens/>
              <w:spacing w:after="0" w:line="312" w:lineRule="auto"/>
              <w:jc w:val="center"/>
              <w:rPr>
                <w:rFonts w:eastAsia="Arial" w:cstheme="minorHAnsi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794F3" w14:textId="77777777" w:rsidR="00935A7E" w:rsidRPr="00FF5DCD" w:rsidRDefault="00935A7E" w:rsidP="007A2E7B">
            <w:pPr>
              <w:widowControl w:val="0"/>
              <w:suppressAutoHyphens/>
              <w:spacing w:after="0" w:line="312" w:lineRule="auto"/>
              <w:jc w:val="center"/>
              <w:rPr>
                <w:rFonts w:eastAsia="Arial" w:cstheme="minorHAnsi"/>
                <w:color w:val="000000"/>
              </w:rPr>
            </w:pPr>
            <w:r w:rsidRPr="00FF5DCD">
              <w:rPr>
                <w:rFonts w:eastAsia="Arial" w:cstheme="minorHAnsi"/>
                <w:b/>
                <w:bCs/>
                <w:color w:val="000000" w:themeColor="text1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2ECE1" w14:textId="77777777" w:rsidR="00935A7E" w:rsidRPr="00FF5DCD" w:rsidRDefault="00935A7E" w:rsidP="007A2E7B">
            <w:pPr>
              <w:widowControl w:val="0"/>
              <w:suppressAutoHyphens/>
              <w:spacing w:after="0" w:line="312" w:lineRule="auto"/>
              <w:jc w:val="center"/>
              <w:rPr>
                <w:rFonts w:eastAsia="Arial" w:cstheme="minorHAnsi"/>
                <w:b/>
                <w:bCs/>
              </w:rPr>
            </w:pPr>
            <w:r w:rsidRPr="00FF5DCD">
              <w:rPr>
                <w:rFonts w:eastAsia="Arial" w:cstheme="minorHAnsi"/>
                <w:b/>
                <w:bCs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62199" w14:textId="77777777" w:rsidR="00935A7E" w:rsidRPr="00FF5DCD" w:rsidRDefault="00935A7E" w:rsidP="007A2E7B">
            <w:pPr>
              <w:widowControl w:val="0"/>
              <w:suppressAutoHyphens/>
              <w:spacing w:after="0" w:line="312" w:lineRule="auto"/>
              <w:jc w:val="center"/>
              <w:rPr>
                <w:rFonts w:eastAsia="Arial" w:cstheme="minorHAnsi"/>
                <w:b/>
                <w:bCs/>
              </w:rPr>
            </w:pPr>
            <w:r w:rsidRPr="00FF5DCD">
              <w:rPr>
                <w:rFonts w:eastAsia="Arial" w:cstheme="minorHAnsi"/>
                <w:b/>
                <w:bCs/>
              </w:rPr>
              <w:t>VALOR UNITÁRIO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3A45B" w14:textId="77777777" w:rsidR="00935A7E" w:rsidRPr="00FF5DCD" w:rsidRDefault="00935A7E" w:rsidP="007A2E7B">
            <w:pPr>
              <w:widowControl w:val="0"/>
              <w:suppressAutoHyphens/>
              <w:spacing w:after="0" w:line="312" w:lineRule="auto"/>
              <w:jc w:val="center"/>
              <w:rPr>
                <w:rFonts w:eastAsia="Arial" w:cstheme="minorHAnsi"/>
                <w:b/>
                <w:bCs/>
              </w:rPr>
            </w:pPr>
            <w:r w:rsidRPr="00FF5DCD">
              <w:rPr>
                <w:rFonts w:eastAsia="Arial" w:cstheme="minorHAnsi"/>
                <w:b/>
                <w:bCs/>
              </w:rPr>
              <w:t>VALOR TOTAL</w:t>
            </w:r>
          </w:p>
        </w:tc>
      </w:tr>
      <w:tr w:rsidR="00FF5DCD" w:rsidRPr="00FF5DCD" w14:paraId="637E2C6A" w14:textId="77777777" w:rsidTr="007A2E7B">
        <w:trPr>
          <w:trHeight w:val="224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D16894" w14:textId="2E342BEE" w:rsidR="00FF5DCD" w:rsidRPr="00FF5DCD" w:rsidRDefault="00FF5DCD" w:rsidP="00FF5DCD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FF5DCD">
              <w:rPr>
                <w:rFonts w:eastAsia="Arial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E92DC95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3324F687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/>
                <w:color w:val="000000" w:themeColor="text1"/>
              </w:rPr>
            </w:pPr>
            <w:r w:rsidRPr="00FF5DCD">
              <w:rPr>
                <w:rFonts w:cstheme="minorHAnsi"/>
                <w:b/>
                <w:color w:val="000000" w:themeColor="text1"/>
              </w:rPr>
              <w:t>AVALIAÇÃO ATUARIAL 2025 DO EXERCÍCIO DE 2024, PORTARIA Nº 1.467/2022:</w:t>
            </w:r>
          </w:p>
          <w:p w14:paraId="2C126DF0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5A10624F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/>
                <w:color w:val="000000" w:themeColor="text1"/>
              </w:rPr>
            </w:pPr>
            <w:r w:rsidRPr="00FF5DCD">
              <w:rPr>
                <w:rFonts w:cstheme="minorHAnsi"/>
                <w:b/>
                <w:color w:val="000000" w:themeColor="text1"/>
              </w:rPr>
              <w:t>Apuração dos fluxos atuariais, contendo:</w:t>
            </w:r>
          </w:p>
          <w:p w14:paraId="41984D89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Cs/>
                <w:color w:val="000000" w:themeColor="text1"/>
              </w:rPr>
            </w:pPr>
            <w:r w:rsidRPr="00FF5DCD">
              <w:rPr>
                <w:rFonts w:cstheme="minorHAnsi"/>
                <w:bCs/>
                <w:color w:val="000000" w:themeColor="text1"/>
              </w:rPr>
              <w:t>a) a duração do passivo;</w:t>
            </w:r>
          </w:p>
          <w:p w14:paraId="0AE35CA3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Cs/>
                <w:color w:val="000000" w:themeColor="text1"/>
              </w:rPr>
            </w:pPr>
            <w:r w:rsidRPr="00FF5DCD">
              <w:rPr>
                <w:rFonts w:cstheme="minorHAnsi"/>
                <w:bCs/>
                <w:color w:val="000000" w:themeColor="text1"/>
              </w:rPr>
              <w:t>b) o balanço de ganhos e perdas atuariais;</w:t>
            </w:r>
          </w:p>
          <w:p w14:paraId="4F6580DA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Cs/>
                <w:color w:val="000000" w:themeColor="text1"/>
              </w:rPr>
            </w:pPr>
            <w:r w:rsidRPr="00FF5DCD">
              <w:rPr>
                <w:rFonts w:cstheme="minorHAnsi"/>
                <w:bCs/>
                <w:color w:val="000000" w:themeColor="text1"/>
              </w:rPr>
              <w:t>c) a análise da sensibilidade do passivo atuarial;</w:t>
            </w:r>
          </w:p>
          <w:p w14:paraId="040D0869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Cs/>
                <w:color w:val="000000" w:themeColor="text1"/>
              </w:rPr>
            </w:pPr>
            <w:r w:rsidRPr="00FF5DCD">
              <w:rPr>
                <w:rFonts w:cstheme="minorHAnsi"/>
                <w:bCs/>
                <w:color w:val="000000" w:themeColor="text1"/>
              </w:rPr>
              <w:t>d) a avaliação do custeio administrativo; e</w:t>
            </w:r>
          </w:p>
          <w:p w14:paraId="03085620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Cs/>
                <w:color w:val="000000" w:themeColor="text1"/>
              </w:rPr>
            </w:pPr>
            <w:r w:rsidRPr="00FF5DCD">
              <w:rPr>
                <w:rFonts w:cstheme="minorHAnsi"/>
                <w:bCs/>
                <w:color w:val="000000" w:themeColor="text1"/>
              </w:rPr>
              <w:t>e) o estudo de viabilidade do plano de custeio;</w:t>
            </w:r>
          </w:p>
          <w:p w14:paraId="71DCC304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3D3275E7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/>
                <w:color w:val="000000" w:themeColor="text1"/>
              </w:rPr>
            </w:pPr>
            <w:r w:rsidRPr="00FF5DCD">
              <w:rPr>
                <w:rFonts w:cstheme="minorHAnsi"/>
                <w:b/>
                <w:color w:val="000000" w:themeColor="text1"/>
              </w:rPr>
              <w:t xml:space="preserve">Revisão do plano de custeio, </w:t>
            </w:r>
            <w:r w:rsidRPr="00FF5DCD">
              <w:rPr>
                <w:rFonts w:cstheme="minorHAnsi"/>
                <w:bCs/>
                <w:color w:val="000000" w:themeColor="text1"/>
              </w:rPr>
              <w:t>a fins de prever o equilíbrio financeiro e atuarial;</w:t>
            </w:r>
          </w:p>
          <w:p w14:paraId="53E1FCA7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1FA6756D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Cs/>
                <w:color w:val="000000" w:themeColor="text1"/>
              </w:rPr>
            </w:pPr>
            <w:r w:rsidRPr="00FF5DCD">
              <w:rPr>
                <w:rFonts w:cstheme="minorHAnsi"/>
                <w:b/>
                <w:color w:val="000000" w:themeColor="text1"/>
              </w:rPr>
              <w:t xml:space="preserve">Elaboração de Nota Técnica Atuarial (NTA) </w:t>
            </w:r>
            <w:r w:rsidRPr="00FF5DCD">
              <w:rPr>
                <w:rFonts w:cstheme="minorHAnsi"/>
                <w:bCs/>
                <w:color w:val="000000" w:themeColor="text1"/>
              </w:rPr>
              <w:t>ou revisão, se necessário, com adequação à regulamentação vigente;</w:t>
            </w:r>
          </w:p>
          <w:p w14:paraId="4FF39982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4F54F1EF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/>
                <w:color w:val="000000" w:themeColor="text1"/>
              </w:rPr>
            </w:pPr>
            <w:r w:rsidRPr="00FF5DCD">
              <w:rPr>
                <w:rFonts w:cstheme="minorHAnsi"/>
                <w:bCs/>
                <w:color w:val="000000" w:themeColor="text1"/>
              </w:rPr>
              <w:lastRenderedPageBreak/>
              <w:t>Elaboração e envio do</w:t>
            </w:r>
            <w:r w:rsidRPr="00FF5DCD">
              <w:rPr>
                <w:rFonts w:cstheme="minorHAnsi"/>
                <w:b/>
                <w:color w:val="000000" w:themeColor="text1"/>
              </w:rPr>
              <w:t xml:space="preserve"> Demonstrativo do Resultado da Avaliação Atuarial (DRRA);</w:t>
            </w:r>
          </w:p>
          <w:p w14:paraId="08D23246" w14:textId="77777777" w:rsidR="00FF5DCD" w:rsidRPr="00FF5DCD" w:rsidRDefault="00FF5DCD" w:rsidP="00FF5DC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DF4FBF" w14:textId="77777777" w:rsidR="00FF5DCD" w:rsidRPr="00FF5DCD" w:rsidRDefault="00FF5DCD" w:rsidP="00FF5DC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Assessoria à contabilidade do IPREPI </w:t>
            </w:r>
            <w:r w:rsidRPr="00FF5DCD">
              <w:rPr>
                <w:rFonts w:asciiTheme="minorHAnsi" w:hAnsiTheme="minorHAnsi" w:cstheme="minorHAnsi"/>
                <w:sz w:val="22"/>
                <w:szCs w:val="22"/>
              </w:rPr>
              <w:t>sob os aspectos que envolvam as contas atuariais do balanço;</w:t>
            </w:r>
          </w:p>
          <w:p w14:paraId="4C02FB39" w14:textId="77777777" w:rsidR="00FF5DCD" w:rsidRPr="00FF5DCD" w:rsidRDefault="00FF5DCD" w:rsidP="00FF5DC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6C9353" w14:textId="77777777" w:rsidR="00FF5DCD" w:rsidRPr="00FF5DCD" w:rsidRDefault="00FF5DCD" w:rsidP="00FF5DC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Assessoria técnica </w:t>
            </w:r>
            <w:r w:rsidRPr="00FF5DCD">
              <w:rPr>
                <w:rFonts w:asciiTheme="minorHAnsi" w:hAnsiTheme="minorHAnsi" w:cstheme="minorHAnsi"/>
                <w:sz w:val="22"/>
                <w:szCs w:val="22"/>
              </w:rPr>
              <w:t xml:space="preserve">para orientação e elucidação de dúvidas referente ao plano administrado pelo IPREPI; </w:t>
            </w:r>
          </w:p>
          <w:p w14:paraId="455CAAEC" w14:textId="77777777" w:rsidR="00FF5DCD" w:rsidRPr="00FF5DCD" w:rsidRDefault="00FF5DCD" w:rsidP="00FF5DCD">
            <w:pPr>
              <w:tabs>
                <w:tab w:val="center" w:pos="2303"/>
                <w:tab w:val="right" w:pos="8504"/>
              </w:tabs>
              <w:ind w:right="31"/>
              <w:jc w:val="both"/>
              <w:rPr>
                <w:rFonts w:cstheme="minorHAnsi"/>
                <w:b/>
                <w:bCs/>
              </w:rPr>
            </w:pPr>
          </w:p>
          <w:p w14:paraId="6A4825E9" w14:textId="0F15FC6D" w:rsidR="00FF5DCD" w:rsidRPr="00FF5DCD" w:rsidRDefault="00FF5DCD" w:rsidP="00FF5DCD">
            <w:pPr>
              <w:widowControl w:val="0"/>
              <w:suppressAutoHyphens/>
              <w:spacing w:before="120" w:afterLines="120" w:after="288" w:line="312" w:lineRule="auto"/>
              <w:jc w:val="both"/>
              <w:rPr>
                <w:rFonts w:eastAsia="Arial" w:cstheme="minorHAnsi"/>
                <w:color w:val="000000" w:themeColor="text1"/>
              </w:rPr>
            </w:pPr>
            <w:r w:rsidRPr="00FF5DCD">
              <w:rPr>
                <w:rFonts w:cstheme="minorHAnsi"/>
                <w:b/>
                <w:bCs/>
              </w:rPr>
              <w:t xml:space="preserve">Apresentação aos gestores do relatório final de Avaliação atuarial.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77C023" w14:textId="77777777" w:rsidR="00FF5DCD" w:rsidRPr="00FF5DCD" w:rsidRDefault="00FF5DCD" w:rsidP="00FF5DCD">
            <w:pPr>
              <w:tabs>
                <w:tab w:val="center" w:pos="4252"/>
                <w:tab w:val="right" w:pos="8504"/>
              </w:tabs>
              <w:ind w:left="-675" w:right="-568"/>
              <w:jc w:val="center"/>
              <w:rPr>
                <w:rFonts w:cstheme="minorHAnsi"/>
                <w:color w:val="000000" w:themeColor="text1"/>
              </w:rPr>
            </w:pPr>
          </w:p>
          <w:p w14:paraId="41E646EC" w14:textId="6212DB2D" w:rsidR="00FF5DCD" w:rsidRPr="00FF5DCD" w:rsidRDefault="00FF5DCD" w:rsidP="00FF5DCD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eastAsia="Arial" w:cstheme="minorHAnsi"/>
                <w:color w:val="000000" w:themeColor="text1"/>
              </w:rPr>
            </w:pPr>
            <w:r w:rsidRPr="00FF5DCD">
              <w:rPr>
                <w:rFonts w:cstheme="minorHAnsi"/>
                <w:color w:val="000000" w:themeColor="text1"/>
              </w:rPr>
              <w:t>Serviço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3E48A" w14:textId="77777777" w:rsidR="00FF5DCD" w:rsidRPr="00FF5DCD" w:rsidRDefault="00FF5DCD" w:rsidP="00FF5DCD">
            <w:pPr>
              <w:tabs>
                <w:tab w:val="center" w:pos="4252"/>
                <w:tab w:val="right" w:pos="8504"/>
              </w:tabs>
              <w:ind w:left="-675" w:right="-568" w:firstLine="142"/>
              <w:jc w:val="center"/>
              <w:rPr>
                <w:rFonts w:cstheme="minorHAnsi"/>
                <w:color w:val="000000" w:themeColor="text1"/>
              </w:rPr>
            </w:pPr>
          </w:p>
          <w:p w14:paraId="37F684D6" w14:textId="12335D79" w:rsidR="00FF5DCD" w:rsidRPr="00FF5DCD" w:rsidRDefault="00FF5DCD" w:rsidP="00FF5DCD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eastAsia="Arial" w:cstheme="minorHAnsi"/>
                <w:color w:val="000000" w:themeColor="text1"/>
              </w:rPr>
            </w:pPr>
            <w:r w:rsidRPr="00FF5DCD">
              <w:rPr>
                <w:rFonts w:cstheme="minorHAnsi"/>
                <w:color w:val="000000" w:themeColor="text1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5DE31" w14:textId="77777777" w:rsidR="00FF5DCD" w:rsidRPr="00FF5DCD" w:rsidRDefault="00FF5DCD" w:rsidP="00FF5DCD">
            <w:pPr>
              <w:tabs>
                <w:tab w:val="center" w:pos="4252"/>
                <w:tab w:val="right" w:pos="8504"/>
              </w:tabs>
              <w:ind w:left="-675" w:right="-568" w:firstLine="142"/>
              <w:jc w:val="center"/>
              <w:rPr>
                <w:rFonts w:cstheme="minorHAnsi"/>
                <w:color w:val="000000" w:themeColor="text1"/>
              </w:rPr>
            </w:pPr>
          </w:p>
          <w:p w14:paraId="67A5ECE6" w14:textId="0D39D386" w:rsidR="00FF5DCD" w:rsidRPr="00FF5DCD" w:rsidRDefault="00FF5DCD" w:rsidP="00FF5DCD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eastAsia="Arial" w:cstheme="minorHAnsi"/>
                <w:color w:val="000000"/>
              </w:rPr>
            </w:pPr>
            <w:r w:rsidRPr="00FF5DCD">
              <w:rPr>
                <w:rFonts w:cstheme="minorHAnsi"/>
              </w:rPr>
              <w:t>R$ 11.250,00</w:t>
            </w:r>
          </w:p>
        </w:tc>
      </w:tr>
      <w:tr w:rsidR="00FF5DCD" w:rsidRPr="00FF5DCD" w14:paraId="67F5CC3F" w14:textId="77777777" w:rsidTr="007A2E7B">
        <w:tc>
          <w:tcPr>
            <w:tcW w:w="77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89854" w14:textId="1B9889C7" w:rsidR="00FF5DCD" w:rsidRPr="00FF5DCD" w:rsidRDefault="00FF5DCD" w:rsidP="00FF5DCD">
            <w:pPr>
              <w:widowControl w:val="0"/>
              <w:suppressAutoHyphens/>
              <w:spacing w:before="120" w:afterLines="120" w:after="288" w:line="312" w:lineRule="auto"/>
              <w:jc w:val="right"/>
              <w:rPr>
                <w:rFonts w:eastAsia="Arial" w:cstheme="minorHAnsi"/>
                <w:b/>
                <w:bCs/>
                <w:color w:val="000000" w:themeColor="text1"/>
              </w:rPr>
            </w:pPr>
            <w:r w:rsidRPr="00FF5DCD">
              <w:rPr>
                <w:rFonts w:eastAsia="Arial" w:cstheme="minorHAnsi"/>
                <w:b/>
                <w:bCs/>
                <w:color w:val="000000" w:themeColor="text1"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EEF78" w14:textId="0CFC367F" w:rsidR="00FF5DCD" w:rsidRPr="00FF5DCD" w:rsidRDefault="00FF5DCD" w:rsidP="00FF5DCD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eastAsia="Arial" w:cstheme="minorHAnsi"/>
                <w:b/>
                <w:bCs/>
                <w:color w:val="000000"/>
              </w:rPr>
            </w:pPr>
            <w:r w:rsidRPr="00FF5DCD">
              <w:rPr>
                <w:rFonts w:eastAsia="Arial" w:cstheme="minorHAnsi"/>
                <w:b/>
                <w:bCs/>
                <w:color w:val="000000"/>
              </w:rPr>
              <w:t>R$ 11.250,00</w:t>
            </w:r>
          </w:p>
        </w:tc>
      </w:tr>
    </w:tbl>
    <w:p w14:paraId="6827D281" w14:textId="52B1C647" w:rsidR="00320664" w:rsidRPr="00FF5DCD" w:rsidRDefault="00320664" w:rsidP="00CE1677">
      <w:pPr>
        <w:pStyle w:val="Nivel2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pacing w:val="2"/>
          <w:sz w:val="22"/>
          <w:szCs w:val="22"/>
        </w:rPr>
      </w:pPr>
    </w:p>
    <w:p w14:paraId="0CD8D0AD" w14:textId="77777777" w:rsidR="00F6757F" w:rsidRPr="00FF5DCD" w:rsidRDefault="00F6757F" w:rsidP="00303B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BD9F6C5" w14:textId="1FB45541" w:rsidR="007A2E7B" w:rsidRDefault="007A2E7B" w:rsidP="00090711">
      <w:pPr>
        <w:pStyle w:val="Nivel2"/>
        <w:numPr>
          <w:ilvl w:val="0"/>
          <w:numId w:val="0"/>
        </w:numPr>
        <w:spacing w:before="0" w:after="0" w:line="240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F5DC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 Termo de Referência está disponível no Site Municipal</w:t>
      </w:r>
      <w:r w:rsidR="00FF5DC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FF5DCD" w:rsidRPr="00FF5DC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https://pinheiropreto.sc.gov.br/licitacoes/</w:t>
      </w:r>
    </w:p>
    <w:p w14:paraId="61AEE5E9" w14:textId="77777777" w:rsidR="00FF5DCD" w:rsidRPr="00FF5DCD" w:rsidRDefault="00FF5DCD" w:rsidP="00090711">
      <w:pPr>
        <w:pStyle w:val="Nivel2"/>
        <w:numPr>
          <w:ilvl w:val="0"/>
          <w:numId w:val="0"/>
        </w:numPr>
        <w:spacing w:before="0" w:after="0" w:line="240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F96248D" w14:textId="77777777" w:rsidR="00FF5DCD" w:rsidRPr="00FF5DCD" w:rsidRDefault="00FF5DCD" w:rsidP="00FF5DCD">
      <w:pPr>
        <w:pStyle w:val="Nivel2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pacing w:val="2"/>
          <w:sz w:val="22"/>
          <w:szCs w:val="22"/>
        </w:rPr>
      </w:pPr>
      <w:r w:rsidRPr="00FF5DCD">
        <w:rPr>
          <w:rFonts w:asciiTheme="minorHAnsi" w:hAnsiTheme="minorHAnsi" w:cstheme="minorHAnsi"/>
          <w:sz w:val="22"/>
          <w:szCs w:val="22"/>
        </w:rPr>
        <w:t>Juntamente com a proposta deverá ser apresentado Certidão Negativa de Débitos: Federal, Estadual, Municipal, de FGTS, Trabalhista e Falência.  E atestado de capacidade emitido com prazo inferior a 36 (trinta e seis) meses, comprovando já ter prestado serviço de natureza semelhante ao objeto contratado. O atestado de capacidade técnica deve ser assinado de forma digital.</w:t>
      </w:r>
    </w:p>
    <w:p w14:paraId="159944C5" w14:textId="77777777" w:rsidR="00FF5DCD" w:rsidRPr="00FF5DCD" w:rsidRDefault="00FF5DCD" w:rsidP="00FF5DCD">
      <w:pPr>
        <w:pStyle w:val="Nivel2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E050805" w14:textId="11D8F47E" w:rsidR="00FF5DCD" w:rsidRPr="00FF5DCD" w:rsidRDefault="00FF5DCD" w:rsidP="00FF5DCD">
      <w:pPr>
        <w:pStyle w:val="Nivel2"/>
        <w:numPr>
          <w:ilvl w:val="0"/>
          <w:numId w:val="0"/>
        </w:numPr>
        <w:spacing w:before="0" w:after="0" w:line="240" w:lineRule="auto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FF5DCD">
        <w:rPr>
          <w:rFonts w:asciiTheme="minorHAnsi" w:hAnsiTheme="minorHAnsi" w:cstheme="minorHAnsi"/>
          <w:sz w:val="22"/>
          <w:szCs w:val="22"/>
        </w:rPr>
        <w:t xml:space="preserve">Sua </w:t>
      </w:r>
      <w:r w:rsidRPr="00FF5DCD">
        <w:rPr>
          <w:rFonts w:asciiTheme="minorHAnsi" w:hAnsiTheme="minorHAnsi" w:cstheme="minorHAnsi"/>
          <w:sz w:val="22"/>
          <w:szCs w:val="22"/>
        </w:rPr>
        <w:t>contratação</w:t>
      </w:r>
      <w:r w:rsidRPr="00FF5DCD">
        <w:rPr>
          <w:rFonts w:asciiTheme="minorHAnsi" w:hAnsiTheme="minorHAnsi" w:cstheme="minorHAnsi"/>
          <w:sz w:val="22"/>
          <w:szCs w:val="22"/>
        </w:rPr>
        <w:t xml:space="preserve"> será mediante </w:t>
      </w:r>
      <w:r w:rsidRPr="00FF5DCD">
        <w:rPr>
          <w:rFonts w:asciiTheme="minorHAnsi" w:hAnsiTheme="minorHAnsi" w:cstheme="minorHAnsi"/>
          <w:b/>
          <w:bCs/>
          <w:sz w:val="22"/>
          <w:szCs w:val="22"/>
        </w:rPr>
        <w:t>DISPENSA DE LICITAÇÃO</w:t>
      </w:r>
      <w:r w:rsidRPr="00FF5DC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  <w:r w:rsidRPr="00FF5DCD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  <w:t xml:space="preserve">Base Legal: </w:t>
      </w:r>
      <w:r w:rsidRPr="00FF5DC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Artigo 75, inciso II da Lei n. 14133/21</w:t>
      </w:r>
      <w:r w:rsidRPr="00FF5DCD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. </w:t>
      </w:r>
    </w:p>
    <w:p w14:paraId="121176A5" w14:textId="77777777" w:rsidR="00FF5DCD" w:rsidRPr="00FF5DCD" w:rsidRDefault="00FF5DCD" w:rsidP="00FF5DCD">
      <w:pPr>
        <w:spacing w:after="0" w:line="240" w:lineRule="auto"/>
        <w:jc w:val="both"/>
        <w:rPr>
          <w:rFonts w:eastAsia="Arial Unicode MS" w:cstheme="minorHAnsi"/>
          <w:color w:val="000000" w:themeColor="text1"/>
        </w:rPr>
      </w:pPr>
    </w:p>
    <w:p w14:paraId="43014EB7" w14:textId="64376D10" w:rsidR="00FF5DCD" w:rsidRPr="00FF5DCD" w:rsidRDefault="00FF5DCD" w:rsidP="00FF5DCD">
      <w:pPr>
        <w:tabs>
          <w:tab w:val="center" w:pos="4252"/>
          <w:tab w:val="right" w:pos="8504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FF5DCD">
        <w:rPr>
          <w:rFonts w:cstheme="minorHAnsi"/>
          <w:b/>
          <w:bCs/>
          <w:color w:val="000000" w:themeColor="text1"/>
        </w:rPr>
        <w:t xml:space="preserve">Os interessados poderão solicitar mais detalhes e enviar suas propostas até o dia </w:t>
      </w:r>
      <w:r w:rsidRPr="00FF5DCD">
        <w:rPr>
          <w:rFonts w:cstheme="minorHAnsi"/>
          <w:b/>
          <w:bCs/>
          <w:color w:val="000000" w:themeColor="text1"/>
        </w:rPr>
        <w:t>03/09</w:t>
      </w:r>
      <w:r w:rsidRPr="00FF5DCD">
        <w:rPr>
          <w:rFonts w:cstheme="minorHAnsi"/>
          <w:b/>
          <w:bCs/>
          <w:color w:val="000000" w:themeColor="text1"/>
        </w:rPr>
        <w:t xml:space="preserve">/2024 no e-mail: </w:t>
      </w:r>
      <w:hyperlink r:id="rId7" w:history="1">
        <w:r w:rsidRPr="00FF5DCD">
          <w:rPr>
            <w:rStyle w:val="Hyperlink"/>
            <w:rFonts w:cstheme="minorHAnsi"/>
            <w:b/>
            <w:bCs/>
          </w:rPr>
          <w:t>cot</w:t>
        </w:r>
        <w:r w:rsidRPr="00FF5DCD">
          <w:rPr>
            <w:rStyle w:val="Hyperlink"/>
            <w:rFonts w:cstheme="minorHAnsi"/>
            <w:b/>
            <w:bCs/>
          </w:rPr>
          <w:t>ar@pinheiropreto.sc.gov.br</w:t>
        </w:r>
      </w:hyperlink>
      <w:r w:rsidRPr="00FF5DCD">
        <w:rPr>
          <w:rFonts w:cstheme="minorHAnsi"/>
          <w:b/>
          <w:bCs/>
          <w:color w:val="000000" w:themeColor="text1"/>
        </w:rPr>
        <w:t>, demais dúvidas ou esclarecimentos, entrar em contato no telefone (49) 3562-2000 ou Whatsapp (49) 3562-2039.</w:t>
      </w:r>
    </w:p>
    <w:p w14:paraId="243593DB" w14:textId="77777777" w:rsidR="00FF5DCD" w:rsidRPr="00FF5DCD" w:rsidRDefault="00FF5DCD" w:rsidP="00FF5DCD">
      <w:pPr>
        <w:tabs>
          <w:tab w:val="center" w:pos="4252"/>
          <w:tab w:val="right" w:pos="8504"/>
        </w:tabs>
        <w:spacing w:after="0" w:line="240" w:lineRule="auto"/>
        <w:jc w:val="both"/>
        <w:rPr>
          <w:rFonts w:cstheme="minorHAnsi"/>
          <w:color w:val="000000" w:themeColor="text1"/>
        </w:rPr>
      </w:pPr>
    </w:p>
    <w:p w14:paraId="5DC318BF" w14:textId="13B66ECA" w:rsidR="005C5080" w:rsidRPr="00FF5DCD" w:rsidRDefault="005C5080" w:rsidP="00090711">
      <w:pPr>
        <w:pStyle w:val="Nivel2"/>
        <w:numPr>
          <w:ilvl w:val="0"/>
          <w:numId w:val="0"/>
        </w:numPr>
        <w:spacing w:before="0" w:after="0" w:line="240" w:lineRule="auto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FF5DCD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 </w:t>
      </w:r>
    </w:p>
    <w:p w14:paraId="61DC23D0" w14:textId="260B4080" w:rsidR="004D2792" w:rsidRPr="00FF5DCD" w:rsidRDefault="005C5080" w:rsidP="00090711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Arial Unicode MS" w:cstheme="minorHAnsi"/>
          <w:b/>
          <w:color w:val="000000" w:themeColor="text1"/>
        </w:rPr>
      </w:pPr>
      <w:r w:rsidRPr="00FF5DCD">
        <w:rPr>
          <w:rFonts w:eastAsia="Arial Unicode MS" w:cstheme="minorHAnsi"/>
          <w:b/>
          <w:color w:val="000000" w:themeColor="text1"/>
        </w:rPr>
        <w:t xml:space="preserve">Pinheiro Preto (SC), </w:t>
      </w:r>
      <w:r w:rsidR="007A2E7B" w:rsidRPr="00FF5DCD">
        <w:rPr>
          <w:rFonts w:eastAsia="Arial Unicode MS" w:cstheme="minorHAnsi"/>
          <w:b/>
          <w:color w:val="000000" w:themeColor="text1"/>
        </w:rPr>
        <w:t>2</w:t>
      </w:r>
      <w:r w:rsidR="00FF5DCD" w:rsidRPr="00FF5DCD">
        <w:rPr>
          <w:rFonts w:eastAsia="Arial Unicode MS" w:cstheme="minorHAnsi"/>
          <w:b/>
          <w:color w:val="000000" w:themeColor="text1"/>
        </w:rPr>
        <w:t>9</w:t>
      </w:r>
      <w:r w:rsidR="007A2E7B" w:rsidRPr="00FF5DCD">
        <w:rPr>
          <w:rFonts w:eastAsia="Arial Unicode MS" w:cstheme="minorHAnsi"/>
          <w:b/>
          <w:color w:val="000000" w:themeColor="text1"/>
        </w:rPr>
        <w:t xml:space="preserve"> de agosto</w:t>
      </w:r>
      <w:r w:rsidR="0049177A" w:rsidRPr="00FF5DCD">
        <w:rPr>
          <w:rFonts w:eastAsia="Arial Unicode MS" w:cstheme="minorHAnsi"/>
          <w:b/>
          <w:color w:val="000000" w:themeColor="text1"/>
        </w:rPr>
        <w:t xml:space="preserve"> de 2024</w:t>
      </w:r>
      <w:r w:rsidR="007B2B91" w:rsidRPr="00FF5DCD">
        <w:rPr>
          <w:rFonts w:eastAsia="Arial Unicode MS" w:cstheme="minorHAnsi"/>
          <w:b/>
          <w:color w:val="000000" w:themeColor="text1"/>
        </w:rPr>
        <w:t>.</w:t>
      </w:r>
    </w:p>
    <w:p w14:paraId="068AA368" w14:textId="77777777" w:rsidR="0049177A" w:rsidRPr="00FF5DCD" w:rsidRDefault="0049177A" w:rsidP="00090711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Arial Unicode MS" w:cstheme="minorHAnsi"/>
          <w:b/>
          <w:color w:val="000000" w:themeColor="text1"/>
        </w:rPr>
      </w:pPr>
    </w:p>
    <w:p w14:paraId="1AED900C" w14:textId="77777777" w:rsidR="007A2E7B" w:rsidRPr="00FF5DCD" w:rsidRDefault="007A2E7B" w:rsidP="00090711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Arial Unicode MS" w:cstheme="minorHAnsi"/>
          <w:b/>
          <w:color w:val="000000" w:themeColor="text1"/>
        </w:rPr>
      </w:pPr>
    </w:p>
    <w:p w14:paraId="73492A8F" w14:textId="77777777" w:rsidR="005C5080" w:rsidRPr="00FF5DCD" w:rsidRDefault="005C5080" w:rsidP="00CE1677">
      <w:pPr>
        <w:tabs>
          <w:tab w:val="center" w:pos="4252"/>
          <w:tab w:val="right" w:pos="8504"/>
        </w:tabs>
        <w:spacing w:after="0" w:line="240" w:lineRule="auto"/>
        <w:jc w:val="both"/>
        <w:rPr>
          <w:rFonts w:eastAsia="Arial Unicode MS" w:cstheme="minorHAnsi"/>
          <w:b/>
          <w:color w:val="000000" w:themeColor="text1"/>
        </w:rPr>
      </w:pPr>
    </w:p>
    <w:p w14:paraId="4D77626B" w14:textId="77777777" w:rsidR="005C5080" w:rsidRPr="00FF5DCD" w:rsidRDefault="005C5080" w:rsidP="00CE1677">
      <w:pPr>
        <w:tabs>
          <w:tab w:val="center" w:pos="4252"/>
          <w:tab w:val="right" w:pos="8504"/>
        </w:tabs>
        <w:spacing w:after="0" w:line="240" w:lineRule="auto"/>
        <w:jc w:val="center"/>
        <w:rPr>
          <w:rFonts w:eastAsia="Arial Unicode MS" w:cstheme="minorHAnsi"/>
          <w:b/>
          <w:color w:val="000000" w:themeColor="text1"/>
        </w:rPr>
      </w:pPr>
      <w:r w:rsidRPr="00FF5DCD">
        <w:rPr>
          <w:rFonts w:eastAsia="Arial Unicode MS" w:cstheme="minorHAnsi"/>
          <w:b/>
          <w:color w:val="000000" w:themeColor="text1"/>
        </w:rPr>
        <w:t>GILBERTO CHIARANI</w:t>
      </w:r>
    </w:p>
    <w:p w14:paraId="45F64276" w14:textId="1941E7B6" w:rsidR="005C5080" w:rsidRPr="00FF5DCD" w:rsidRDefault="005C5080" w:rsidP="00CC2222">
      <w:pPr>
        <w:tabs>
          <w:tab w:val="center" w:pos="4252"/>
          <w:tab w:val="right" w:pos="8504"/>
        </w:tabs>
        <w:spacing w:after="0" w:line="240" w:lineRule="auto"/>
        <w:jc w:val="center"/>
        <w:rPr>
          <w:rFonts w:eastAsia="Arial Unicode MS" w:cstheme="minorHAnsi"/>
          <w:b/>
          <w:color w:val="000000" w:themeColor="text1"/>
        </w:rPr>
      </w:pPr>
      <w:r w:rsidRPr="00FF5DCD">
        <w:rPr>
          <w:rFonts w:eastAsia="Arial Unicode MS" w:cstheme="minorHAnsi"/>
          <w:b/>
          <w:color w:val="000000" w:themeColor="text1"/>
        </w:rPr>
        <w:t>PREFEITO MUNICIPAL</w:t>
      </w:r>
    </w:p>
    <w:sectPr w:rsidR="005C5080" w:rsidRPr="00FF5DCD" w:rsidSect="00D704E5">
      <w:headerReference w:type="default" r:id="rId8"/>
      <w:footerReference w:type="default" r:id="rId9"/>
      <w:pgSz w:w="11906" w:h="16838"/>
      <w:pgMar w:top="2127" w:right="849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F11E8" w14:textId="77777777" w:rsidR="00A04EB5" w:rsidRDefault="00A04EB5" w:rsidP="005C5080">
      <w:pPr>
        <w:spacing w:after="0" w:line="240" w:lineRule="auto"/>
      </w:pPr>
      <w:r>
        <w:separator/>
      </w:r>
    </w:p>
  </w:endnote>
  <w:endnote w:type="continuationSeparator" w:id="0">
    <w:p w14:paraId="171C9251" w14:textId="77777777" w:rsidR="00A04EB5" w:rsidRDefault="00A04EB5" w:rsidP="005C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C5A1A" w14:textId="1ED6EA5B" w:rsidR="005C5080" w:rsidRDefault="005C508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5E9553D" wp14:editId="4D003636">
          <wp:simplePos x="0" y="0"/>
          <wp:positionH relativeFrom="page">
            <wp:posOffset>-139065</wp:posOffset>
          </wp:positionH>
          <wp:positionV relativeFrom="paragraph">
            <wp:posOffset>-161925</wp:posOffset>
          </wp:positionV>
          <wp:extent cx="7761767" cy="795020"/>
          <wp:effectExtent l="0" t="0" r="0" b="5080"/>
          <wp:wrapNone/>
          <wp:docPr id="47602469" name="Imagem 47602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767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B9EC0" w14:textId="77777777" w:rsidR="00A04EB5" w:rsidRDefault="00A04EB5" w:rsidP="005C5080">
      <w:pPr>
        <w:spacing w:after="0" w:line="240" w:lineRule="auto"/>
      </w:pPr>
      <w:r>
        <w:separator/>
      </w:r>
    </w:p>
  </w:footnote>
  <w:footnote w:type="continuationSeparator" w:id="0">
    <w:p w14:paraId="16876AD8" w14:textId="77777777" w:rsidR="00A04EB5" w:rsidRDefault="00A04EB5" w:rsidP="005C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A9DF7" w14:textId="0C15918A" w:rsidR="005C5080" w:rsidRDefault="005C50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27D13A1" wp14:editId="08CEACCA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72400" cy="1210945"/>
          <wp:effectExtent l="0" t="0" r="0" b="8255"/>
          <wp:wrapNone/>
          <wp:docPr id="2091463067" name="Imagem 2091463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0435F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1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94683"/>
    <w:multiLevelType w:val="hybridMultilevel"/>
    <w:tmpl w:val="9F866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0970"/>
    <w:multiLevelType w:val="multilevel"/>
    <w:tmpl w:val="71623A10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C100D"/>
    <w:multiLevelType w:val="multilevel"/>
    <w:tmpl w:val="5A82BCE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3693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774725"/>
    <w:multiLevelType w:val="multilevel"/>
    <w:tmpl w:val="4D94A2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" w15:restartNumberingAfterBreak="0">
    <w:nsid w:val="427A152C"/>
    <w:multiLevelType w:val="hybridMultilevel"/>
    <w:tmpl w:val="85CEB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44CFB"/>
    <w:multiLevelType w:val="multilevel"/>
    <w:tmpl w:val="DD56CC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93" w:hanging="432"/>
      </w:pPr>
      <w:rPr>
        <w:b w:val="0"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98" w:hanging="504"/>
      </w:pPr>
      <w:rPr>
        <w:rFonts w:cs="Arial"/>
        <w:b w:val="0"/>
        <w:i w:val="0"/>
        <w:strike w:val="0"/>
        <w:d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58C82B72"/>
    <w:multiLevelType w:val="hybridMultilevel"/>
    <w:tmpl w:val="DAFCB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841687">
    <w:abstractNumId w:val="0"/>
  </w:num>
  <w:num w:numId="2" w16cid:durableId="1050348539">
    <w:abstractNumId w:val="4"/>
  </w:num>
  <w:num w:numId="3" w16cid:durableId="461004138">
    <w:abstractNumId w:val="6"/>
  </w:num>
  <w:num w:numId="4" w16cid:durableId="2026251428">
    <w:abstractNumId w:val="1"/>
  </w:num>
  <w:num w:numId="5" w16cid:durableId="1454783570">
    <w:abstractNumId w:val="2"/>
  </w:num>
  <w:num w:numId="6" w16cid:durableId="815729960">
    <w:abstractNumId w:val="5"/>
  </w:num>
  <w:num w:numId="7" w16cid:durableId="1705322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81"/>
    <w:rsid w:val="0000049D"/>
    <w:rsid w:val="0001002B"/>
    <w:rsid w:val="00035684"/>
    <w:rsid w:val="000371A1"/>
    <w:rsid w:val="00047B75"/>
    <w:rsid w:val="00071138"/>
    <w:rsid w:val="00090711"/>
    <w:rsid w:val="00092AF6"/>
    <w:rsid w:val="000A6BE6"/>
    <w:rsid w:val="000B2555"/>
    <w:rsid w:val="000C006C"/>
    <w:rsid w:val="001145B9"/>
    <w:rsid w:val="001146B4"/>
    <w:rsid w:val="00121ED6"/>
    <w:rsid w:val="00137562"/>
    <w:rsid w:val="001B1FAF"/>
    <w:rsid w:val="001D5CFD"/>
    <w:rsid w:val="001E285A"/>
    <w:rsid w:val="00222F89"/>
    <w:rsid w:val="00256EFA"/>
    <w:rsid w:val="002926B3"/>
    <w:rsid w:val="002B2EA6"/>
    <w:rsid w:val="002D52DE"/>
    <w:rsid w:val="002D5325"/>
    <w:rsid w:val="002F151B"/>
    <w:rsid w:val="00300BA2"/>
    <w:rsid w:val="00303B88"/>
    <w:rsid w:val="003045A1"/>
    <w:rsid w:val="00314D71"/>
    <w:rsid w:val="00320664"/>
    <w:rsid w:val="00320857"/>
    <w:rsid w:val="003A1F54"/>
    <w:rsid w:val="003A3AEE"/>
    <w:rsid w:val="003B7F97"/>
    <w:rsid w:val="00401D09"/>
    <w:rsid w:val="004230D4"/>
    <w:rsid w:val="0043602E"/>
    <w:rsid w:val="00487900"/>
    <w:rsid w:val="0049177A"/>
    <w:rsid w:val="004A69CE"/>
    <w:rsid w:val="004B1E5A"/>
    <w:rsid w:val="004C7EE6"/>
    <w:rsid w:val="004D2792"/>
    <w:rsid w:val="004E2D04"/>
    <w:rsid w:val="005267BE"/>
    <w:rsid w:val="00533F04"/>
    <w:rsid w:val="00552FC0"/>
    <w:rsid w:val="005705A0"/>
    <w:rsid w:val="00572299"/>
    <w:rsid w:val="005728D5"/>
    <w:rsid w:val="00577221"/>
    <w:rsid w:val="005A0E6A"/>
    <w:rsid w:val="005A198E"/>
    <w:rsid w:val="005A49D9"/>
    <w:rsid w:val="005C5080"/>
    <w:rsid w:val="005E7881"/>
    <w:rsid w:val="00627E54"/>
    <w:rsid w:val="00635793"/>
    <w:rsid w:val="00682DBF"/>
    <w:rsid w:val="0068732E"/>
    <w:rsid w:val="00691F0D"/>
    <w:rsid w:val="006A06FA"/>
    <w:rsid w:val="006A29B4"/>
    <w:rsid w:val="006D4908"/>
    <w:rsid w:val="006D4A88"/>
    <w:rsid w:val="006E0578"/>
    <w:rsid w:val="006E4801"/>
    <w:rsid w:val="007258BF"/>
    <w:rsid w:val="00741737"/>
    <w:rsid w:val="00767949"/>
    <w:rsid w:val="00777CF8"/>
    <w:rsid w:val="007814BC"/>
    <w:rsid w:val="00783505"/>
    <w:rsid w:val="007A2E7B"/>
    <w:rsid w:val="007A2EDC"/>
    <w:rsid w:val="007B2B91"/>
    <w:rsid w:val="007E2A57"/>
    <w:rsid w:val="008034DB"/>
    <w:rsid w:val="0080776A"/>
    <w:rsid w:val="008119EE"/>
    <w:rsid w:val="008702E9"/>
    <w:rsid w:val="008D0B6D"/>
    <w:rsid w:val="00935A7E"/>
    <w:rsid w:val="00982244"/>
    <w:rsid w:val="00992B1D"/>
    <w:rsid w:val="009A5FEB"/>
    <w:rsid w:val="009B6774"/>
    <w:rsid w:val="009E684E"/>
    <w:rsid w:val="009F13B1"/>
    <w:rsid w:val="009F33D1"/>
    <w:rsid w:val="00A04D6B"/>
    <w:rsid w:val="00A04EB5"/>
    <w:rsid w:val="00A54B1B"/>
    <w:rsid w:val="00A6033D"/>
    <w:rsid w:val="00A62EE3"/>
    <w:rsid w:val="00A76DBF"/>
    <w:rsid w:val="00A8374A"/>
    <w:rsid w:val="00A873B3"/>
    <w:rsid w:val="00A92358"/>
    <w:rsid w:val="00A972A2"/>
    <w:rsid w:val="00AE30D2"/>
    <w:rsid w:val="00B00D1E"/>
    <w:rsid w:val="00B021B4"/>
    <w:rsid w:val="00B5037E"/>
    <w:rsid w:val="00B77AA7"/>
    <w:rsid w:val="00BA6543"/>
    <w:rsid w:val="00BC45F9"/>
    <w:rsid w:val="00C2241A"/>
    <w:rsid w:val="00C25544"/>
    <w:rsid w:val="00C27475"/>
    <w:rsid w:val="00C36B8A"/>
    <w:rsid w:val="00C64644"/>
    <w:rsid w:val="00C64CD9"/>
    <w:rsid w:val="00CC2222"/>
    <w:rsid w:val="00CC3188"/>
    <w:rsid w:val="00CE1677"/>
    <w:rsid w:val="00CF7C7D"/>
    <w:rsid w:val="00D27F05"/>
    <w:rsid w:val="00D34A58"/>
    <w:rsid w:val="00D37C5E"/>
    <w:rsid w:val="00D63F4D"/>
    <w:rsid w:val="00D704E5"/>
    <w:rsid w:val="00D71971"/>
    <w:rsid w:val="00D76D21"/>
    <w:rsid w:val="00DB34C1"/>
    <w:rsid w:val="00DB59AB"/>
    <w:rsid w:val="00DE415D"/>
    <w:rsid w:val="00E01BDC"/>
    <w:rsid w:val="00E05739"/>
    <w:rsid w:val="00E16179"/>
    <w:rsid w:val="00E320A2"/>
    <w:rsid w:val="00E4150F"/>
    <w:rsid w:val="00E55CDC"/>
    <w:rsid w:val="00E724EF"/>
    <w:rsid w:val="00E733DE"/>
    <w:rsid w:val="00E912F5"/>
    <w:rsid w:val="00E97499"/>
    <w:rsid w:val="00EA2B46"/>
    <w:rsid w:val="00EB6DBE"/>
    <w:rsid w:val="00F16F31"/>
    <w:rsid w:val="00F20F58"/>
    <w:rsid w:val="00F40FA4"/>
    <w:rsid w:val="00F419AC"/>
    <w:rsid w:val="00F44D25"/>
    <w:rsid w:val="00F518F8"/>
    <w:rsid w:val="00F6757F"/>
    <w:rsid w:val="00F854E8"/>
    <w:rsid w:val="00FA2F8D"/>
    <w:rsid w:val="00FC33A7"/>
    <w:rsid w:val="00FC391B"/>
    <w:rsid w:val="00FF36B1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2F50"/>
  <w15:chartTrackingRefBased/>
  <w15:docId w15:val="{D72D4947-1D1C-445B-A44A-E03DBF4E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92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5E788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508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5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080"/>
  </w:style>
  <w:style w:type="paragraph" w:styleId="Rodap">
    <w:name w:val="footer"/>
    <w:basedOn w:val="Normal"/>
    <w:link w:val="RodapChar"/>
    <w:uiPriority w:val="99"/>
    <w:unhideWhenUsed/>
    <w:rsid w:val="005C5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080"/>
  </w:style>
  <w:style w:type="paragraph" w:customStyle="1" w:styleId="Default">
    <w:name w:val="Default"/>
    <w:rsid w:val="00572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ivel01">
    <w:name w:val="Nivel 01"/>
    <w:basedOn w:val="Ttulo1"/>
    <w:next w:val="Normal"/>
    <w:link w:val="Nivel01Char"/>
    <w:qFormat/>
    <w:rsid w:val="00092AF6"/>
    <w:pPr>
      <w:numPr>
        <w:numId w:val="5"/>
      </w:numPr>
      <w:tabs>
        <w:tab w:val="left" w:pos="567"/>
      </w:tabs>
      <w:spacing w:line="240" w:lineRule="auto"/>
      <w:ind w:left="720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092AF6"/>
    <w:pPr>
      <w:numPr>
        <w:ilvl w:val="1"/>
        <w:numId w:val="5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092AF6"/>
    <w:pPr>
      <w:numPr>
        <w:ilvl w:val="2"/>
        <w:numId w:val="5"/>
      </w:numPr>
      <w:spacing w:before="120" w:after="120" w:line="276" w:lineRule="auto"/>
      <w:ind w:left="425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092AF6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092AF6"/>
    <w:pPr>
      <w:numPr>
        <w:ilvl w:val="4"/>
      </w:numPr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092AF6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92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vel2-Red">
    <w:name w:val="Nível 2 -Red"/>
    <w:basedOn w:val="Nivel2"/>
    <w:qFormat/>
    <w:rsid w:val="00CC2222"/>
    <w:pPr>
      <w:numPr>
        <w:ilvl w:val="0"/>
        <w:numId w:val="0"/>
      </w:numPr>
      <w:suppressAutoHyphens/>
    </w:pPr>
    <w:rPr>
      <w:i/>
      <w:iCs/>
      <w:color w:val="FF0000"/>
    </w:rPr>
  </w:style>
  <w:style w:type="character" w:customStyle="1" w:styleId="Nivel01Char">
    <w:name w:val="Nivel 01 Char"/>
    <w:basedOn w:val="Fontepargpadro"/>
    <w:link w:val="Nivel01"/>
    <w:rsid w:val="00635793"/>
    <w:rPr>
      <w:rFonts w:ascii="Arial" w:eastAsiaTheme="majorEastAsia" w:hAnsi="Arial" w:cs="Arial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77C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F151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D704E5"/>
  </w:style>
  <w:style w:type="character" w:styleId="MenoPendente">
    <w:name w:val="Unresolved Mention"/>
    <w:basedOn w:val="Fontepargpadro"/>
    <w:uiPriority w:val="99"/>
    <w:semiHidden/>
    <w:unhideWhenUsed/>
    <w:rsid w:val="004D2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6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tar@pinheiropreto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Volpato</dc:creator>
  <cp:keywords/>
  <dc:description/>
  <cp:lastModifiedBy>Letícia Scalco</cp:lastModifiedBy>
  <cp:revision>29</cp:revision>
  <cp:lastPrinted>2024-07-08T19:46:00Z</cp:lastPrinted>
  <dcterms:created xsi:type="dcterms:W3CDTF">2023-09-01T11:23:00Z</dcterms:created>
  <dcterms:modified xsi:type="dcterms:W3CDTF">2024-08-29T17:05:00Z</dcterms:modified>
</cp:coreProperties>
</file>