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DC606C" w:rsidRDefault="00641DC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606C" w:rsidRDefault="00641DC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606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6C"/>
    <w:rsid w:val="00641DC8"/>
    <w:rsid w:val="00DC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0BE1FB-BED0-4158-9F66-3E371C09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(Impress\343o de fax em p\341gina inteira)</vt:lpstr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(Impress\343o de fax em p\341gina inteira)</dc:title>
  <dc:subject/>
  <dc:creator>winxp</dc:creator>
  <cp:keywords/>
  <cp:lastModifiedBy>Convenios Prefeitura Pinheiro Preto</cp:lastModifiedBy>
  <cp:revision>2</cp:revision>
  <dcterms:created xsi:type="dcterms:W3CDTF">2014-09-01T10:59:00Z</dcterms:created>
  <dcterms:modified xsi:type="dcterms:W3CDTF">2014-09-01T10:59:00Z</dcterms:modified>
</cp:coreProperties>
</file>