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1070" w14:textId="77777777" w:rsidR="0063081C" w:rsidRDefault="0063081C" w:rsidP="00673468">
      <w:pPr>
        <w:jc w:val="center"/>
        <w:rPr>
          <w:rFonts w:ascii="Arial" w:hAnsi="Arial" w:cs="Arial"/>
          <w:b/>
          <w:szCs w:val="24"/>
        </w:rPr>
      </w:pPr>
    </w:p>
    <w:p w14:paraId="3A928859" w14:textId="7079E6A3" w:rsidR="00673468" w:rsidRPr="00214F64" w:rsidRDefault="00673468" w:rsidP="00673468">
      <w:pPr>
        <w:jc w:val="center"/>
        <w:rPr>
          <w:rFonts w:ascii="Arial" w:hAnsi="Arial" w:cs="Arial"/>
          <w:b/>
          <w:szCs w:val="24"/>
        </w:rPr>
      </w:pPr>
      <w:r w:rsidRPr="00214F64">
        <w:rPr>
          <w:rFonts w:ascii="Arial" w:hAnsi="Arial" w:cs="Arial"/>
          <w:b/>
          <w:szCs w:val="24"/>
        </w:rPr>
        <w:t>TERMO DE REFERÊNCIA</w:t>
      </w:r>
      <w:r w:rsidR="00884DFD">
        <w:rPr>
          <w:rFonts w:ascii="Arial" w:hAnsi="Arial" w:cs="Arial"/>
          <w:b/>
          <w:szCs w:val="24"/>
        </w:rPr>
        <w:t xml:space="preserve"> – REGISTRO DE PREÇOS – LOCAÇÃO DE BRINQUEDOS INFLÁVEIS</w:t>
      </w:r>
    </w:p>
    <w:p w14:paraId="2285878A" w14:textId="77777777" w:rsidR="004F7FFB" w:rsidRPr="00214F64" w:rsidRDefault="004F7FFB">
      <w:pPr>
        <w:rPr>
          <w:rFonts w:ascii="Arial" w:hAnsi="Arial" w:cs="Arial"/>
          <w:b/>
          <w:szCs w:val="24"/>
        </w:rPr>
      </w:pPr>
    </w:p>
    <w:p w14:paraId="77AD7E5D" w14:textId="77777777" w:rsidR="00673468" w:rsidRPr="00214F64" w:rsidRDefault="00673468" w:rsidP="001000DC">
      <w:pPr>
        <w:rPr>
          <w:rFonts w:ascii="Arial" w:hAnsi="Arial" w:cs="Arial"/>
          <w:b/>
          <w:szCs w:val="24"/>
        </w:rPr>
      </w:pPr>
    </w:p>
    <w:p w14:paraId="55D5AFB1" w14:textId="722FAA05" w:rsidR="00673468" w:rsidRDefault="00673468" w:rsidP="00993A1D">
      <w:pPr>
        <w:pStyle w:val="PargrafodaLista"/>
        <w:numPr>
          <w:ilvl w:val="0"/>
          <w:numId w:val="1"/>
        </w:numPr>
        <w:ind w:left="0" w:firstLine="425"/>
        <w:jc w:val="both"/>
        <w:outlineLvl w:val="2"/>
        <w:rPr>
          <w:rFonts w:ascii="Arial" w:hAnsi="Arial" w:cs="Arial"/>
          <w:b/>
          <w:szCs w:val="24"/>
        </w:rPr>
      </w:pPr>
      <w:r w:rsidRPr="00214F64">
        <w:rPr>
          <w:rFonts w:ascii="Arial" w:hAnsi="Arial" w:cs="Arial"/>
          <w:b/>
          <w:szCs w:val="24"/>
        </w:rPr>
        <w:t xml:space="preserve">JUSTIFICATIVA </w:t>
      </w:r>
    </w:p>
    <w:p w14:paraId="299A82FF" w14:textId="77777777" w:rsidR="001F6A54" w:rsidRPr="001F6A54" w:rsidRDefault="001F6A54" w:rsidP="001F6A54">
      <w:pPr>
        <w:rPr>
          <w:rFonts w:ascii="Arial" w:hAnsi="Arial" w:cs="Arial"/>
          <w:b/>
          <w:szCs w:val="24"/>
        </w:rPr>
      </w:pPr>
    </w:p>
    <w:p w14:paraId="01C20786" w14:textId="1CA4888D" w:rsidR="00673468" w:rsidRDefault="00F94BD0" w:rsidP="006C70C5">
      <w:pPr>
        <w:autoSpaceDE w:val="0"/>
        <w:autoSpaceDN w:val="0"/>
        <w:adjustRightInd w:val="0"/>
        <w:jc w:val="both"/>
        <w:rPr>
          <w:rFonts w:ascii="Arial" w:hAnsi="Arial" w:cs="Arial"/>
          <w:szCs w:val="24"/>
        </w:rPr>
      </w:pPr>
      <w:r>
        <w:rPr>
          <w:rFonts w:ascii="Arial" w:hAnsi="Arial" w:cs="Arial"/>
          <w:szCs w:val="24"/>
        </w:rPr>
        <w:t>1.1 -</w:t>
      </w:r>
      <w:r w:rsidR="00727EB1" w:rsidRPr="00F94BD0">
        <w:rPr>
          <w:rFonts w:ascii="Arial" w:hAnsi="Arial" w:cs="Arial"/>
          <w:szCs w:val="24"/>
        </w:rPr>
        <w:t xml:space="preserve"> </w:t>
      </w:r>
      <w:r w:rsidR="0018409E" w:rsidRPr="00F94BD0">
        <w:rPr>
          <w:rFonts w:ascii="Arial" w:hAnsi="Arial" w:cs="Arial"/>
          <w:szCs w:val="24"/>
        </w:rPr>
        <w:t xml:space="preserve">A </w:t>
      </w:r>
      <w:r w:rsidR="00BC4C61" w:rsidRPr="00F94BD0">
        <w:rPr>
          <w:rFonts w:ascii="Arial" w:hAnsi="Arial" w:cs="Arial"/>
          <w:szCs w:val="24"/>
        </w:rPr>
        <w:t>Secretaria de Educação, Cultura e Esportes</w:t>
      </w:r>
      <w:r w:rsidR="00DF7242">
        <w:rPr>
          <w:rFonts w:ascii="Arial" w:hAnsi="Arial" w:cs="Arial"/>
          <w:szCs w:val="24"/>
        </w:rPr>
        <w:t xml:space="preserve">, </w:t>
      </w:r>
      <w:r w:rsidR="00DF7242" w:rsidRPr="0060566A">
        <w:rPr>
          <w:rFonts w:ascii="Arial" w:hAnsi="Arial" w:cs="Arial"/>
          <w:szCs w:val="24"/>
        </w:rPr>
        <w:t xml:space="preserve">Secretaria </w:t>
      </w:r>
      <w:r w:rsidR="00DF7242">
        <w:rPr>
          <w:rFonts w:ascii="Arial" w:hAnsi="Arial" w:cs="Arial"/>
          <w:szCs w:val="24"/>
        </w:rPr>
        <w:t>Municipal</w:t>
      </w:r>
      <w:r w:rsidR="00DF7242" w:rsidRPr="0060566A">
        <w:rPr>
          <w:rFonts w:ascii="Arial" w:hAnsi="Arial" w:cs="Arial"/>
          <w:szCs w:val="24"/>
        </w:rPr>
        <w:t xml:space="preserve"> de Administração e Finanças</w:t>
      </w:r>
      <w:r w:rsidR="00DF7242">
        <w:rPr>
          <w:rFonts w:ascii="Arial" w:hAnsi="Arial" w:cs="Arial"/>
          <w:szCs w:val="24"/>
        </w:rPr>
        <w:t xml:space="preserve"> e a </w:t>
      </w:r>
      <w:r w:rsidR="00DF7242" w:rsidRPr="0060566A">
        <w:rPr>
          <w:rFonts w:ascii="Arial" w:hAnsi="Arial" w:cs="Arial"/>
          <w:szCs w:val="24"/>
        </w:rPr>
        <w:t>Secretaria</w:t>
      </w:r>
      <w:r w:rsidR="00DF7242">
        <w:rPr>
          <w:rFonts w:ascii="Arial" w:hAnsi="Arial" w:cs="Arial"/>
          <w:szCs w:val="24"/>
        </w:rPr>
        <w:t xml:space="preserve"> Municipal</w:t>
      </w:r>
      <w:r w:rsidR="00DF7242" w:rsidRPr="0060566A">
        <w:rPr>
          <w:rFonts w:ascii="Arial" w:hAnsi="Arial" w:cs="Arial"/>
          <w:szCs w:val="24"/>
        </w:rPr>
        <w:t xml:space="preserve"> de Saúde e Bem Estar Social</w:t>
      </w:r>
      <w:r w:rsidR="003C485D" w:rsidRPr="00F94BD0">
        <w:rPr>
          <w:rFonts w:ascii="Arial" w:hAnsi="Arial" w:cs="Arial"/>
          <w:szCs w:val="24"/>
        </w:rPr>
        <w:t xml:space="preserve"> solicita</w:t>
      </w:r>
      <w:r w:rsidR="00DF7242">
        <w:rPr>
          <w:rFonts w:ascii="Arial" w:hAnsi="Arial" w:cs="Arial"/>
          <w:szCs w:val="24"/>
        </w:rPr>
        <w:t>m</w:t>
      </w:r>
      <w:r w:rsidR="003C485D" w:rsidRPr="00F94BD0">
        <w:rPr>
          <w:rFonts w:ascii="Arial" w:hAnsi="Arial" w:cs="Arial"/>
          <w:szCs w:val="24"/>
        </w:rPr>
        <w:t xml:space="preserve"> </w:t>
      </w:r>
      <w:r>
        <w:rPr>
          <w:rFonts w:ascii="Arial" w:hAnsi="Arial" w:cs="Arial"/>
          <w:szCs w:val="24"/>
        </w:rPr>
        <w:t xml:space="preserve">a </w:t>
      </w:r>
      <w:r w:rsidR="00392575">
        <w:rPr>
          <w:rFonts w:ascii="Arial" w:hAnsi="Arial" w:cs="Arial"/>
          <w:szCs w:val="24"/>
        </w:rPr>
        <w:t>contratação de</w:t>
      </w:r>
      <w:r w:rsidR="00BA0A95">
        <w:rPr>
          <w:rFonts w:ascii="Arial" w:hAnsi="Arial" w:cs="Arial"/>
          <w:szCs w:val="24"/>
        </w:rPr>
        <w:t xml:space="preserve"> empresa de</w:t>
      </w:r>
      <w:r w:rsidR="00392575">
        <w:rPr>
          <w:rFonts w:ascii="Arial" w:hAnsi="Arial" w:cs="Arial"/>
          <w:szCs w:val="24"/>
        </w:rPr>
        <w:t xml:space="preserve"> </w:t>
      </w:r>
      <w:r w:rsidR="00255F65">
        <w:rPr>
          <w:rFonts w:ascii="Arial" w:hAnsi="Arial" w:cs="Arial"/>
          <w:szCs w:val="24"/>
        </w:rPr>
        <w:t>locação</w:t>
      </w:r>
      <w:r w:rsidR="00392575">
        <w:rPr>
          <w:rFonts w:ascii="Arial" w:hAnsi="Arial" w:cs="Arial"/>
          <w:szCs w:val="24"/>
        </w:rPr>
        <w:t xml:space="preserve"> de brinquedos infláveis </w:t>
      </w:r>
      <w:r w:rsidR="003B1358">
        <w:rPr>
          <w:rFonts w:ascii="Arial" w:hAnsi="Arial" w:cs="Arial"/>
          <w:szCs w:val="24"/>
        </w:rPr>
        <w:t>a</w:t>
      </w:r>
      <w:r w:rsidR="00392575">
        <w:rPr>
          <w:rFonts w:ascii="Arial" w:hAnsi="Arial" w:cs="Arial"/>
          <w:szCs w:val="24"/>
        </w:rPr>
        <w:t xml:space="preserve"> serem utilizados </w:t>
      </w:r>
      <w:r w:rsidR="00DF7242">
        <w:rPr>
          <w:rFonts w:ascii="Arial" w:hAnsi="Arial" w:cs="Arial"/>
          <w:szCs w:val="24"/>
        </w:rPr>
        <w:t xml:space="preserve">em </w:t>
      </w:r>
      <w:r w:rsidR="00884DFD">
        <w:rPr>
          <w:rFonts w:ascii="Arial" w:hAnsi="Arial" w:cs="Arial"/>
          <w:szCs w:val="24"/>
        </w:rPr>
        <w:t>eventos</w:t>
      </w:r>
      <w:r w:rsidR="00DF7242">
        <w:rPr>
          <w:rFonts w:ascii="Arial" w:hAnsi="Arial" w:cs="Arial"/>
          <w:szCs w:val="24"/>
        </w:rPr>
        <w:t xml:space="preserve"> </w:t>
      </w:r>
      <w:r w:rsidR="00884DFD">
        <w:rPr>
          <w:rFonts w:ascii="Arial" w:hAnsi="Arial" w:cs="Arial"/>
          <w:szCs w:val="24"/>
        </w:rPr>
        <w:t>municipais.</w:t>
      </w:r>
    </w:p>
    <w:p w14:paraId="0BA75A94" w14:textId="77777777" w:rsidR="006C70C5" w:rsidRPr="006C70C5" w:rsidRDefault="006C70C5" w:rsidP="006C70C5">
      <w:pPr>
        <w:autoSpaceDE w:val="0"/>
        <w:autoSpaceDN w:val="0"/>
        <w:adjustRightInd w:val="0"/>
        <w:jc w:val="both"/>
        <w:rPr>
          <w:rFonts w:ascii="Arial" w:hAnsi="Arial" w:cs="Arial"/>
          <w:szCs w:val="24"/>
        </w:rPr>
      </w:pPr>
    </w:p>
    <w:p w14:paraId="2E4A8A67" w14:textId="77777777" w:rsidR="00673468" w:rsidRDefault="00673468" w:rsidP="00993A1D">
      <w:pPr>
        <w:pStyle w:val="PargrafodaLista"/>
        <w:numPr>
          <w:ilvl w:val="0"/>
          <w:numId w:val="1"/>
        </w:numPr>
        <w:ind w:left="850" w:hanging="425"/>
        <w:jc w:val="both"/>
        <w:outlineLvl w:val="2"/>
        <w:rPr>
          <w:rFonts w:ascii="Arial" w:hAnsi="Arial" w:cs="Arial"/>
          <w:b/>
          <w:szCs w:val="24"/>
        </w:rPr>
      </w:pPr>
      <w:r w:rsidRPr="00214F64">
        <w:rPr>
          <w:rFonts w:ascii="Arial" w:hAnsi="Arial" w:cs="Arial"/>
          <w:b/>
          <w:szCs w:val="24"/>
        </w:rPr>
        <w:t>OBJETO</w:t>
      </w:r>
    </w:p>
    <w:p w14:paraId="7CAC6972" w14:textId="77777777" w:rsidR="00255F65" w:rsidRPr="00214F64" w:rsidRDefault="00255F65" w:rsidP="00255F65">
      <w:pPr>
        <w:pStyle w:val="PargrafodaLista"/>
        <w:ind w:left="750"/>
        <w:rPr>
          <w:rFonts w:ascii="Arial" w:hAnsi="Arial" w:cs="Arial"/>
          <w:b/>
          <w:szCs w:val="24"/>
        </w:rPr>
      </w:pPr>
    </w:p>
    <w:p w14:paraId="7D563BC6" w14:textId="6471632B" w:rsidR="00652D2C" w:rsidRDefault="00727EB1" w:rsidP="00B6218B">
      <w:pPr>
        <w:jc w:val="both"/>
        <w:rPr>
          <w:rFonts w:ascii="Arial" w:hAnsi="Arial" w:cs="Arial"/>
          <w:szCs w:val="24"/>
        </w:rPr>
      </w:pPr>
      <w:r w:rsidRPr="00214F64">
        <w:rPr>
          <w:rFonts w:ascii="Arial" w:hAnsi="Arial" w:cs="Arial"/>
          <w:szCs w:val="24"/>
        </w:rPr>
        <w:t xml:space="preserve">2.1 - </w:t>
      </w:r>
      <w:r w:rsidR="00B6218B">
        <w:rPr>
          <w:rFonts w:ascii="Arial" w:hAnsi="Arial" w:cs="Arial"/>
          <w:szCs w:val="24"/>
        </w:rPr>
        <w:t xml:space="preserve">Contratação de </w:t>
      </w:r>
      <w:r w:rsidR="00255F65">
        <w:rPr>
          <w:rFonts w:ascii="Arial" w:hAnsi="Arial" w:cs="Arial"/>
          <w:szCs w:val="24"/>
        </w:rPr>
        <w:t xml:space="preserve">locação </w:t>
      </w:r>
      <w:r w:rsidR="00B6218B">
        <w:rPr>
          <w:rFonts w:ascii="Arial" w:hAnsi="Arial" w:cs="Arial"/>
          <w:szCs w:val="24"/>
        </w:rPr>
        <w:t>de brinquedos infláveis</w:t>
      </w:r>
      <w:r w:rsidR="003B1358">
        <w:rPr>
          <w:rFonts w:ascii="Arial" w:hAnsi="Arial" w:cs="Arial"/>
          <w:szCs w:val="24"/>
        </w:rPr>
        <w:t xml:space="preserve"> </w:t>
      </w:r>
      <w:r w:rsidR="00DF7242">
        <w:rPr>
          <w:rFonts w:ascii="Arial" w:hAnsi="Arial" w:cs="Arial"/>
          <w:szCs w:val="24"/>
        </w:rPr>
        <w:t>para festividades municipais em geral</w:t>
      </w:r>
      <w:r w:rsidR="00832217">
        <w:rPr>
          <w:rFonts w:ascii="Arial" w:hAnsi="Arial" w:cs="Arial"/>
          <w:szCs w:val="24"/>
        </w:rPr>
        <w:t xml:space="preserve"> no ano corrente.</w:t>
      </w:r>
    </w:p>
    <w:p w14:paraId="70401F2D" w14:textId="77777777" w:rsidR="00B6218B" w:rsidRPr="00214F64" w:rsidRDefault="00B6218B" w:rsidP="00B6218B">
      <w:pPr>
        <w:jc w:val="both"/>
        <w:rPr>
          <w:rFonts w:ascii="Arial" w:hAnsi="Arial" w:cs="Arial"/>
          <w:szCs w:val="24"/>
        </w:rPr>
      </w:pPr>
    </w:p>
    <w:p w14:paraId="66F8F21D" w14:textId="77777777" w:rsidR="00B6218B" w:rsidRPr="00B6218B" w:rsidRDefault="00652D2C" w:rsidP="00B547DC">
      <w:pPr>
        <w:pStyle w:val="Ttulo3"/>
        <w:numPr>
          <w:ilvl w:val="0"/>
          <w:numId w:val="1"/>
        </w:numPr>
        <w:ind w:left="0" w:firstLine="426"/>
        <w:rPr>
          <w:rFonts w:ascii="Arial" w:hAnsi="Arial" w:cs="Arial"/>
          <w:szCs w:val="24"/>
        </w:rPr>
      </w:pPr>
      <w:r w:rsidRPr="00214F64">
        <w:rPr>
          <w:rFonts w:ascii="Arial" w:hAnsi="Arial" w:cs="Arial"/>
          <w:szCs w:val="24"/>
        </w:rPr>
        <w:t>ESPECIFICAÇÕES TÉCNICAS</w:t>
      </w:r>
      <w:r w:rsidR="00F9731E" w:rsidRPr="00214F64">
        <w:rPr>
          <w:rFonts w:ascii="Arial" w:hAnsi="Arial" w:cs="Arial"/>
          <w:szCs w:val="24"/>
        </w:rPr>
        <w:t xml:space="preserve"> </w:t>
      </w:r>
      <w:r w:rsidR="00553029" w:rsidRPr="00214F64">
        <w:rPr>
          <w:rFonts w:ascii="Arial" w:hAnsi="Arial" w:cs="Arial"/>
          <w:szCs w:val="24"/>
        </w:rPr>
        <w:t>E QUANTIDADE</w:t>
      </w:r>
    </w:p>
    <w:tbl>
      <w:tblPr>
        <w:tblStyle w:val="Tabelacomgrade"/>
        <w:tblpPr w:leftFromText="141" w:rightFromText="141" w:vertAnchor="text" w:horzAnchor="margin" w:tblpXSpec="center" w:tblpY="224"/>
        <w:tblW w:w="4849" w:type="pct"/>
        <w:tblLayout w:type="fixed"/>
        <w:tblLook w:val="04A0" w:firstRow="1" w:lastRow="0" w:firstColumn="1" w:lastColumn="0" w:noHBand="0" w:noVBand="1"/>
      </w:tblPr>
      <w:tblGrid>
        <w:gridCol w:w="847"/>
        <w:gridCol w:w="1417"/>
        <w:gridCol w:w="3545"/>
        <w:gridCol w:w="1417"/>
        <w:gridCol w:w="1700"/>
      </w:tblGrid>
      <w:tr w:rsidR="00720108" w:rsidRPr="001C581B" w14:paraId="0C554B7A" w14:textId="460CD596" w:rsidTr="00E87765">
        <w:trPr>
          <w:trHeight w:val="454"/>
        </w:trPr>
        <w:tc>
          <w:tcPr>
            <w:tcW w:w="474" w:type="pct"/>
            <w:shd w:val="clear" w:color="auto" w:fill="BFBFBF" w:themeFill="background1" w:themeFillShade="BF"/>
            <w:vAlign w:val="center"/>
          </w:tcPr>
          <w:p w14:paraId="0A00ADD5" w14:textId="23C25A7C" w:rsidR="00720108" w:rsidRDefault="00720108" w:rsidP="00832217">
            <w:pPr>
              <w:spacing w:line="276" w:lineRule="auto"/>
              <w:jc w:val="center"/>
              <w:rPr>
                <w:rFonts w:ascii="Arial" w:hAnsi="Arial" w:cs="Arial"/>
                <w:b/>
                <w:szCs w:val="24"/>
              </w:rPr>
            </w:pPr>
            <w:r>
              <w:rPr>
                <w:rFonts w:ascii="Arial" w:hAnsi="Arial" w:cs="Arial"/>
                <w:b/>
                <w:szCs w:val="24"/>
              </w:rPr>
              <w:t>Item</w:t>
            </w:r>
          </w:p>
        </w:tc>
        <w:tc>
          <w:tcPr>
            <w:tcW w:w="794" w:type="pct"/>
            <w:shd w:val="clear" w:color="auto" w:fill="BFBFBF" w:themeFill="background1" w:themeFillShade="BF"/>
            <w:vAlign w:val="center"/>
          </w:tcPr>
          <w:p w14:paraId="776D2A9C" w14:textId="518F9EB2" w:rsidR="00720108" w:rsidRPr="00BA0A95" w:rsidRDefault="00720108" w:rsidP="00832217">
            <w:pPr>
              <w:spacing w:line="276" w:lineRule="auto"/>
              <w:jc w:val="center"/>
              <w:rPr>
                <w:rFonts w:ascii="Arial" w:hAnsi="Arial" w:cs="Arial"/>
                <w:b/>
                <w:szCs w:val="24"/>
                <w:highlight w:val="yellow"/>
              </w:rPr>
            </w:pPr>
            <w:r w:rsidRPr="00743A7E">
              <w:rPr>
                <w:rFonts w:ascii="Arial" w:hAnsi="Arial" w:cs="Arial"/>
                <w:b/>
                <w:szCs w:val="24"/>
              </w:rPr>
              <w:t>Quantidade estimada de locações</w:t>
            </w:r>
          </w:p>
        </w:tc>
        <w:tc>
          <w:tcPr>
            <w:tcW w:w="1986" w:type="pct"/>
            <w:shd w:val="clear" w:color="auto" w:fill="BFBFBF" w:themeFill="background1" w:themeFillShade="BF"/>
            <w:vAlign w:val="center"/>
          </w:tcPr>
          <w:p w14:paraId="320887FA" w14:textId="77777777" w:rsidR="00720108" w:rsidRPr="001C581B" w:rsidRDefault="00720108" w:rsidP="00832217">
            <w:pPr>
              <w:spacing w:line="276" w:lineRule="auto"/>
              <w:jc w:val="center"/>
              <w:rPr>
                <w:rFonts w:ascii="Arial" w:hAnsi="Arial" w:cs="Arial"/>
                <w:b/>
                <w:szCs w:val="24"/>
              </w:rPr>
            </w:pPr>
            <w:r>
              <w:rPr>
                <w:rFonts w:ascii="Arial" w:hAnsi="Arial" w:cs="Arial"/>
                <w:b/>
                <w:szCs w:val="24"/>
              </w:rPr>
              <w:t>Descrição</w:t>
            </w:r>
          </w:p>
        </w:tc>
        <w:tc>
          <w:tcPr>
            <w:tcW w:w="794" w:type="pct"/>
            <w:shd w:val="clear" w:color="auto" w:fill="BFBFBF" w:themeFill="background1" w:themeFillShade="BF"/>
            <w:vAlign w:val="center"/>
          </w:tcPr>
          <w:p w14:paraId="5CFE46C5" w14:textId="310D1317" w:rsidR="00720108" w:rsidRDefault="00720108" w:rsidP="00832217">
            <w:pPr>
              <w:spacing w:line="276" w:lineRule="auto"/>
              <w:jc w:val="center"/>
              <w:rPr>
                <w:rFonts w:ascii="Arial" w:hAnsi="Arial" w:cs="Arial"/>
                <w:b/>
                <w:szCs w:val="24"/>
              </w:rPr>
            </w:pPr>
            <w:r>
              <w:rPr>
                <w:rFonts w:ascii="Arial" w:hAnsi="Arial" w:cs="Arial"/>
                <w:b/>
                <w:szCs w:val="24"/>
              </w:rPr>
              <w:t>Valor médio unitário</w:t>
            </w:r>
          </w:p>
        </w:tc>
        <w:tc>
          <w:tcPr>
            <w:tcW w:w="952" w:type="pct"/>
            <w:shd w:val="clear" w:color="auto" w:fill="BFBFBF" w:themeFill="background1" w:themeFillShade="BF"/>
            <w:vAlign w:val="center"/>
          </w:tcPr>
          <w:p w14:paraId="756AB5ED" w14:textId="6443BAFF" w:rsidR="00720108" w:rsidRDefault="00720108" w:rsidP="00832217">
            <w:pPr>
              <w:spacing w:line="276" w:lineRule="auto"/>
              <w:jc w:val="center"/>
              <w:rPr>
                <w:rFonts w:ascii="Arial" w:hAnsi="Arial" w:cs="Arial"/>
                <w:b/>
                <w:szCs w:val="24"/>
              </w:rPr>
            </w:pPr>
            <w:r>
              <w:rPr>
                <w:rFonts w:ascii="Arial" w:hAnsi="Arial" w:cs="Arial"/>
                <w:b/>
                <w:szCs w:val="24"/>
              </w:rPr>
              <w:t>Valor médio total</w:t>
            </w:r>
          </w:p>
        </w:tc>
      </w:tr>
      <w:tr w:rsidR="00720108" w:rsidRPr="00244965" w14:paraId="735B621A" w14:textId="19D24E85" w:rsidTr="00E87765">
        <w:trPr>
          <w:trHeight w:val="1080"/>
        </w:trPr>
        <w:tc>
          <w:tcPr>
            <w:tcW w:w="474" w:type="pct"/>
            <w:vAlign w:val="center"/>
          </w:tcPr>
          <w:p w14:paraId="07515BA6" w14:textId="50BCF267" w:rsidR="00720108" w:rsidRDefault="00720108" w:rsidP="00232FFB">
            <w:pPr>
              <w:spacing w:line="360" w:lineRule="auto"/>
              <w:jc w:val="center"/>
              <w:rPr>
                <w:rFonts w:ascii="Arial" w:hAnsi="Arial" w:cs="Arial"/>
              </w:rPr>
            </w:pPr>
            <w:bookmarkStart w:id="0" w:name="_Hlk100650876"/>
            <w:r>
              <w:rPr>
                <w:rFonts w:ascii="Arial" w:hAnsi="Arial" w:cs="Arial"/>
              </w:rPr>
              <w:t>01</w:t>
            </w:r>
          </w:p>
        </w:tc>
        <w:tc>
          <w:tcPr>
            <w:tcW w:w="794" w:type="pct"/>
            <w:vAlign w:val="center"/>
          </w:tcPr>
          <w:p w14:paraId="3F3D5000" w14:textId="06A81079" w:rsidR="00720108" w:rsidRPr="00AC544A" w:rsidRDefault="0025771C" w:rsidP="00232FFB">
            <w:pPr>
              <w:spacing w:line="360" w:lineRule="auto"/>
              <w:jc w:val="center"/>
              <w:rPr>
                <w:rFonts w:ascii="Arial" w:hAnsi="Arial" w:cs="Arial"/>
                <w:szCs w:val="24"/>
              </w:rPr>
            </w:pPr>
            <w:r>
              <w:rPr>
                <w:rFonts w:ascii="Arial" w:hAnsi="Arial" w:cs="Arial"/>
              </w:rPr>
              <w:t>20</w:t>
            </w:r>
          </w:p>
        </w:tc>
        <w:tc>
          <w:tcPr>
            <w:tcW w:w="1986" w:type="pct"/>
            <w:vAlign w:val="center"/>
          </w:tcPr>
          <w:p w14:paraId="2E32F12F" w14:textId="6BC32F94" w:rsidR="00720108" w:rsidRPr="00914041" w:rsidRDefault="00720108" w:rsidP="00232FFB">
            <w:pPr>
              <w:spacing w:line="23" w:lineRule="atLeast"/>
              <w:jc w:val="both"/>
              <w:rPr>
                <w:rFonts w:ascii="Arial" w:hAnsi="Arial" w:cs="Arial"/>
                <w:b/>
                <w:bCs/>
                <w:szCs w:val="24"/>
              </w:rPr>
            </w:pPr>
            <w:r>
              <w:rPr>
                <w:rFonts w:ascii="Arial" w:hAnsi="Arial" w:cs="Arial"/>
                <w:b/>
                <w:bCs/>
                <w:szCs w:val="24"/>
              </w:rPr>
              <w:t xml:space="preserve">Cama elástica grande, </w:t>
            </w:r>
            <w:r>
              <w:rPr>
                <w:rFonts w:ascii="Arial" w:hAnsi="Arial" w:cs="Arial"/>
                <w:szCs w:val="24"/>
              </w:rPr>
              <w:t>com capacidade de até 180kg, medidas aproximadas de 02m de altura e circunferência de 4,5m.</w:t>
            </w:r>
          </w:p>
        </w:tc>
        <w:tc>
          <w:tcPr>
            <w:tcW w:w="794" w:type="pct"/>
            <w:vAlign w:val="center"/>
          </w:tcPr>
          <w:p w14:paraId="3BE23576" w14:textId="5EC88CE9" w:rsidR="00720108" w:rsidRPr="00F016D7" w:rsidRDefault="00720108" w:rsidP="005E5F4C">
            <w:pPr>
              <w:spacing w:line="23" w:lineRule="atLeast"/>
              <w:jc w:val="center"/>
              <w:rPr>
                <w:rFonts w:ascii="Arial" w:hAnsi="Arial" w:cs="Arial"/>
                <w:szCs w:val="24"/>
              </w:rPr>
            </w:pPr>
            <w:r>
              <w:rPr>
                <w:rFonts w:ascii="Arial" w:hAnsi="Arial" w:cs="Arial"/>
                <w:szCs w:val="24"/>
              </w:rPr>
              <w:t xml:space="preserve">165,00 </w:t>
            </w:r>
          </w:p>
        </w:tc>
        <w:tc>
          <w:tcPr>
            <w:tcW w:w="952" w:type="pct"/>
            <w:vAlign w:val="center"/>
          </w:tcPr>
          <w:p w14:paraId="341AFCE3" w14:textId="2FEF3BD4" w:rsidR="00720108" w:rsidRPr="00F016D7" w:rsidRDefault="000312E7" w:rsidP="00232FFB">
            <w:pPr>
              <w:spacing w:line="23" w:lineRule="atLeast"/>
              <w:jc w:val="center"/>
              <w:rPr>
                <w:rFonts w:ascii="Arial" w:hAnsi="Arial" w:cs="Arial"/>
                <w:szCs w:val="24"/>
              </w:rPr>
            </w:pPr>
            <w:r>
              <w:rPr>
                <w:rFonts w:ascii="Arial" w:hAnsi="Arial" w:cs="Arial"/>
                <w:szCs w:val="24"/>
              </w:rPr>
              <w:t xml:space="preserve">3300,00 </w:t>
            </w:r>
          </w:p>
        </w:tc>
      </w:tr>
      <w:tr w:rsidR="00720108" w:rsidRPr="00244965" w14:paraId="2BF00A42" w14:textId="0A646FA1" w:rsidTr="00E87765">
        <w:trPr>
          <w:trHeight w:val="970"/>
        </w:trPr>
        <w:tc>
          <w:tcPr>
            <w:tcW w:w="474" w:type="pct"/>
            <w:vAlign w:val="center"/>
          </w:tcPr>
          <w:p w14:paraId="3EC6EEEF" w14:textId="187C398C" w:rsidR="00720108" w:rsidRDefault="00720108" w:rsidP="00232FFB">
            <w:pPr>
              <w:spacing w:line="360" w:lineRule="auto"/>
              <w:jc w:val="center"/>
              <w:rPr>
                <w:rFonts w:ascii="Arial" w:hAnsi="Arial" w:cs="Arial"/>
              </w:rPr>
            </w:pPr>
            <w:r>
              <w:rPr>
                <w:rFonts w:ascii="Arial" w:hAnsi="Arial" w:cs="Arial"/>
              </w:rPr>
              <w:t>02</w:t>
            </w:r>
          </w:p>
        </w:tc>
        <w:tc>
          <w:tcPr>
            <w:tcW w:w="794" w:type="pct"/>
            <w:vAlign w:val="center"/>
          </w:tcPr>
          <w:p w14:paraId="13CF6AF8" w14:textId="32F082A4" w:rsidR="00720108" w:rsidRPr="00AC544A" w:rsidRDefault="0025771C" w:rsidP="00232FFB">
            <w:pPr>
              <w:spacing w:line="360" w:lineRule="auto"/>
              <w:jc w:val="center"/>
              <w:rPr>
                <w:rFonts w:ascii="Arial" w:hAnsi="Arial" w:cs="Arial"/>
                <w:szCs w:val="24"/>
              </w:rPr>
            </w:pPr>
            <w:r>
              <w:rPr>
                <w:rFonts w:ascii="Arial" w:hAnsi="Arial" w:cs="Arial"/>
              </w:rPr>
              <w:t>20</w:t>
            </w:r>
          </w:p>
        </w:tc>
        <w:tc>
          <w:tcPr>
            <w:tcW w:w="1986" w:type="pct"/>
            <w:vAlign w:val="center"/>
          </w:tcPr>
          <w:p w14:paraId="174778C0" w14:textId="372D9BEA" w:rsidR="00720108" w:rsidRPr="00914041" w:rsidRDefault="00720108" w:rsidP="00232FFB">
            <w:pPr>
              <w:shd w:val="clear" w:color="auto" w:fill="FFFFFF"/>
              <w:spacing w:line="23" w:lineRule="atLeast"/>
              <w:jc w:val="both"/>
              <w:rPr>
                <w:rFonts w:ascii="Arial" w:hAnsi="Arial" w:cs="Arial"/>
                <w:color w:val="000000"/>
                <w:szCs w:val="24"/>
              </w:rPr>
            </w:pPr>
            <w:r>
              <w:rPr>
                <w:rFonts w:ascii="Arial" w:hAnsi="Arial" w:cs="Arial"/>
                <w:b/>
                <w:bCs/>
                <w:szCs w:val="24"/>
              </w:rPr>
              <w:t xml:space="preserve">Cama elástica grande, </w:t>
            </w:r>
            <w:r>
              <w:rPr>
                <w:rFonts w:ascii="Arial" w:hAnsi="Arial" w:cs="Arial"/>
                <w:szCs w:val="24"/>
              </w:rPr>
              <w:t>com capacidade de até 150kg, medidas aproximadas de 02m de altura e circunferência de 4,5m.</w:t>
            </w:r>
          </w:p>
        </w:tc>
        <w:tc>
          <w:tcPr>
            <w:tcW w:w="794" w:type="pct"/>
            <w:vAlign w:val="center"/>
          </w:tcPr>
          <w:p w14:paraId="0D5A1FDF" w14:textId="06402EB9" w:rsidR="00720108" w:rsidRPr="00F016D7" w:rsidRDefault="00720108" w:rsidP="003D68E3">
            <w:pPr>
              <w:shd w:val="clear" w:color="auto" w:fill="FFFFFF"/>
              <w:spacing w:line="23" w:lineRule="atLeast"/>
              <w:jc w:val="center"/>
              <w:rPr>
                <w:rFonts w:ascii="Arial" w:hAnsi="Arial" w:cs="Arial"/>
                <w:szCs w:val="24"/>
              </w:rPr>
            </w:pPr>
            <w:r>
              <w:rPr>
                <w:rFonts w:ascii="Arial" w:hAnsi="Arial" w:cs="Arial"/>
                <w:szCs w:val="24"/>
              </w:rPr>
              <w:t>177,50</w:t>
            </w:r>
            <w:r w:rsidR="003D68E3">
              <w:rPr>
                <w:rFonts w:ascii="Arial" w:hAnsi="Arial" w:cs="Arial"/>
                <w:szCs w:val="24"/>
              </w:rPr>
              <w:t xml:space="preserve"> </w:t>
            </w:r>
          </w:p>
        </w:tc>
        <w:tc>
          <w:tcPr>
            <w:tcW w:w="952" w:type="pct"/>
            <w:vAlign w:val="center"/>
          </w:tcPr>
          <w:p w14:paraId="4A1B1AD3" w14:textId="77A00E66" w:rsidR="00720108" w:rsidRPr="00F016D7" w:rsidRDefault="000312E7" w:rsidP="00232FFB">
            <w:pPr>
              <w:shd w:val="clear" w:color="auto" w:fill="FFFFFF"/>
              <w:spacing w:line="23" w:lineRule="atLeast"/>
              <w:jc w:val="center"/>
              <w:rPr>
                <w:rFonts w:ascii="Arial" w:hAnsi="Arial" w:cs="Arial"/>
                <w:szCs w:val="24"/>
              </w:rPr>
            </w:pPr>
            <w:r>
              <w:rPr>
                <w:rFonts w:ascii="Arial" w:hAnsi="Arial" w:cs="Arial"/>
                <w:szCs w:val="24"/>
              </w:rPr>
              <w:t xml:space="preserve">3550,00 </w:t>
            </w:r>
          </w:p>
        </w:tc>
      </w:tr>
      <w:tr w:rsidR="00720108" w:rsidRPr="00244965" w14:paraId="7767BEDF" w14:textId="0CE0F85B" w:rsidTr="00E87765">
        <w:trPr>
          <w:trHeight w:val="970"/>
        </w:trPr>
        <w:tc>
          <w:tcPr>
            <w:tcW w:w="474" w:type="pct"/>
            <w:vAlign w:val="center"/>
          </w:tcPr>
          <w:p w14:paraId="6DCBF8E1" w14:textId="6F29107F" w:rsidR="00720108" w:rsidRDefault="00720108" w:rsidP="00232FFB">
            <w:pPr>
              <w:spacing w:line="360" w:lineRule="auto"/>
              <w:jc w:val="center"/>
              <w:rPr>
                <w:rFonts w:ascii="Arial" w:hAnsi="Arial" w:cs="Arial"/>
                <w:szCs w:val="24"/>
              </w:rPr>
            </w:pPr>
            <w:r>
              <w:rPr>
                <w:rFonts w:ascii="Arial" w:hAnsi="Arial" w:cs="Arial"/>
                <w:szCs w:val="24"/>
              </w:rPr>
              <w:t>03</w:t>
            </w:r>
          </w:p>
        </w:tc>
        <w:tc>
          <w:tcPr>
            <w:tcW w:w="794" w:type="pct"/>
            <w:vAlign w:val="center"/>
          </w:tcPr>
          <w:p w14:paraId="32C65BC5" w14:textId="7824083F" w:rsidR="00720108" w:rsidRDefault="0025771C" w:rsidP="00232FFB">
            <w:pPr>
              <w:spacing w:line="360" w:lineRule="auto"/>
              <w:jc w:val="center"/>
              <w:rPr>
                <w:rFonts w:ascii="Arial" w:hAnsi="Arial" w:cs="Arial"/>
                <w:szCs w:val="24"/>
              </w:rPr>
            </w:pPr>
            <w:r>
              <w:rPr>
                <w:rFonts w:ascii="Arial" w:hAnsi="Arial" w:cs="Arial"/>
                <w:szCs w:val="24"/>
              </w:rPr>
              <w:t>20</w:t>
            </w:r>
          </w:p>
        </w:tc>
        <w:tc>
          <w:tcPr>
            <w:tcW w:w="1986" w:type="pct"/>
            <w:vAlign w:val="center"/>
          </w:tcPr>
          <w:p w14:paraId="7EBB6D94" w14:textId="533AF485" w:rsidR="00720108" w:rsidRPr="00914041" w:rsidRDefault="00720108" w:rsidP="00232FFB">
            <w:pPr>
              <w:shd w:val="clear" w:color="auto" w:fill="FFFFFF"/>
              <w:spacing w:line="23" w:lineRule="atLeast"/>
              <w:jc w:val="both"/>
              <w:rPr>
                <w:rFonts w:ascii="Arial" w:hAnsi="Arial" w:cs="Arial"/>
                <w:color w:val="000000"/>
                <w:szCs w:val="24"/>
              </w:rPr>
            </w:pPr>
            <w:r>
              <w:rPr>
                <w:rFonts w:ascii="Arial" w:hAnsi="Arial" w:cs="Arial"/>
                <w:b/>
                <w:bCs/>
                <w:szCs w:val="24"/>
              </w:rPr>
              <w:t>Tobogã inflável com escorregador,</w:t>
            </w:r>
            <w:r>
              <w:rPr>
                <w:rFonts w:ascii="Arial" w:hAnsi="Arial" w:cs="Arial"/>
                <w:szCs w:val="24"/>
              </w:rPr>
              <w:t xml:space="preserve"> com medidas aproximadas de 05m de altura, 06m de comprimento e 4,5m de largura.</w:t>
            </w:r>
          </w:p>
        </w:tc>
        <w:tc>
          <w:tcPr>
            <w:tcW w:w="794" w:type="pct"/>
            <w:vAlign w:val="center"/>
          </w:tcPr>
          <w:p w14:paraId="78029533" w14:textId="17F2E5D3" w:rsidR="00720108" w:rsidRPr="00F016D7" w:rsidRDefault="00720108" w:rsidP="00232FFB">
            <w:pPr>
              <w:shd w:val="clear" w:color="auto" w:fill="FFFFFF"/>
              <w:spacing w:line="23" w:lineRule="atLeast"/>
              <w:jc w:val="center"/>
              <w:rPr>
                <w:rFonts w:ascii="Arial" w:hAnsi="Arial" w:cs="Arial"/>
                <w:szCs w:val="24"/>
              </w:rPr>
            </w:pPr>
            <w:r>
              <w:rPr>
                <w:rFonts w:ascii="Arial" w:hAnsi="Arial" w:cs="Arial"/>
                <w:szCs w:val="24"/>
              </w:rPr>
              <w:t xml:space="preserve">430,00 </w:t>
            </w:r>
          </w:p>
        </w:tc>
        <w:tc>
          <w:tcPr>
            <w:tcW w:w="952" w:type="pct"/>
            <w:vAlign w:val="center"/>
          </w:tcPr>
          <w:p w14:paraId="2DA47D85" w14:textId="28401050" w:rsidR="00720108" w:rsidRPr="00F016D7" w:rsidRDefault="000312E7" w:rsidP="00232FFB">
            <w:pPr>
              <w:shd w:val="clear" w:color="auto" w:fill="FFFFFF"/>
              <w:spacing w:line="23" w:lineRule="atLeast"/>
              <w:jc w:val="center"/>
              <w:rPr>
                <w:rFonts w:ascii="Arial" w:hAnsi="Arial" w:cs="Arial"/>
                <w:szCs w:val="24"/>
              </w:rPr>
            </w:pPr>
            <w:r>
              <w:rPr>
                <w:rFonts w:ascii="Arial" w:hAnsi="Arial" w:cs="Arial"/>
                <w:szCs w:val="24"/>
              </w:rPr>
              <w:t xml:space="preserve">8600,00 </w:t>
            </w:r>
          </w:p>
        </w:tc>
      </w:tr>
      <w:tr w:rsidR="00720108" w:rsidRPr="00244965" w14:paraId="6725524E" w14:textId="1A703594" w:rsidTr="00E87765">
        <w:trPr>
          <w:trHeight w:val="451"/>
        </w:trPr>
        <w:tc>
          <w:tcPr>
            <w:tcW w:w="474" w:type="pct"/>
            <w:vAlign w:val="center"/>
          </w:tcPr>
          <w:p w14:paraId="38C2D9A6" w14:textId="3A7C8715" w:rsidR="00720108" w:rsidRDefault="00720108" w:rsidP="00232FFB">
            <w:pPr>
              <w:spacing w:line="360" w:lineRule="auto"/>
              <w:jc w:val="center"/>
              <w:rPr>
                <w:rFonts w:ascii="Arial" w:hAnsi="Arial" w:cs="Arial"/>
              </w:rPr>
            </w:pPr>
            <w:r>
              <w:rPr>
                <w:rFonts w:ascii="Arial" w:hAnsi="Arial" w:cs="Arial"/>
              </w:rPr>
              <w:t>04</w:t>
            </w:r>
          </w:p>
        </w:tc>
        <w:tc>
          <w:tcPr>
            <w:tcW w:w="794" w:type="pct"/>
            <w:vAlign w:val="center"/>
          </w:tcPr>
          <w:p w14:paraId="621277CE" w14:textId="05C5041B" w:rsidR="00720108" w:rsidRDefault="0025771C" w:rsidP="00232FFB">
            <w:pPr>
              <w:spacing w:line="360" w:lineRule="auto"/>
              <w:jc w:val="center"/>
              <w:rPr>
                <w:rFonts w:ascii="Arial" w:hAnsi="Arial" w:cs="Arial"/>
                <w:szCs w:val="24"/>
              </w:rPr>
            </w:pPr>
            <w:r>
              <w:rPr>
                <w:rFonts w:ascii="Arial" w:hAnsi="Arial" w:cs="Arial"/>
                <w:szCs w:val="24"/>
              </w:rPr>
              <w:t>15</w:t>
            </w:r>
          </w:p>
        </w:tc>
        <w:tc>
          <w:tcPr>
            <w:tcW w:w="1986" w:type="pct"/>
            <w:vAlign w:val="center"/>
          </w:tcPr>
          <w:p w14:paraId="798B1158" w14:textId="400A58B5" w:rsidR="00720108" w:rsidRPr="00914041" w:rsidRDefault="00720108" w:rsidP="00232FFB">
            <w:pPr>
              <w:shd w:val="clear" w:color="auto" w:fill="FFFFFF"/>
              <w:spacing w:line="23" w:lineRule="atLeast"/>
              <w:jc w:val="both"/>
              <w:rPr>
                <w:rFonts w:ascii="Arial" w:hAnsi="Arial" w:cs="Arial"/>
                <w:color w:val="000000"/>
                <w:szCs w:val="24"/>
              </w:rPr>
            </w:pPr>
            <w:r>
              <w:rPr>
                <w:rFonts w:ascii="Arial" w:hAnsi="Arial" w:cs="Arial"/>
                <w:b/>
                <w:bCs/>
                <w:szCs w:val="24"/>
              </w:rPr>
              <w:t>Tobogã inflável com escorregador,</w:t>
            </w:r>
            <w:r>
              <w:rPr>
                <w:rFonts w:ascii="Arial" w:hAnsi="Arial" w:cs="Arial"/>
                <w:szCs w:val="24"/>
              </w:rPr>
              <w:t xml:space="preserve"> com medidas aproximadas de 6,20m de altura, 7,5m de comprimento e 4,2m de largura.</w:t>
            </w:r>
          </w:p>
        </w:tc>
        <w:tc>
          <w:tcPr>
            <w:tcW w:w="794" w:type="pct"/>
            <w:vAlign w:val="center"/>
          </w:tcPr>
          <w:p w14:paraId="5055D9AE" w14:textId="0974C24B" w:rsidR="00720108" w:rsidRPr="00F016D7" w:rsidRDefault="00720108" w:rsidP="00232FFB">
            <w:pPr>
              <w:shd w:val="clear" w:color="auto" w:fill="FFFFFF"/>
              <w:spacing w:line="23" w:lineRule="atLeast"/>
              <w:jc w:val="center"/>
              <w:rPr>
                <w:rFonts w:ascii="Arial" w:hAnsi="Arial" w:cs="Arial"/>
                <w:szCs w:val="24"/>
              </w:rPr>
            </w:pPr>
            <w:r>
              <w:rPr>
                <w:rFonts w:ascii="Arial" w:hAnsi="Arial" w:cs="Arial"/>
                <w:szCs w:val="24"/>
              </w:rPr>
              <w:t xml:space="preserve">545,00 </w:t>
            </w:r>
          </w:p>
        </w:tc>
        <w:tc>
          <w:tcPr>
            <w:tcW w:w="952" w:type="pct"/>
            <w:vAlign w:val="center"/>
          </w:tcPr>
          <w:p w14:paraId="5DC43592" w14:textId="44B1A305" w:rsidR="00720108" w:rsidRPr="00F016D7" w:rsidRDefault="000312E7" w:rsidP="00232FFB">
            <w:pPr>
              <w:shd w:val="clear" w:color="auto" w:fill="FFFFFF"/>
              <w:spacing w:line="23" w:lineRule="atLeast"/>
              <w:jc w:val="center"/>
              <w:rPr>
                <w:rFonts w:ascii="Arial" w:hAnsi="Arial" w:cs="Arial"/>
                <w:szCs w:val="24"/>
              </w:rPr>
            </w:pPr>
            <w:r>
              <w:rPr>
                <w:rFonts w:ascii="Arial" w:hAnsi="Arial" w:cs="Arial"/>
                <w:szCs w:val="24"/>
              </w:rPr>
              <w:t xml:space="preserve">8175,00 </w:t>
            </w:r>
          </w:p>
        </w:tc>
      </w:tr>
      <w:tr w:rsidR="00720108" w:rsidRPr="00244965" w14:paraId="3EA7B699" w14:textId="4B4814D4" w:rsidTr="00E87765">
        <w:trPr>
          <w:trHeight w:val="738"/>
        </w:trPr>
        <w:tc>
          <w:tcPr>
            <w:tcW w:w="474" w:type="pct"/>
            <w:vAlign w:val="center"/>
          </w:tcPr>
          <w:p w14:paraId="646BE669" w14:textId="65058615" w:rsidR="00720108" w:rsidRDefault="00720108" w:rsidP="00232FFB">
            <w:pPr>
              <w:spacing w:line="360" w:lineRule="auto"/>
              <w:jc w:val="center"/>
              <w:rPr>
                <w:rFonts w:ascii="Arial" w:hAnsi="Arial" w:cs="Arial"/>
              </w:rPr>
            </w:pPr>
            <w:r>
              <w:rPr>
                <w:rFonts w:ascii="Arial" w:hAnsi="Arial" w:cs="Arial"/>
              </w:rPr>
              <w:t>05</w:t>
            </w:r>
          </w:p>
        </w:tc>
        <w:tc>
          <w:tcPr>
            <w:tcW w:w="794" w:type="pct"/>
            <w:vAlign w:val="center"/>
          </w:tcPr>
          <w:p w14:paraId="5CC747B0" w14:textId="393CB3F7" w:rsidR="00720108" w:rsidRDefault="0025771C" w:rsidP="00232FFB">
            <w:pPr>
              <w:spacing w:line="360" w:lineRule="auto"/>
              <w:jc w:val="center"/>
              <w:rPr>
                <w:rFonts w:ascii="Arial" w:hAnsi="Arial" w:cs="Arial"/>
              </w:rPr>
            </w:pPr>
            <w:r>
              <w:rPr>
                <w:rFonts w:ascii="Arial" w:hAnsi="Arial" w:cs="Arial"/>
              </w:rPr>
              <w:t>15</w:t>
            </w:r>
          </w:p>
        </w:tc>
        <w:tc>
          <w:tcPr>
            <w:tcW w:w="1986" w:type="pct"/>
            <w:vAlign w:val="center"/>
          </w:tcPr>
          <w:p w14:paraId="6416181B" w14:textId="2DD61600" w:rsidR="00720108" w:rsidRPr="00914041" w:rsidRDefault="00720108" w:rsidP="00232FFB">
            <w:pPr>
              <w:shd w:val="clear" w:color="auto" w:fill="FFFFFF"/>
              <w:spacing w:line="23" w:lineRule="atLeast"/>
              <w:jc w:val="both"/>
              <w:rPr>
                <w:rFonts w:ascii="Arial" w:hAnsi="Arial" w:cs="Arial"/>
                <w:color w:val="000000"/>
                <w:szCs w:val="24"/>
              </w:rPr>
            </w:pPr>
            <w:r>
              <w:rPr>
                <w:rFonts w:ascii="Arial" w:hAnsi="Arial" w:cs="Arial"/>
                <w:b/>
                <w:bCs/>
                <w:szCs w:val="24"/>
              </w:rPr>
              <w:t>Touro mecânico,</w:t>
            </w:r>
            <w:r>
              <w:rPr>
                <w:rFonts w:ascii="Arial" w:hAnsi="Arial" w:cs="Arial"/>
                <w:szCs w:val="24"/>
              </w:rPr>
              <w:t xml:space="preserve"> com medidas de 4,2m de </w:t>
            </w:r>
            <w:r>
              <w:rPr>
                <w:rFonts w:ascii="Arial" w:hAnsi="Arial" w:cs="Arial"/>
                <w:szCs w:val="24"/>
              </w:rPr>
              <w:lastRenderedPageBreak/>
              <w:t>comprimento por 5m de largura.</w:t>
            </w:r>
          </w:p>
        </w:tc>
        <w:tc>
          <w:tcPr>
            <w:tcW w:w="794" w:type="pct"/>
            <w:vAlign w:val="center"/>
          </w:tcPr>
          <w:p w14:paraId="1950F1AB" w14:textId="60411748" w:rsidR="00720108" w:rsidRPr="00F016D7" w:rsidRDefault="00720108" w:rsidP="00232FFB">
            <w:pPr>
              <w:shd w:val="clear" w:color="auto" w:fill="FFFFFF"/>
              <w:spacing w:line="23" w:lineRule="atLeast"/>
              <w:jc w:val="center"/>
              <w:rPr>
                <w:rFonts w:ascii="Arial" w:hAnsi="Arial" w:cs="Arial"/>
                <w:szCs w:val="24"/>
              </w:rPr>
            </w:pPr>
            <w:r>
              <w:rPr>
                <w:rFonts w:ascii="Arial" w:hAnsi="Arial" w:cs="Arial"/>
                <w:szCs w:val="24"/>
              </w:rPr>
              <w:lastRenderedPageBreak/>
              <w:t>700,00</w:t>
            </w:r>
            <w:r w:rsidR="003D68E3">
              <w:rPr>
                <w:rFonts w:ascii="Arial" w:hAnsi="Arial" w:cs="Arial"/>
                <w:szCs w:val="24"/>
              </w:rPr>
              <w:t xml:space="preserve"> </w:t>
            </w:r>
          </w:p>
        </w:tc>
        <w:tc>
          <w:tcPr>
            <w:tcW w:w="952" w:type="pct"/>
            <w:vAlign w:val="center"/>
          </w:tcPr>
          <w:p w14:paraId="2753ED59" w14:textId="6155159D" w:rsidR="00720108" w:rsidRPr="00F016D7" w:rsidRDefault="003A10A2" w:rsidP="00232FFB">
            <w:pPr>
              <w:shd w:val="clear" w:color="auto" w:fill="FFFFFF"/>
              <w:spacing w:line="23" w:lineRule="atLeast"/>
              <w:jc w:val="center"/>
              <w:rPr>
                <w:rFonts w:ascii="Arial" w:hAnsi="Arial" w:cs="Arial"/>
                <w:szCs w:val="24"/>
              </w:rPr>
            </w:pPr>
            <w:r>
              <w:rPr>
                <w:rFonts w:ascii="Arial" w:hAnsi="Arial" w:cs="Arial"/>
                <w:szCs w:val="24"/>
              </w:rPr>
              <w:t xml:space="preserve">10500,00 </w:t>
            </w:r>
          </w:p>
        </w:tc>
      </w:tr>
      <w:tr w:rsidR="00720108" w:rsidRPr="00244965" w14:paraId="7027D787" w14:textId="59C52B20" w:rsidTr="00E87765">
        <w:trPr>
          <w:trHeight w:val="1018"/>
        </w:trPr>
        <w:tc>
          <w:tcPr>
            <w:tcW w:w="474" w:type="pct"/>
            <w:vAlign w:val="center"/>
          </w:tcPr>
          <w:p w14:paraId="53936E88" w14:textId="31206E57" w:rsidR="00720108" w:rsidRDefault="00720108" w:rsidP="00232FFB">
            <w:pPr>
              <w:spacing w:line="360" w:lineRule="auto"/>
              <w:jc w:val="center"/>
              <w:rPr>
                <w:rFonts w:ascii="Arial" w:hAnsi="Arial" w:cs="Arial"/>
              </w:rPr>
            </w:pPr>
            <w:r>
              <w:rPr>
                <w:rFonts w:ascii="Arial" w:hAnsi="Arial" w:cs="Arial"/>
              </w:rPr>
              <w:t>06</w:t>
            </w:r>
          </w:p>
        </w:tc>
        <w:tc>
          <w:tcPr>
            <w:tcW w:w="794" w:type="pct"/>
            <w:vAlign w:val="center"/>
          </w:tcPr>
          <w:p w14:paraId="04B3535E" w14:textId="245D2BC6" w:rsidR="00720108" w:rsidRDefault="00B15406" w:rsidP="00232FFB">
            <w:pPr>
              <w:spacing w:line="360" w:lineRule="auto"/>
              <w:jc w:val="center"/>
              <w:rPr>
                <w:rFonts w:ascii="Arial" w:hAnsi="Arial" w:cs="Arial"/>
              </w:rPr>
            </w:pPr>
            <w:r>
              <w:rPr>
                <w:rFonts w:ascii="Arial" w:hAnsi="Arial" w:cs="Arial"/>
              </w:rPr>
              <w:t>15</w:t>
            </w:r>
          </w:p>
        </w:tc>
        <w:tc>
          <w:tcPr>
            <w:tcW w:w="1986" w:type="pct"/>
            <w:vAlign w:val="center"/>
          </w:tcPr>
          <w:p w14:paraId="6E91F318" w14:textId="55A724B6" w:rsidR="00720108" w:rsidRPr="00FA1D5D" w:rsidRDefault="00720108" w:rsidP="00232FFB">
            <w:pPr>
              <w:shd w:val="clear" w:color="auto" w:fill="FFFFFF"/>
              <w:spacing w:line="23" w:lineRule="atLeast"/>
              <w:jc w:val="both"/>
              <w:rPr>
                <w:rFonts w:ascii="Arial" w:hAnsi="Arial" w:cs="Arial"/>
                <w:sz w:val="22"/>
                <w:szCs w:val="24"/>
              </w:rPr>
            </w:pPr>
            <w:r>
              <w:rPr>
                <w:rFonts w:ascii="Arial" w:hAnsi="Arial" w:cs="Arial"/>
                <w:b/>
                <w:bCs/>
                <w:szCs w:val="24"/>
              </w:rPr>
              <w:t>Piscina de bolinha</w:t>
            </w:r>
            <w:r>
              <w:rPr>
                <w:rFonts w:ascii="Arial" w:hAnsi="Arial" w:cs="Arial"/>
                <w:szCs w:val="24"/>
              </w:rPr>
              <w:t>, com capacidade para 1500 bolinhas, com medidas aproximadas de 2m de comprimento, 2m de largura e 1,90m de altura.</w:t>
            </w:r>
          </w:p>
        </w:tc>
        <w:tc>
          <w:tcPr>
            <w:tcW w:w="794" w:type="pct"/>
            <w:vAlign w:val="center"/>
          </w:tcPr>
          <w:p w14:paraId="19D37FA5" w14:textId="3F592B13" w:rsidR="00720108" w:rsidRPr="00F016D7" w:rsidRDefault="00720108" w:rsidP="00232FFB">
            <w:pPr>
              <w:shd w:val="clear" w:color="auto" w:fill="FFFFFF"/>
              <w:spacing w:line="23" w:lineRule="atLeast"/>
              <w:jc w:val="center"/>
              <w:rPr>
                <w:rFonts w:ascii="Arial" w:hAnsi="Arial" w:cs="Arial"/>
                <w:szCs w:val="24"/>
              </w:rPr>
            </w:pPr>
            <w:r>
              <w:rPr>
                <w:rFonts w:ascii="Arial" w:hAnsi="Arial" w:cs="Arial"/>
                <w:szCs w:val="24"/>
              </w:rPr>
              <w:t>220,00</w:t>
            </w:r>
            <w:r w:rsidR="003D68E3">
              <w:rPr>
                <w:rFonts w:ascii="Arial" w:hAnsi="Arial" w:cs="Arial"/>
                <w:szCs w:val="24"/>
              </w:rPr>
              <w:t xml:space="preserve"> </w:t>
            </w:r>
          </w:p>
        </w:tc>
        <w:tc>
          <w:tcPr>
            <w:tcW w:w="952" w:type="pct"/>
            <w:vAlign w:val="center"/>
          </w:tcPr>
          <w:p w14:paraId="7C144283" w14:textId="0BF5F6EA" w:rsidR="00720108" w:rsidRPr="00F016D7" w:rsidRDefault="003A10A2" w:rsidP="00232FFB">
            <w:pPr>
              <w:shd w:val="clear" w:color="auto" w:fill="FFFFFF"/>
              <w:spacing w:line="23" w:lineRule="atLeast"/>
              <w:jc w:val="center"/>
              <w:rPr>
                <w:rFonts w:ascii="Arial" w:hAnsi="Arial" w:cs="Arial"/>
                <w:szCs w:val="24"/>
              </w:rPr>
            </w:pPr>
            <w:r>
              <w:rPr>
                <w:rFonts w:ascii="Arial" w:hAnsi="Arial" w:cs="Arial"/>
                <w:szCs w:val="24"/>
              </w:rPr>
              <w:t xml:space="preserve">3300,00 </w:t>
            </w:r>
          </w:p>
        </w:tc>
      </w:tr>
      <w:tr w:rsidR="00720108" w:rsidRPr="00244965" w14:paraId="764F7489" w14:textId="30489E44" w:rsidTr="00E87765">
        <w:trPr>
          <w:trHeight w:val="819"/>
        </w:trPr>
        <w:tc>
          <w:tcPr>
            <w:tcW w:w="474" w:type="pct"/>
            <w:vAlign w:val="center"/>
          </w:tcPr>
          <w:p w14:paraId="6C6F403D" w14:textId="618D5474" w:rsidR="00720108" w:rsidRDefault="00720108" w:rsidP="00232FFB">
            <w:pPr>
              <w:spacing w:line="360" w:lineRule="auto"/>
              <w:jc w:val="center"/>
              <w:rPr>
                <w:rFonts w:ascii="Arial" w:hAnsi="Arial" w:cs="Arial"/>
              </w:rPr>
            </w:pPr>
            <w:r>
              <w:rPr>
                <w:rFonts w:ascii="Arial" w:hAnsi="Arial" w:cs="Arial"/>
              </w:rPr>
              <w:t>07</w:t>
            </w:r>
          </w:p>
        </w:tc>
        <w:tc>
          <w:tcPr>
            <w:tcW w:w="794" w:type="pct"/>
            <w:vAlign w:val="center"/>
          </w:tcPr>
          <w:p w14:paraId="4A4F2E43" w14:textId="019E6495" w:rsidR="00720108" w:rsidRDefault="00B15406" w:rsidP="00232FFB">
            <w:pPr>
              <w:spacing w:line="360" w:lineRule="auto"/>
              <w:jc w:val="center"/>
              <w:rPr>
                <w:rFonts w:ascii="Arial" w:hAnsi="Arial" w:cs="Arial"/>
              </w:rPr>
            </w:pPr>
            <w:r>
              <w:rPr>
                <w:rFonts w:ascii="Arial" w:hAnsi="Arial" w:cs="Arial"/>
              </w:rPr>
              <w:t>15</w:t>
            </w:r>
          </w:p>
        </w:tc>
        <w:tc>
          <w:tcPr>
            <w:tcW w:w="1986" w:type="pct"/>
            <w:vAlign w:val="center"/>
          </w:tcPr>
          <w:p w14:paraId="5AAE9322" w14:textId="09EC259F" w:rsidR="00720108" w:rsidRPr="00914041" w:rsidRDefault="00720108" w:rsidP="00232FFB">
            <w:pPr>
              <w:shd w:val="clear" w:color="auto" w:fill="FFFFFF"/>
              <w:spacing w:line="23" w:lineRule="atLeast"/>
              <w:jc w:val="both"/>
              <w:rPr>
                <w:rFonts w:ascii="Arial" w:hAnsi="Arial" w:cs="Arial"/>
                <w:color w:val="000000"/>
                <w:szCs w:val="24"/>
              </w:rPr>
            </w:pPr>
            <w:r>
              <w:rPr>
                <w:rFonts w:ascii="Arial" w:hAnsi="Arial" w:cs="Arial"/>
                <w:b/>
                <w:bCs/>
                <w:szCs w:val="24"/>
              </w:rPr>
              <w:t>Mini escorregador inflável,</w:t>
            </w:r>
            <w:r>
              <w:rPr>
                <w:rFonts w:ascii="Arial" w:hAnsi="Arial" w:cs="Arial"/>
                <w:szCs w:val="24"/>
              </w:rPr>
              <w:t xml:space="preserve"> com medidas aproximadas de 2m de largura, 3m de comprimento e 2m de altura.</w:t>
            </w:r>
          </w:p>
        </w:tc>
        <w:tc>
          <w:tcPr>
            <w:tcW w:w="794" w:type="pct"/>
            <w:vAlign w:val="center"/>
          </w:tcPr>
          <w:p w14:paraId="347E35FB" w14:textId="6CC843A6" w:rsidR="00720108" w:rsidRPr="00F016D7" w:rsidRDefault="00720108" w:rsidP="00232FFB">
            <w:pPr>
              <w:shd w:val="clear" w:color="auto" w:fill="FFFFFF"/>
              <w:spacing w:line="23" w:lineRule="atLeast"/>
              <w:jc w:val="center"/>
              <w:rPr>
                <w:rFonts w:ascii="Arial" w:hAnsi="Arial" w:cs="Arial"/>
                <w:szCs w:val="24"/>
              </w:rPr>
            </w:pPr>
            <w:r>
              <w:rPr>
                <w:rFonts w:ascii="Arial" w:hAnsi="Arial" w:cs="Arial"/>
                <w:szCs w:val="24"/>
              </w:rPr>
              <w:t>292,</w:t>
            </w:r>
            <w:r w:rsidR="003D68E3">
              <w:rPr>
                <w:rFonts w:ascii="Arial" w:hAnsi="Arial" w:cs="Arial"/>
                <w:szCs w:val="24"/>
              </w:rPr>
              <w:t xml:space="preserve">50 </w:t>
            </w:r>
          </w:p>
        </w:tc>
        <w:tc>
          <w:tcPr>
            <w:tcW w:w="952" w:type="pct"/>
            <w:vAlign w:val="center"/>
          </w:tcPr>
          <w:p w14:paraId="6CEC6826" w14:textId="16CF4669" w:rsidR="00720108" w:rsidRPr="00F016D7" w:rsidRDefault="003A10A2" w:rsidP="00232FFB">
            <w:pPr>
              <w:shd w:val="clear" w:color="auto" w:fill="FFFFFF"/>
              <w:spacing w:line="23" w:lineRule="atLeast"/>
              <w:jc w:val="center"/>
              <w:rPr>
                <w:rFonts w:ascii="Arial" w:hAnsi="Arial" w:cs="Arial"/>
                <w:szCs w:val="24"/>
              </w:rPr>
            </w:pPr>
            <w:r>
              <w:rPr>
                <w:rFonts w:ascii="Arial" w:hAnsi="Arial" w:cs="Arial"/>
                <w:szCs w:val="24"/>
              </w:rPr>
              <w:t xml:space="preserve">4380,00 </w:t>
            </w:r>
          </w:p>
        </w:tc>
      </w:tr>
      <w:tr w:rsidR="00720108" w:rsidRPr="00244965" w14:paraId="77B9386B" w14:textId="446464A7" w:rsidTr="00E87765">
        <w:trPr>
          <w:trHeight w:val="831"/>
        </w:trPr>
        <w:tc>
          <w:tcPr>
            <w:tcW w:w="474" w:type="pct"/>
            <w:tcBorders>
              <w:bottom w:val="single" w:sz="4" w:space="0" w:color="auto"/>
            </w:tcBorders>
            <w:vAlign w:val="center"/>
          </w:tcPr>
          <w:p w14:paraId="4033FFAD" w14:textId="10A806CB" w:rsidR="00720108" w:rsidRDefault="00720108" w:rsidP="00232FFB">
            <w:pPr>
              <w:spacing w:line="360" w:lineRule="auto"/>
              <w:jc w:val="center"/>
              <w:rPr>
                <w:rFonts w:ascii="Arial" w:hAnsi="Arial" w:cs="Arial"/>
              </w:rPr>
            </w:pPr>
            <w:r>
              <w:rPr>
                <w:rFonts w:ascii="Arial" w:hAnsi="Arial" w:cs="Arial"/>
              </w:rPr>
              <w:t>08</w:t>
            </w:r>
          </w:p>
        </w:tc>
        <w:tc>
          <w:tcPr>
            <w:tcW w:w="794" w:type="pct"/>
            <w:tcBorders>
              <w:bottom w:val="single" w:sz="4" w:space="0" w:color="auto"/>
            </w:tcBorders>
            <w:vAlign w:val="center"/>
          </w:tcPr>
          <w:p w14:paraId="269C7B71" w14:textId="13FA7386" w:rsidR="00720108" w:rsidRDefault="00B15406" w:rsidP="00232FFB">
            <w:pPr>
              <w:spacing w:line="360" w:lineRule="auto"/>
              <w:jc w:val="center"/>
              <w:rPr>
                <w:rFonts w:ascii="Arial" w:hAnsi="Arial" w:cs="Arial"/>
              </w:rPr>
            </w:pPr>
            <w:r>
              <w:rPr>
                <w:rFonts w:ascii="Arial" w:hAnsi="Arial" w:cs="Arial"/>
              </w:rPr>
              <w:t>20</w:t>
            </w:r>
          </w:p>
        </w:tc>
        <w:tc>
          <w:tcPr>
            <w:tcW w:w="1986" w:type="pct"/>
            <w:tcBorders>
              <w:bottom w:val="single" w:sz="4" w:space="0" w:color="auto"/>
            </w:tcBorders>
            <w:vAlign w:val="center"/>
          </w:tcPr>
          <w:p w14:paraId="5C385246" w14:textId="5D74D3BB" w:rsidR="00720108" w:rsidRPr="00914041" w:rsidRDefault="00720108" w:rsidP="00232FFB">
            <w:pPr>
              <w:shd w:val="clear" w:color="auto" w:fill="FFFFFF"/>
              <w:spacing w:line="23" w:lineRule="atLeast"/>
              <w:jc w:val="both"/>
              <w:rPr>
                <w:rFonts w:ascii="Arial" w:hAnsi="Arial" w:cs="Arial"/>
                <w:color w:val="000000"/>
                <w:szCs w:val="24"/>
              </w:rPr>
            </w:pPr>
            <w:r>
              <w:rPr>
                <w:rFonts w:ascii="Arial" w:hAnsi="Arial" w:cs="Arial"/>
                <w:b/>
                <w:bCs/>
                <w:szCs w:val="24"/>
              </w:rPr>
              <w:t>Pula-Pula inflável,</w:t>
            </w:r>
            <w:r>
              <w:rPr>
                <w:rFonts w:ascii="Arial" w:hAnsi="Arial" w:cs="Arial"/>
                <w:szCs w:val="24"/>
              </w:rPr>
              <w:t xml:space="preserve"> com medidas aproximadas de 7m de altura por 5m de circunferência.</w:t>
            </w:r>
          </w:p>
        </w:tc>
        <w:tc>
          <w:tcPr>
            <w:tcW w:w="794" w:type="pct"/>
            <w:tcBorders>
              <w:bottom w:val="single" w:sz="4" w:space="0" w:color="auto"/>
            </w:tcBorders>
            <w:vAlign w:val="center"/>
          </w:tcPr>
          <w:p w14:paraId="68BE75ED" w14:textId="5307D3BD" w:rsidR="00720108" w:rsidRPr="00F016D7" w:rsidRDefault="00720108" w:rsidP="00232FFB">
            <w:pPr>
              <w:shd w:val="clear" w:color="auto" w:fill="FFFFFF"/>
              <w:spacing w:line="23" w:lineRule="atLeast"/>
              <w:jc w:val="center"/>
              <w:rPr>
                <w:rFonts w:ascii="Arial" w:hAnsi="Arial" w:cs="Arial"/>
                <w:szCs w:val="24"/>
              </w:rPr>
            </w:pPr>
            <w:r>
              <w:rPr>
                <w:rFonts w:ascii="Arial" w:hAnsi="Arial" w:cs="Arial"/>
                <w:szCs w:val="24"/>
              </w:rPr>
              <w:t>3</w:t>
            </w:r>
            <w:r w:rsidR="00AC4821">
              <w:rPr>
                <w:rFonts w:ascii="Arial" w:hAnsi="Arial" w:cs="Arial"/>
                <w:szCs w:val="24"/>
              </w:rPr>
              <w:t>67</w:t>
            </w:r>
            <w:r>
              <w:rPr>
                <w:rFonts w:ascii="Arial" w:hAnsi="Arial" w:cs="Arial"/>
                <w:szCs w:val="24"/>
              </w:rPr>
              <w:t>,</w:t>
            </w:r>
            <w:r w:rsidR="00AC4821">
              <w:rPr>
                <w:rFonts w:ascii="Arial" w:hAnsi="Arial" w:cs="Arial"/>
                <w:szCs w:val="24"/>
              </w:rPr>
              <w:t>5</w:t>
            </w:r>
            <w:r>
              <w:rPr>
                <w:rFonts w:ascii="Arial" w:hAnsi="Arial" w:cs="Arial"/>
                <w:szCs w:val="24"/>
              </w:rPr>
              <w:t>0</w:t>
            </w:r>
            <w:r w:rsidR="00AC4821">
              <w:rPr>
                <w:rFonts w:ascii="Arial" w:hAnsi="Arial" w:cs="Arial"/>
                <w:szCs w:val="24"/>
              </w:rPr>
              <w:t xml:space="preserve"> </w:t>
            </w:r>
          </w:p>
        </w:tc>
        <w:tc>
          <w:tcPr>
            <w:tcW w:w="952" w:type="pct"/>
            <w:tcBorders>
              <w:bottom w:val="single" w:sz="4" w:space="0" w:color="auto"/>
            </w:tcBorders>
            <w:vAlign w:val="center"/>
          </w:tcPr>
          <w:p w14:paraId="5A763568" w14:textId="5A80BED7" w:rsidR="00720108" w:rsidRPr="00F016D7" w:rsidRDefault="003A10A2" w:rsidP="00232FFB">
            <w:pPr>
              <w:shd w:val="clear" w:color="auto" w:fill="FFFFFF"/>
              <w:spacing w:line="23" w:lineRule="atLeast"/>
              <w:jc w:val="center"/>
              <w:rPr>
                <w:rFonts w:ascii="Arial" w:hAnsi="Arial" w:cs="Arial"/>
                <w:szCs w:val="24"/>
              </w:rPr>
            </w:pPr>
            <w:r>
              <w:rPr>
                <w:rFonts w:ascii="Arial" w:hAnsi="Arial" w:cs="Arial"/>
                <w:szCs w:val="24"/>
              </w:rPr>
              <w:t xml:space="preserve">7350,00 </w:t>
            </w:r>
          </w:p>
        </w:tc>
      </w:tr>
      <w:tr w:rsidR="00720108" w:rsidRPr="00244965" w14:paraId="6A722772" w14:textId="02812C50" w:rsidTr="00E87765">
        <w:trPr>
          <w:trHeight w:val="451"/>
        </w:trPr>
        <w:tc>
          <w:tcPr>
            <w:tcW w:w="474" w:type="pct"/>
            <w:vAlign w:val="center"/>
          </w:tcPr>
          <w:p w14:paraId="147D0565" w14:textId="4AC9D822" w:rsidR="00720108" w:rsidRDefault="009E0AB8" w:rsidP="00232FFB">
            <w:pPr>
              <w:spacing w:line="360" w:lineRule="auto"/>
              <w:jc w:val="center"/>
              <w:rPr>
                <w:rFonts w:ascii="Arial" w:hAnsi="Arial" w:cs="Arial"/>
              </w:rPr>
            </w:pPr>
            <w:r>
              <w:rPr>
                <w:rFonts w:ascii="Arial" w:hAnsi="Arial" w:cs="Arial"/>
              </w:rPr>
              <w:t>09</w:t>
            </w:r>
          </w:p>
        </w:tc>
        <w:tc>
          <w:tcPr>
            <w:tcW w:w="794" w:type="pct"/>
            <w:vAlign w:val="center"/>
          </w:tcPr>
          <w:p w14:paraId="4188EEB0" w14:textId="5A769066" w:rsidR="00720108" w:rsidRDefault="00913C59" w:rsidP="00232FFB">
            <w:pPr>
              <w:spacing w:line="360" w:lineRule="auto"/>
              <w:jc w:val="center"/>
              <w:rPr>
                <w:rFonts w:ascii="Arial" w:hAnsi="Arial" w:cs="Arial"/>
              </w:rPr>
            </w:pPr>
            <w:r>
              <w:rPr>
                <w:rFonts w:ascii="Arial" w:hAnsi="Arial" w:cs="Arial"/>
              </w:rPr>
              <w:t>1</w:t>
            </w:r>
            <w:r w:rsidR="001970CD">
              <w:rPr>
                <w:rFonts w:ascii="Arial" w:hAnsi="Arial" w:cs="Arial"/>
              </w:rPr>
              <w:t>65</w:t>
            </w:r>
          </w:p>
        </w:tc>
        <w:tc>
          <w:tcPr>
            <w:tcW w:w="1986" w:type="pct"/>
            <w:vAlign w:val="center"/>
          </w:tcPr>
          <w:p w14:paraId="3D39B8C5" w14:textId="46CB1052" w:rsidR="00720108" w:rsidRDefault="00720108" w:rsidP="00232FFB">
            <w:pPr>
              <w:shd w:val="clear" w:color="auto" w:fill="FFFFFF"/>
              <w:spacing w:line="23" w:lineRule="atLeast"/>
              <w:rPr>
                <w:rFonts w:ascii="Arial" w:hAnsi="Arial" w:cs="Arial"/>
                <w:b/>
                <w:bCs/>
                <w:szCs w:val="24"/>
              </w:rPr>
            </w:pPr>
            <w:r>
              <w:rPr>
                <w:rFonts w:ascii="Arial" w:hAnsi="Arial" w:cs="Arial"/>
                <w:b/>
                <w:bCs/>
                <w:szCs w:val="24"/>
              </w:rPr>
              <w:t xml:space="preserve">Monitor para cada brinquedo. </w:t>
            </w:r>
          </w:p>
        </w:tc>
        <w:tc>
          <w:tcPr>
            <w:tcW w:w="794" w:type="pct"/>
            <w:vAlign w:val="center"/>
          </w:tcPr>
          <w:p w14:paraId="4951B0CA" w14:textId="7CDBAC66" w:rsidR="00720108" w:rsidRPr="00F016D7" w:rsidRDefault="00720108" w:rsidP="00232FFB">
            <w:pPr>
              <w:shd w:val="clear" w:color="auto" w:fill="FFFFFF"/>
              <w:spacing w:line="23" w:lineRule="atLeast"/>
              <w:jc w:val="center"/>
              <w:rPr>
                <w:rFonts w:ascii="Arial" w:hAnsi="Arial" w:cs="Arial"/>
                <w:szCs w:val="24"/>
              </w:rPr>
            </w:pPr>
            <w:r>
              <w:rPr>
                <w:rFonts w:ascii="Arial" w:hAnsi="Arial" w:cs="Arial"/>
                <w:szCs w:val="24"/>
              </w:rPr>
              <w:t>14</w:t>
            </w:r>
            <w:r w:rsidR="00E86478">
              <w:rPr>
                <w:rFonts w:ascii="Arial" w:hAnsi="Arial" w:cs="Arial"/>
                <w:szCs w:val="24"/>
              </w:rPr>
              <w:t>3</w:t>
            </w:r>
            <w:r>
              <w:rPr>
                <w:rFonts w:ascii="Arial" w:hAnsi="Arial" w:cs="Arial"/>
                <w:szCs w:val="24"/>
              </w:rPr>
              <w:t>,</w:t>
            </w:r>
            <w:r w:rsidR="00E86478">
              <w:rPr>
                <w:rFonts w:ascii="Arial" w:hAnsi="Arial" w:cs="Arial"/>
                <w:szCs w:val="24"/>
              </w:rPr>
              <w:t xml:space="preserve">30 </w:t>
            </w:r>
          </w:p>
        </w:tc>
        <w:tc>
          <w:tcPr>
            <w:tcW w:w="952" w:type="pct"/>
            <w:vAlign w:val="center"/>
          </w:tcPr>
          <w:p w14:paraId="308DAAAB" w14:textId="4F55CE4C" w:rsidR="00720108" w:rsidRPr="00F016D7" w:rsidRDefault="00E87765" w:rsidP="00232FFB">
            <w:pPr>
              <w:shd w:val="clear" w:color="auto" w:fill="FFFFFF"/>
              <w:spacing w:line="23" w:lineRule="atLeast"/>
              <w:jc w:val="center"/>
              <w:rPr>
                <w:rFonts w:ascii="Arial" w:hAnsi="Arial" w:cs="Arial"/>
                <w:szCs w:val="24"/>
              </w:rPr>
            </w:pPr>
            <w:r>
              <w:rPr>
                <w:rFonts w:ascii="Arial" w:hAnsi="Arial" w:cs="Arial"/>
                <w:szCs w:val="24"/>
              </w:rPr>
              <w:t>23.644,50</w:t>
            </w:r>
          </w:p>
        </w:tc>
      </w:tr>
      <w:bookmarkEnd w:id="0"/>
    </w:tbl>
    <w:p w14:paraId="260922FE" w14:textId="2BCD2D9E" w:rsidR="0063081C" w:rsidRDefault="0063081C" w:rsidP="0063081C"/>
    <w:p w14:paraId="795BC5B6" w14:textId="055C9E33" w:rsidR="0005446B" w:rsidRPr="0005446B" w:rsidRDefault="0005446B" w:rsidP="00E7507B">
      <w:pPr>
        <w:rPr>
          <w:rFonts w:ascii="Arial" w:hAnsi="Arial" w:cs="Arial"/>
          <w:b/>
          <w:bCs/>
        </w:rPr>
      </w:pPr>
      <w:bookmarkStart w:id="1" w:name="_Hlk100668562"/>
      <w:r w:rsidRPr="000A62FD">
        <w:rPr>
          <w:rFonts w:ascii="Arial" w:hAnsi="Arial" w:cs="Arial"/>
          <w:b/>
          <w:bCs/>
        </w:rPr>
        <w:t>Cada locação deverá ser de no mínimo 4h:30min</w:t>
      </w:r>
      <w:r w:rsidR="00BA0A95" w:rsidRPr="000A62FD">
        <w:rPr>
          <w:rFonts w:ascii="Arial" w:hAnsi="Arial" w:cs="Arial"/>
          <w:b/>
          <w:bCs/>
        </w:rPr>
        <w:t xml:space="preserve"> de uso para cada item.</w:t>
      </w:r>
    </w:p>
    <w:bookmarkEnd w:id="1"/>
    <w:p w14:paraId="74A93879" w14:textId="4D2DCA37" w:rsidR="0005446B" w:rsidRDefault="0005446B" w:rsidP="0063081C"/>
    <w:p w14:paraId="54ECCAAB" w14:textId="77777777" w:rsidR="00BA0A95" w:rsidRPr="0063081C" w:rsidRDefault="00BA0A95" w:rsidP="0063081C"/>
    <w:p w14:paraId="096B2FEA" w14:textId="24C551AD" w:rsidR="00652D2C" w:rsidRDefault="00652D2C" w:rsidP="00993A1D">
      <w:pPr>
        <w:pStyle w:val="Ttulo3"/>
        <w:numPr>
          <w:ilvl w:val="0"/>
          <w:numId w:val="1"/>
        </w:numPr>
        <w:ind w:hanging="324"/>
        <w:rPr>
          <w:rFonts w:ascii="Arial" w:hAnsi="Arial" w:cs="Arial"/>
          <w:szCs w:val="24"/>
        </w:rPr>
      </w:pPr>
      <w:r w:rsidRPr="00214F64">
        <w:rPr>
          <w:rFonts w:ascii="Arial" w:hAnsi="Arial" w:cs="Arial"/>
          <w:szCs w:val="24"/>
        </w:rPr>
        <w:t xml:space="preserve">PRAZO, LOCAL E CONDIÇÕES DE ENTREGA OU EXECUÇÃO </w:t>
      </w:r>
    </w:p>
    <w:p w14:paraId="027D3ED5" w14:textId="77777777" w:rsidR="00C818E9" w:rsidRPr="00C818E9" w:rsidRDefault="00C818E9" w:rsidP="00C818E9">
      <w:pPr>
        <w:pStyle w:val="PargrafodaLista"/>
        <w:ind w:left="750"/>
      </w:pPr>
    </w:p>
    <w:p w14:paraId="7019EA10" w14:textId="6AD5EC02" w:rsidR="00652D2C" w:rsidRPr="00214F64" w:rsidRDefault="006D0DAF" w:rsidP="006D0DAF">
      <w:pPr>
        <w:jc w:val="both"/>
        <w:rPr>
          <w:rFonts w:ascii="Arial" w:hAnsi="Arial" w:cs="Arial"/>
          <w:szCs w:val="24"/>
        </w:rPr>
      </w:pPr>
      <w:r w:rsidRPr="00214F64">
        <w:rPr>
          <w:rFonts w:ascii="Arial" w:hAnsi="Arial" w:cs="Arial"/>
          <w:bCs/>
          <w:szCs w:val="24"/>
        </w:rPr>
        <w:t xml:space="preserve">4.1 - </w:t>
      </w:r>
      <w:r w:rsidRPr="000A62FD">
        <w:rPr>
          <w:rFonts w:ascii="Arial" w:hAnsi="Arial" w:cs="Arial"/>
          <w:bCs/>
          <w:szCs w:val="24"/>
        </w:rPr>
        <w:t>Os itens</w:t>
      </w:r>
      <w:r w:rsidR="00652D2C" w:rsidRPr="000A62FD">
        <w:rPr>
          <w:rFonts w:ascii="Arial" w:hAnsi="Arial" w:cs="Arial"/>
          <w:bCs/>
          <w:szCs w:val="24"/>
        </w:rPr>
        <w:t xml:space="preserve"> deverão ser entregues</w:t>
      </w:r>
      <w:r w:rsidR="005B41FD" w:rsidRPr="000A62FD">
        <w:rPr>
          <w:rFonts w:ascii="Arial" w:hAnsi="Arial" w:cs="Arial"/>
          <w:bCs/>
          <w:szCs w:val="24"/>
        </w:rPr>
        <w:t>,</w:t>
      </w:r>
      <w:r w:rsidRPr="000A62FD">
        <w:rPr>
          <w:rFonts w:ascii="Arial" w:hAnsi="Arial" w:cs="Arial"/>
          <w:bCs/>
          <w:szCs w:val="24"/>
        </w:rPr>
        <w:t xml:space="preserve"> instalados em até </w:t>
      </w:r>
      <w:r w:rsidR="000A62FD" w:rsidRPr="000A62FD">
        <w:rPr>
          <w:rFonts w:ascii="Arial" w:hAnsi="Arial" w:cs="Arial"/>
          <w:bCs/>
          <w:szCs w:val="24"/>
        </w:rPr>
        <w:t>8</w:t>
      </w:r>
      <w:r w:rsidRPr="000A62FD">
        <w:rPr>
          <w:rFonts w:ascii="Arial" w:hAnsi="Arial" w:cs="Arial"/>
          <w:b/>
          <w:bCs/>
          <w:szCs w:val="24"/>
        </w:rPr>
        <w:t xml:space="preserve"> (</w:t>
      </w:r>
      <w:r w:rsidR="006C70C5" w:rsidRPr="000A62FD">
        <w:rPr>
          <w:rFonts w:ascii="Arial" w:hAnsi="Arial" w:cs="Arial"/>
          <w:b/>
          <w:bCs/>
          <w:szCs w:val="24"/>
        </w:rPr>
        <w:t>oito</w:t>
      </w:r>
      <w:r w:rsidRPr="000A62FD">
        <w:rPr>
          <w:rFonts w:ascii="Arial" w:hAnsi="Arial" w:cs="Arial"/>
          <w:b/>
          <w:bCs/>
          <w:szCs w:val="24"/>
        </w:rPr>
        <w:t>) dias</w:t>
      </w:r>
      <w:r w:rsidR="00652D2C" w:rsidRPr="000A62FD">
        <w:rPr>
          <w:rFonts w:ascii="Arial" w:hAnsi="Arial" w:cs="Arial"/>
          <w:bCs/>
          <w:szCs w:val="24"/>
        </w:rPr>
        <w:t xml:space="preserve">, </w:t>
      </w:r>
      <w:r w:rsidRPr="000A62FD">
        <w:rPr>
          <w:rFonts w:ascii="Arial" w:hAnsi="Arial" w:cs="Arial"/>
          <w:bCs/>
          <w:szCs w:val="24"/>
        </w:rPr>
        <w:t xml:space="preserve">após </w:t>
      </w:r>
      <w:r w:rsidR="00652D2C" w:rsidRPr="000A62FD">
        <w:rPr>
          <w:rFonts w:ascii="Arial" w:hAnsi="Arial" w:cs="Arial"/>
          <w:szCs w:val="24"/>
        </w:rPr>
        <w:t xml:space="preserve">o recebimento da Autorização de Fornecimento emitida pelo </w:t>
      </w:r>
      <w:r w:rsidR="0018409E" w:rsidRPr="000A62FD">
        <w:rPr>
          <w:rFonts w:ascii="Arial" w:hAnsi="Arial" w:cs="Arial"/>
          <w:szCs w:val="24"/>
        </w:rPr>
        <w:t>setor de</w:t>
      </w:r>
      <w:r w:rsidR="00652D2C" w:rsidRPr="000A62FD">
        <w:rPr>
          <w:rFonts w:ascii="Arial" w:hAnsi="Arial" w:cs="Arial"/>
          <w:szCs w:val="24"/>
        </w:rPr>
        <w:t xml:space="preserve"> Compras do Município.</w:t>
      </w:r>
    </w:p>
    <w:p w14:paraId="2D3561A6" w14:textId="77777777" w:rsidR="00652D2C" w:rsidRPr="00214F64" w:rsidRDefault="00652D2C" w:rsidP="00652D2C">
      <w:pPr>
        <w:jc w:val="both"/>
        <w:rPr>
          <w:rFonts w:ascii="Arial" w:hAnsi="Arial" w:cs="Arial"/>
          <w:bCs/>
          <w:szCs w:val="24"/>
        </w:rPr>
      </w:pPr>
    </w:p>
    <w:p w14:paraId="73EFDE44" w14:textId="77777777" w:rsidR="00652D2C" w:rsidRPr="00214F64" w:rsidRDefault="006D0DAF" w:rsidP="00652D2C">
      <w:pPr>
        <w:jc w:val="both"/>
        <w:rPr>
          <w:rFonts w:ascii="Arial" w:hAnsi="Arial" w:cs="Arial"/>
          <w:bCs/>
          <w:szCs w:val="24"/>
        </w:rPr>
      </w:pPr>
      <w:r w:rsidRPr="00214F64">
        <w:rPr>
          <w:rFonts w:ascii="Arial" w:hAnsi="Arial" w:cs="Arial"/>
          <w:bCs/>
          <w:szCs w:val="24"/>
        </w:rPr>
        <w:t>4.2 - Todas as despesas com a entrega</w:t>
      </w:r>
      <w:r w:rsidR="0018409E" w:rsidRPr="00214F64">
        <w:rPr>
          <w:rFonts w:ascii="Arial" w:hAnsi="Arial" w:cs="Arial"/>
          <w:bCs/>
          <w:szCs w:val="24"/>
        </w:rPr>
        <w:t xml:space="preserve"> e</w:t>
      </w:r>
      <w:r w:rsidRPr="00214F64">
        <w:rPr>
          <w:rFonts w:ascii="Arial" w:hAnsi="Arial" w:cs="Arial"/>
          <w:bCs/>
          <w:szCs w:val="24"/>
        </w:rPr>
        <w:t xml:space="preserve"> instalação dos equipamentos </w:t>
      </w:r>
      <w:r w:rsidR="00652D2C" w:rsidRPr="00214F64">
        <w:rPr>
          <w:rFonts w:ascii="Arial" w:hAnsi="Arial" w:cs="Arial"/>
          <w:bCs/>
          <w:szCs w:val="24"/>
        </w:rPr>
        <w:t>correrão por conta do fornecedor, despesas estas previstas e/ou computadas na proposta.</w:t>
      </w:r>
    </w:p>
    <w:p w14:paraId="542EC30C" w14:textId="77777777" w:rsidR="00652D2C" w:rsidRPr="00214F64" w:rsidRDefault="00652D2C" w:rsidP="00652D2C">
      <w:pPr>
        <w:jc w:val="both"/>
        <w:rPr>
          <w:rFonts w:ascii="Arial" w:hAnsi="Arial" w:cs="Arial"/>
          <w:bCs/>
          <w:szCs w:val="24"/>
        </w:rPr>
      </w:pPr>
    </w:p>
    <w:p w14:paraId="20FD9660" w14:textId="77777777" w:rsidR="00652D2C" w:rsidRPr="00214F64" w:rsidRDefault="006D0DAF" w:rsidP="00652D2C">
      <w:pPr>
        <w:jc w:val="both"/>
        <w:rPr>
          <w:rFonts w:ascii="Arial" w:hAnsi="Arial" w:cs="Arial"/>
          <w:szCs w:val="24"/>
        </w:rPr>
      </w:pPr>
      <w:r w:rsidRPr="00214F64">
        <w:rPr>
          <w:rFonts w:ascii="Arial" w:hAnsi="Arial" w:cs="Arial"/>
          <w:szCs w:val="24"/>
        </w:rPr>
        <w:t xml:space="preserve">4.3 - </w:t>
      </w:r>
      <w:r w:rsidR="00652D2C" w:rsidRPr="00214F64">
        <w:rPr>
          <w:rFonts w:ascii="Arial" w:hAnsi="Arial" w:cs="Arial"/>
          <w:szCs w:val="24"/>
        </w:rPr>
        <w:t>A não entrega dos</w:t>
      </w:r>
      <w:r w:rsidR="00652D2C" w:rsidRPr="00214F64">
        <w:rPr>
          <w:rFonts w:ascii="Arial" w:hAnsi="Arial" w:cs="Arial"/>
          <w:bCs/>
          <w:szCs w:val="24"/>
        </w:rPr>
        <w:t xml:space="preserve"> </w:t>
      </w:r>
      <w:r w:rsidR="00652D2C" w:rsidRPr="00214F64">
        <w:rPr>
          <w:rFonts w:ascii="Arial" w:hAnsi="Arial" w:cs="Arial"/>
          <w:szCs w:val="24"/>
        </w:rPr>
        <w:t>itens dentro do prazo</w:t>
      </w:r>
      <w:r w:rsidRPr="00214F64">
        <w:rPr>
          <w:rFonts w:ascii="Arial" w:hAnsi="Arial" w:cs="Arial"/>
          <w:szCs w:val="24"/>
        </w:rPr>
        <w:t xml:space="preserve"> ensejará a revogação deste contrato </w:t>
      </w:r>
      <w:r w:rsidR="00652D2C" w:rsidRPr="00214F64">
        <w:rPr>
          <w:rFonts w:ascii="Arial" w:hAnsi="Arial" w:cs="Arial"/>
          <w:szCs w:val="24"/>
        </w:rPr>
        <w:t xml:space="preserve">e a aplicação das sanções legais previstas. </w:t>
      </w:r>
    </w:p>
    <w:p w14:paraId="3B7EB3BF" w14:textId="77777777" w:rsidR="00652D2C" w:rsidRPr="00214F64" w:rsidRDefault="00652D2C" w:rsidP="00652D2C">
      <w:pPr>
        <w:jc w:val="both"/>
        <w:rPr>
          <w:rFonts w:ascii="Arial" w:hAnsi="Arial" w:cs="Arial"/>
          <w:szCs w:val="24"/>
        </w:rPr>
      </w:pPr>
    </w:p>
    <w:p w14:paraId="06C27C2F" w14:textId="77777777" w:rsidR="00652D2C" w:rsidRPr="00214F64" w:rsidRDefault="006D0DAF" w:rsidP="00652D2C">
      <w:pPr>
        <w:jc w:val="both"/>
        <w:rPr>
          <w:rFonts w:ascii="Arial" w:hAnsi="Arial" w:cs="Arial"/>
          <w:szCs w:val="24"/>
        </w:rPr>
      </w:pPr>
      <w:r w:rsidRPr="00214F64">
        <w:rPr>
          <w:rFonts w:ascii="Arial" w:hAnsi="Arial" w:cs="Arial"/>
          <w:szCs w:val="24"/>
        </w:rPr>
        <w:t xml:space="preserve">4.4 - </w:t>
      </w:r>
      <w:r w:rsidR="00652D2C" w:rsidRPr="00214F64">
        <w:rPr>
          <w:rFonts w:ascii="Arial" w:hAnsi="Arial" w:cs="Arial"/>
          <w:szCs w:val="24"/>
        </w:rPr>
        <w:t>A entrega dos itens</w:t>
      </w:r>
      <w:r w:rsidR="00652D2C" w:rsidRPr="00214F64">
        <w:rPr>
          <w:rFonts w:ascii="Arial" w:hAnsi="Arial" w:cs="Arial"/>
          <w:bCs/>
          <w:szCs w:val="24"/>
        </w:rPr>
        <w:t xml:space="preserve"> </w:t>
      </w:r>
      <w:r w:rsidR="00652D2C" w:rsidRPr="00214F64">
        <w:rPr>
          <w:rFonts w:ascii="Arial" w:hAnsi="Arial" w:cs="Arial"/>
          <w:szCs w:val="24"/>
        </w:rPr>
        <w:t>e a emissão da respectiva nota fiscal estão condicionadas ao recebimento da Autorização de Fornecimento ou outro documento equivalente.</w:t>
      </w:r>
    </w:p>
    <w:p w14:paraId="400E75C6" w14:textId="77777777" w:rsidR="00652D2C" w:rsidRPr="00214F64" w:rsidRDefault="00652D2C" w:rsidP="00652D2C">
      <w:pPr>
        <w:jc w:val="both"/>
        <w:rPr>
          <w:rFonts w:ascii="Arial" w:hAnsi="Arial" w:cs="Arial"/>
          <w:szCs w:val="24"/>
        </w:rPr>
      </w:pPr>
    </w:p>
    <w:p w14:paraId="05C8F5B0" w14:textId="77121BF1" w:rsidR="00652D2C" w:rsidRPr="00214F64" w:rsidRDefault="006D0DAF" w:rsidP="00652D2C">
      <w:pPr>
        <w:jc w:val="both"/>
        <w:rPr>
          <w:rFonts w:ascii="Arial" w:hAnsi="Arial" w:cs="Arial"/>
          <w:szCs w:val="24"/>
        </w:rPr>
      </w:pPr>
      <w:r w:rsidRPr="00214F64">
        <w:rPr>
          <w:rFonts w:ascii="Arial" w:hAnsi="Arial" w:cs="Arial"/>
          <w:szCs w:val="24"/>
        </w:rPr>
        <w:t>4.</w:t>
      </w:r>
      <w:r w:rsidR="00B727C9">
        <w:rPr>
          <w:rFonts w:ascii="Arial" w:hAnsi="Arial" w:cs="Arial"/>
          <w:szCs w:val="24"/>
        </w:rPr>
        <w:t>5</w:t>
      </w:r>
      <w:r w:rsidRPr="00214F64">
        <w:rPr>
          <w:rFonts w:ascii="Arial" w:hAnsi="Arial" w:cs="Arial"/>
          <w:szCs w:val="24"/>
        </w:rPr>
        <w:t xml:space="preserve"> - </w:t>
      </w:r>
      <w:r w:rsidR="00652D2C" w:rsidRPr="00214F64">
        <w:rPr>
          <w:rFonts w:ascii="Arial" w:hAnsi="Arial" w:cs="Arial"/>
          <w:szCs w:val="24"/>
        </w:rPr>
        <w:t>Caso não ocorra o procedimento de recebimento provisório, esses serão considerados realizados.</w:t>
      </w:r>
    </w:p>
    <w:p w14:paraId="098622BA" w14:textId="77777777" w:rsidR="00652D2C" w:rsidRPr="00214F64" w:rsidRDefault="00652D2C" w:rsidP="00652D2C">
      <w:pPr>
        <w:jc w:val="both"/>
        <w:rPr>
          <w:rFonts w:ascii="Arial" w:hAnsi="Arial" w:cs="Arial"/>
          <w:szCs w:val="24"/>
        </w:rPr>
      </w:pPr>
    </w:p>
    <w:p w14:paraId="79EEFF7A" w14:textId="438A1B7C" w:rsidR="00652D2C" w:rsidRPr="00214F64" w:rsidRDefault="006D0DAF" w:rsidP="00652D2C">
      <w:pPr>
        <w:jc w:val="both"/>
        <w:rPr>
          <w:rFonts w:ascii="Arial" w:hAnsi="Arial" w:cs="Arial"/>
          <w:szCs w:val="24"/>
        </w:rPr>
      </w:pPr>
      <w:r w:rsidRPr="00214F64">
        <w:rPr>
          <w:rFonts w:ascii="Arial" w:hAnsi="Arial" w:cs="Arial"/>
          <w:szCs w:val="24"/>
        </w:rPr>
        <w:t>4.</w:t>
      </w:r>
      <w:r w:rsidR="00B727C9">
        <w:rPr>
          <w:rFonts w:ascii="Arial" w:hAnsi="Arial" w:cs="Arial"/>
          <w:szCs w:val="24"/>
        </w:rPr>
        <w:t>6</w:t>
      </w:r>
      <w:r w:rsidRPr="00214F64">
        <w:rPr>
          <w:rFonts w:ascii="Arial" w:hAnsi="Arial" w:cs="Arial"/>
          <w:szCs w:val="24"/>
        </w:rPr>
        <w:t xml:space="preserve"> - </w:t>
      </w:r>
      <w:r w:rsidR="00652D2C" w:rsidRPr="00214F64">
        <w:rPr>
          <w:rFonts w:ascii="Arial" w:hAnsi="Arial" w:cs="Arial"/>
          <w:szCs w:val="24"/>
        </w:rPr>
        <w:t xml:space="preserve">O recebimento provisório ou definitivo não exclui a responsabilidade civil do contratado pela solidez e segurança. Também não exclui a responsabilidade ético-profissional pela perfeita execução do contrato, dentro dos limites estabelecidos pela lei ou pelo contrato. </w:t>
      </w:r>
    </w:p>
    <w:p w14:paraId="60CBD737" w14:textId="77777777" w:rsidR="00652D2C" w:rsidRPr="00214F64" w:rsidRDefault="00652D2C" w:rsidP="00652D2C">
      <w:pPr>
        <w:jc w:val="both"/>
        <w:rPr>
          <w:rFonts w:ascii="Arial" w:hAnsi="Arial" w:cs="Arial"/>
          <w:szCs w:val="24"/>
        </w:rPr>
      </w:pPr>
    </w:p>
    <w:p w14:paraId="070C4867" w14:textId="42DE988B" w:rsidR="00652D2C" w:rsidRPr="00214F64" w:rsidRDefault="006D0DAF" w:rsidP="00652D2C">
      <w:pPr>
        <w:jc w:val="both"/>
        <w:rPr>
          <w:rFonts w:ascii="Arial" w:hAnsi="Arial" w:cs="Arial"/>
          <w:b/>
          <w:bCs/>
          <w:szCs w:val="24"/>
        </w:rPr>
      </w:pPr>
      <w:r w:rsidRPr="00214F64">
        <w:rPr>
          <w:rFonts w:ascii="Arial" w:hAnsi="Arial" w:cs="Arial"/>
          <w:szCs w:val="24"/>
        </w:rPr>
        <w:t>4.</w:t>
      </w:r>
      <w:r w:rsidR="00B727C9">
        <w:rPr>
          <w:rFonts w:ascii="Arial" w:hAnsi="Arial" w:cs="Arial"/>
          <w:szCs w:val="24"/>
        </w:rPr>
        <w:t>7</w:t>
      </w:r>
      <w:r w:rsidRPr="00214F64">
        <w:rPr>
          <w:rFonts w:ascii="Arial" w:hAnsi="Arial" w:cs="Arial"/>
          <w:szCs w:val="24"/>
        </w:rPr>
        <w:t xml:space="preserve"> - </w:t>
      </w:r>
      <w:r w:rsidR="00652D2C" w:rsidRPr="00214F64">
        <w:rPr>
          <w:rFonts w:ascii="Arial" w:hAnsi="Arial" w:cs="Arial"/>
          <w:szCs w:val="24"/>
        </w:rPr>
        <w:t xml:space="preserve">O contratado é obrigado a reparar, corrigir, remover, reconstruir ou substituir, às suas expensas, no todo ou em parte, o objeto em que se verificarem vícios, defeitos ou </w:t>
      </w:r>
      <w:r w:rsidR="00652D2C" w:rsidRPr="00214F64">
        <w:rPr>
          <w:rFonts w:ascii="Arial" w:hAnsi="Arial" w:cs="Arial"/>
          <w:szCs w:val="24"/>
        </w:rPr>
        <w:lastRenderedPageBreak/>
        <w:t>incorreções resultantes da execução ou de materiais empregados, mesmo após ter sido recebido definitivamente o objeto do contrato.</w:t>
      </w:r>
    </w:p>
    <w:p w14:paraId="7D424EB6" w14:textId="77777777" w:rsidR="00652D2C" w:rsidRPr="00214F64" w:rsidRDefault="00652D2C" w:rsidP="00652D2C">
      <w:pPr>
        <w:jc w:val="both"/>
        <w:rPr>
          <w:rFonts w:ascii="Arial" w:hAnsi="Arial" w:cs="Arial"/>
          <w:b/>
          <w:bCs/>
          <w:szCs w:val="24"/>
        </w:rPr>
      </w:pPr>
    </w:p>
    <w:p w14:paraId="73D29E44" w14:textId="77777777" w:rsidR="00652D2C" w:rsidRPr="00214F64" w:rsidRDefault="00652D2C" w:rsidP="00652D2C">
      <w:pPr>
        <w:rPr>
          <w:rFonts w:ascii="Arial" w:hAnsi="Arial" w:cs="Arial"/>
          <w:szCs w:val="24"/>
        </w:rPr>
      </w:pPr>
    </w:p>
    <w:p w14:paraId="6D566533" w14:textId="1336D2AA" w:rsidR="00307D90" w:rsidRDefault="00C477E0" w:rsidP="00993A1D">
      <w:pPr>
        <w:pStyle w:val="Ttulo3"/>
        <w:numPr>
          <w:ilvl w:val="0"/>
          <w:numId w:val="1"/>
        </w:numPr>
        <w:ind w:hanging="324"/>
        <w:rPr>
          <w:rFonts w:ascii="Arial" w:hAnsi="Arial" w:cs="Arial"/>
          <w:szCs w:val="24"/>
        </w:rPr>
      </w:pPr>
      <w:r w:rsidRPr="00214F64">
        <w:rPr>
          <w:rFonts w:ascii="Arial" w:hAnsi="Arial" w:cs="Arial"/>
          <w:szCs w:val="24"/>
        </w:rPr>
        <w:t>RESPONSÁVEL PELO RECEBIMENTO, ENDEREÇO ELETRÔNICO E TELEFONE</w:t>
      </w:r>
    </w:p>
    <w:p w14:paraId="26C94A5E" w14:textId="77777777" w:rsidR="00B547DC" w:rsidRPr="00B547DC" w:rsidRDefault="00B547DC" w:rsidP="00B547DC">
      <w:pPr>
        <w:pStyle w:val="PargrafodaLista"/>
        <w:ind w:left="750"/>
      </w:pPr>
    </w:p>
    <w:p w14:paraId="267541F3" w14:textId="659AEDFE" w:rsidR="00F110C9" w:rsidRPr="00214F64" w:rsidRDefault="00F110C9" w:rsidP="00F110C9">
      <w:pPr>
        <w:jc w:val="both"/>
        <w:rPr>
          <w:rFonts w:ascii="Arial" w:hAnsi="Arial" w:cs="Arial"/>
          <w:szCs w:val="24"/>
        </w:rPr>
      </w:pPr>
      <w:r w:rsidRPr="00214F64">
        <w:rPr>
          <w:rFonts w:ascii="Arial" w:hAnsi="Arial" w:cs="Arial"/>
          <w:szCs w:val="24"/>
        </w:rPr>
        <w:t>6.1 - A fiscalização do presente contrato ficará a cargo d</w:t>
      </w:r>
      <w:r w:rsidR="0018409E" w:rsidRPr="00214F64">
        <w:rPr>
          <w:rFonts w:ascii="Arial" w:hAnsi="Arial" w:cs="Arial"/>
          <w:szCs w:val="24"/>
        </w:rPr>
        <w:t xml:space="preserve">a Secretária Municipal </w:t>
      </w:r>
      <w:r w:rsidR="00485877" w:rsidRPr="00214F64">
        <w:rPr>
          <w:rFonts w:ascii="Arial" w:hAnsi="Arial" w:cs="Arial"/>
          <w:szCs w:val="24"/>
        </w:rPr>
        <w:t xml:space="preserve">de Educação, Cultura e Esportes, </w:t>
      </w:r>
      <w:r w:rsidR="00B80B3F" w:rsidRPr="00B80B3F">
        <w:rPr>
          <w:rFonts w:ascii="Arial" w:hAnsi="Arial" w:cs="Arial"/>
          <w:szCs w:val="24"/>
        </w:rPr>
        <w:t xml:space="preserve">Karina </w:t>
      </w:r>
      <w:proofErr w:type="spellStart"/>
      <w:r w:rsidR="00B80B3F" w:rsidRPr="00B80B3F">
        <w:rPr>
          <w:rFonts w:ascii="Arial" w:hAnsi="Arial" w:cs="Arial"/>
          <w:szCs w:val="24"/>
        </w:rPr>
        <w:t>Chiarani</w:t>
      </w:r>
      <w:proofErr w:type="spellEnd"/>
      <w:r w:rsidR="00B80B3F" w:rsidRPr="00B80B3F">
        <w:rPr>
          <w:rFonts w:ascii="Arial" w:hAnsi="Arial" w:cs="Arial"/>
          <w:szCs w:val="24"/>
        </w:rPr>
        <w:t xml:space="preserve"> Faccin</w:t>
      </w:r>
      <w:r w:rsidR="00485877" w:rsidRPr="00214F64">
        <w:rPr>
          <w:rFonts w:ascii="Arial" w:hAnsi="Arial" w:cs="Arial"/>
          <w:szCs w:val="24"/>
        </w:rPr>
        <w:t>.</w:t>
      </w:r>
    </w:p>
    <w:p w14:paraId="7B6FDAD2" w14:textId="4913ED13" w:rsidR="00F110C9" w:rsidRPr="00214F64" w:rsidRDefault="00F110C9" w:rsidP="00F110C9">
      <w:pPr>
        <w:ind w:left="709"/>
        <w:jc w:val="both"/>
        <w:rPr>
          <w:rFonts w:ascii="Arial" w:hAnsi="Arial" w:cs="Arial"/>
          <w:szCs w:val="24"/>
        </w:rPr>
      </w:pPr>
      <w:r w:rsidRPr="00214F64">
        <w:rPr>
          <w:rFonts w:ascii="Arial" w:hAnsi="Arial" w:cs="Arial"/>
          <w:b/>
          <w:szCs w:val="24"/>
        </w:rPr>
        <w:t>a)</w:t>
      </w:r>
      <w:r w:rsidR="00BF7FF7">
        <w:rPr>
          <w:rFonts w:ascii="Arial" w:hAnsi="Arial" w:cs="Arial"/>
          <w:szCs w:val="24"/>
        </w:rPr>
        <w:t xml:space="preserve"> T</w:t>
      </w:r>
      <w:r w:rsidRPr="00214F64">
        <w:rPr>
          <w:rFonts w:ascii="Arial" w:hAnsi="Arial" w:cs="Arial"/>
          <w:szCs w:val="24"/>
        </w:rPr>
        <w:t>elefone (49) 35</w:t>
      </w:r>
      <w:r w:rsidR="0018409E" w:rsidRPr="00214F64">
        <w:rPr>
          <w:rFonts w:ascii="Arial" w:hAnsi="Arial" w:cs="Arial"/>
          <w:szCs w:val="24"/>
        </w:rPr>
        <w:t xml:space="preserve">62 </w:t>
      </w:r>
      <w:r w:rsidR="00485877" w:rsidRPr="00214F64">
        <w:rPr>
          <w:rFonts w:ascii="Arial" w:hAnsi="Arial" w:cs="Arial"/>
          <w:szCs w:val="24"/>
        </w:rPr>
        <w:t>20</w:t>
      </w:r>
      <w:r w:rsidR="00B95185">
        <w:rPr>
          <w:rFonts w:ascii="Arial" w:hAnsi="Arial" w:cs="Arial"/>
          <w:szCs w:val="24"/>
        </w:rPr>
        <w:t>1</w:t>
      </w:r>
      <w:r w:rsidR="001000DC">
        <w:rPr>
          <w:rFonts w:ascii="Arial" w:hAnsi="Arial" w:cs="Arial"/>
          <w:szCs w:val="24"/>
        </w:rPr>
        <w:t>0</w:t>
      </w:r>
      <w:r w:rsidRPr="00214F64">
        <w:rPr>
          <w:rFonts w:ascii="Arial" w:hAnsi="Arial" w:cs="Arial"/>
          <w:szCs w:val="24"/>
        </w:rPr>
        <w:t xml:space="preserve">, e-mail: </w:t>
      </w:r>
      <w:r w:rsidR="00485877" w:rsidRPr="00214F64">
        <w:rPr>
          <w:rFonts w:ascii="Arial" w:hAnsi="Arial" w:cs="Arial"/>
          <w:szCs w:val="24"/>
        </w:rPr>
        <w:t>edu</w:t>
      </w:r>
      <w:r w:rsidR="0018409E" w:rsidRPr="00214F64">
        <w:rPr>
          <w:rFonts w:ascii="Arial" w:hAnsi="Arial" w:cs="Arial"/>
          <w:szCs w:val="24"/>
        </w:rPr>
        <w:t>@pinheiropreto.sc.gov.br</w:t>
      </w:r>
    </w:p>
    <w:p w14:paraId="0D2A9870" w14:textId="77777777" w:rsidR="00F110C9" w:rsidRPr="00214F64" w:rsidRDefault="00F110C9" w:rsidP="00F110C9">
      <w:pPr>
        <w:jc w:val="both"/>
        <w:rPr>
          <w:rFonts w:ascii="Arial" w:hAnsi="Arial" w:cs="Arial"/>
          <w:szCs w:val="24"/>
        </w:rPr>
      </w:pPr>
    </w:p>
    <w:p w14:paraId="3626B4C3" w14:textId="77777777" w:rsidR="00F110C9" w:rsidRPr="00214F64" w:rsidRDefault="00F110C9" w:rsidP="00F110C9">
      <w:pPr>
        <w:jc w:val="both"/>
        <w:rPr>
          <w:rFonts w:ascii="Arial" w:hAnsi="Arial" w:cs="Arial"/>
          <w:szCs w:val="24"/>
        </w:rPr>
      </w:pPr>
      <w:r w:rsidRPr="00214F64">
        <w:rPr>
          <w:rFonts w:ascii="Arial" w:hAnsi="Arial" w:cs="Arial"/>
          <w:szCs w:val="24"/>
        </w:rPr>
        <w:t>6.2 - Caberá ao(s) servidor(es) designado(s) bem como a comissão de recebimento verificar se os itens, atendem a todas as especificações e demais requisitos exigidos, bem como autorizar o pagamento da respectiva nota fiscal, e participar de todos os atos que se fizerem necessários para o adimplemento a que se referir o objeto licitado.</w:t>
      </w:r>
    </w:p>
    <w:p w14:paraId="05F17FE6" w14:textId="77777777" w:rsidR="00652D2C" w:rsidRPr="00214F64" w:rsidRDefault="00652D2C" w:rsidP="00652D2C">
      <w:pPr>
        <w:pStyle w:val="Cabealho"/>
        <w:tabs>
          <w:tab w:val="clear" w:pos="4419"/>
          <w:tab w:val="clear" w:pos="8838"/>
        </w:tabs>
        <w:jc w:val="both"/>
        <w:rPr>
          <w:rFonts w:ascii="Arial" w:hAnsi="Arial" w:cs="Arial"/>
          <w:szCs w:val="24"/>
        </w:rPr>
      </w:pPr>
    </w:p>
    <w:p w14:paraId="1CC452FA" w14:textId="43F12076" w:rsidR="00307D90" w:rsidRDefault="005B725F" w:rsidP="00993A1D">
      <w:pPr>
        <w:pStyle w:val="Ttulo3"/>
        <w:numPr>
          <w:ilvl w:val="0"/>
          <w:numId w:val="1"/>
        </w:numPr>
        <w:ind w:left="0" w:firstLine="425"/>
        <w15:collapsed/>
        <w:rPr>
          <w:rFonts w:ascii="Arial" w:hAnsi="Arial" w:cs="Arial"/>
          <w:szCs w:val="24"/>
        </w:rPr>
      </w:pPr>
      <w:r w:rsidRPr="00214F64">
        <w:rPr>
          <w:rFonts w:ascii="Arial" w:hAnsi="Arial" w:cs="Arial"/>
          <w:szCs w:val="24"/>
        </w:rPr>
        <w:t>CONDIÇÕES E PRAZOS DE PAGAMENTO</w:t>
      </w:r>
    </w:p>
    <w:p w14:paraId="7F498E9D" w14:textId="77777777" w:rsidR="00B547DC" w:rsidRPr="00B547DC" w:rsidRDefault="00B547DC" w:rsidP="00B547DC">
      <w:pPr>
        <w:pStyle w:val="PargrafodaLista"/>
        <w:ind w:left="750"/>
      </w:pPr>
    </w:p>
    <w:p w14:paraId="32B0120B" w14:textId="77777777" w:rsidR="00307D90" w:rsidRPr="00214F64" w:rsidRDefault="005B725F" w:rsidP="00307D90">
      <w:pPr>
        <w:jc w:val="both"/>
        <w:rPr>
          <w:rFonts w:ascii="Arial" w:hAnsi="Arial" w:cs="Arial"/>
          <w:szCs w:val="24"/>
        </w:rPr>
      </w:pPr>
      <w:r w:rsidRPr="00214F64">
        <w:rPr>
          <w:rFonts w:ascii="Arial" w:hAnsi="Arial" w:cs="Arial"/>
          <w:szCs w:val="24"/>
        </w:rPr>
        <w:t xml:space="preserve">7.1 - </w:t>
      </w:r>
      <w:r w:rsidR="00307D90" w:rsidRPr="00214F64">
        <w:rPr>
          <w:rFonts w:ascii="Arial" w:hAnsi="Arial" w:cs="Arial"/>
          <w:szCs w:val="24"/>
        </w:rPr>
        <w:t xml:space="preserve">O pagamento será efetuado </w:t>
      </w:r>
      <w:r w:rsidR="00307D90" w:rsidRPr="00C8529A">
        <w:rPr>
          <w:rFonts w:ascii="Arial" w:hAnsi="Arial" w:cs="Arial"/>
          <w:b/>
          <w:szCs w:val="24"/>
        </w:rPr>
        <w:t>em até</w:t>
      </w:r>
      <w:r w:rsidR="00307D90" w:rsidRPr="00C8529A">
        <w:rPr>
          <w:rFonts w:ascii="Arial" w:hAnsi="Arial" w:cs="Arial"/>
          <w:szCs w:val="24"/>
        </w:rPr>
        <w:t xml:space="preserve"> </w:t>
      </w:r>
      <w:r w:rsidR="00307D90" w:rsidRPr="00C8529A">
        <w:rPr>
          <w:rFonts w:ascii="Arial" w:hAnsi="Arial" w:cs="Arial"/>
          <w:b/>
          <w:szCs w:val="24"/>
        </w:rPr>
        <w:t>30 (trinta) dias</w:t>
      </w:r>
      <w:r w:rsidR="00307D90" w:rsidRPr="00214F64">
        <w:rPr>
          <w:rFonts w:ascii="Arial" w:hAnsi="Arial" w:cs="Arial"/>
          <w:szCs w:val="24"/>
        </w:rPr>
        <w:t xml:space="preserve"> após a entrega</w:t>
      </w:r>
      <w:r w:rsidRPr="00214F64">
        <w:rPr>
          <w:rFonts w:ascii="Arial" w:hAnsi="Arial" w:cs="Arial"/>
          <w:szCs w:val="24"/>
        </w:rPr>
        <w:t>, instalações, desinstalações</w:t>
      </w:r>
      <w:r w:rsidR="00307D90" w:rsidRPr="00214F64">
        <w:rPr>
          <w:rFonts w:ascii="Arial" w:hAnsi="Arial" w:cs="Arial"/>
          <w:szCs w:val="24"/>
        </w:rPr>
        <w:t xml:space="preserve"> e recebimento definitivo, com o devido adimplemento contratual, de forma parcelada, mediante emissão e apresentação da Nota Fiscal, de acordo com os termos do art. 40, inciso XIV, “a”, da Lei 8.666/93.  </w:t>
      </w:r>
    </w:p>
    <w:p w14:paraId="27B105F1" w14:textId="77777777" w:rsidR="00307D90" w:rsidRPr="00214F64" w:rsidRDefault="005D0B7A" w:rsidP="00307D90">
      <w:pPr>
        <w:ind w:firstLine="708"/>
        <w:jc w:val="both"/>
        <w:rPr>
          <w:rFonts w:ascii="Arial" w:hAnsi="Arial" w:cs="Arial"/>
          <w:szCs w:val="24"/>
        </w:rPr>
      </w:pPr>
      <w:r w:rsidRPr="00214F64">
        <w:rPr>
          <w:rFonts w:ascii="Arial" w:hAnsi="Arial" w:cs="Arial"/>
          <w:szCs w:val="24"/>
        </w:rPr>
        <w:t xml:space="preserve">7.1.1 - </w:t>
      </w:r>
      <w:r w:rsidR="00307D90" w:rsidRPr="00214F64">
        <w:rPr>
          <w:rFonts w:ascii="Arial" w:hAnsi="Arial" w:cs="Arial"/>
          <w:szCs w:val="24"/>
        </w:rPr>
        <w:t xml:space="preserve">A proponente participante deverá manter como condição para pagamento, durante toda a execução da ata de registro de preços, todas as condições de habilitação e qualificação exigidas na licitação. </w:t>
      </w:r>
    </w:p>
    <w:p w14:paraId="4D3DAF23" w14:textId="77777777" w:rsidR="00307D90" w:rsidRPr="00214F64" w:rsidRDefault="005D0B7A" w:rsidP="00307D90">
      <w:pPr>
        <w:ind w:firstLine="708"/>
        <w:jc w:val="both"/>
        <w:rPr>
          <w:rFonts w:ascii="Arial" w:hAnsi="Arial" w:cs="Arial"/>
          <w:b/>
          <w:szCs w:val="24"/>
          <w:u w:val="single"/>
        </w:rPr>
      </w:pPr>
      <w:r w:rsidRPr="00214F64">
        <w:rPr>
          <w:rFonts w:ascii="Arial" w:hAnsi="Arial" w:cs="Arial"/>
          <w:b/>
          <w:szCs w:val="24"/>
          <w:u w:val="single"/>
        </w:rPr>
        <w:t xml:space="preserve">7.1.2 - </w:t>
      </w:r>
      <w:r w:rsidR="00307D90" w:rsidRPr="00214F64">
        <w:rPr>
          <w:rFonts w:ascii="Arial" w:hAnsi="Arial" w:cs="Arial"/>
          <w:b/>
          <w:szCs w:val="24"/>
          <w:u w:val="single"/>
        </w:rPr>
        <w:t xml:space="preserve">Como condição para pagamento deverão ser apresentadas juntamente com a nota fiscal/fatura, todas as certidões constantes da habilitação, item 06, deste edital, dentro do prazo de validade, nos termos do art. 55, inciso XIII, da Lei de Licitações. </w:t>
      </w:r>
    </w:p>
    <w:p w14:paraId="5274C195" w14:textId="77777777" w:rsidR="00307D90" w:rsidRPr="00214F64" w:rsidRDefault="005D0B7A" w:rsidP="00307D90">
      <w:pPr>
        <w:ind w:firstLine="708"/>
        <w:jc w:val="both"/>
        <w:rPr>
          <w:rFonts w:ascii="Arial" w:hAnsi="Arial" w:cs="Arial"/>
          <w:szCs w:val="24"/>
        </w:rPr>
      </w:pPr>
      <w:r w:rsidRPr="00214F64">
        <w:rPr>
          <w:rFonts w:ascii="Arial" w:hAnsi="Arial" w:cs="Arial"/>
          <w:szCs w:val="24"/>
        </w:rPr>
        <w:t xml:space="preserve">7.1.3 - </w:t>
      </w:r>
      <w:r w:rsidR="00307D90" w:rsidRPr="00214F64">
        <w:rPr>
          <w:rFonts w:ascii="Arial" w:hAnsi="Arial" w:cs="Arial"/>
          <w:szCs w:val="24"/>
        </w:rPr>
        <w:t xml:space="preserve">O pagamento somente será autorizado depois de efetuado o “recebimento definitivo” pelo servidor competente na nota fiscal apresentada. </w:t>
      </w:r>
    </w:p>
    <w:p w14:paraId="6433523C" w14:textId="77777777" w:rsidR="00307D90" w:rsidRPr="00214F64" w:rsidRDefault="005D0B7A" w:rsidP="00E04F5E">
      <w:pPr>
        <w:ind w:firstLine="708"/>
        <w:jc w:val="both"/>
        <w:rPr>
          <w:rFonts w:ascii="Arial" w:hAnsi="Arial" w:cs="Arial"/>
          <w:szCs w:val="24"/>
        </w:rPr>
      </w:pPr>
      <w:r w:rsidRPr="00214F64">
        <w:rPr>
          <w:rFonts w:ascii="Arial" w:hAnsi="Arial" w:cs="Arial"/>
          <w:szCs w:val="24"/>
        </w:rPr>
        <w:t xml:space="preserve">7.1.4 - </w:t>
      </w:r>
      <w:r w:rsidR="00307D90" w:rsidRPr="00214F64">
        <w:rPr>
          <w:rFonts w:ascii="Arial" w:hAnsi="Arial" w:cs="Arial"/>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FE6B139" w14:textId="77777777" w:rsidR="00E04F5E" w:rsidRPr="00214F64" w:rsidRDefault="00E04F5E" w:rsidP="00E04F5E">
      <w:pPr>
        <w:jc w:val="both"/>
        <w:rPr>
          <w:rFonts w:ascii="Arial" w:hAnsi="Arial" w:cs="Arial"/>
          <w:szCs w:val="24"/>
        </w:rPr>
      </w:pPr>
    </w:p>
    <w:p w14:paraId="7029A0FC" w14:textId="77777777" w:rsidR="00307D90" w:rsidRPr="00214F64" w:rsidRDefault="005D0B7A" w:rsidP="00E04F5E">
      <w:pPr>
        <w:jc w:val="both"/>
        <w:rPr>
          <w:rFonts w:ascii="Arial" w:hAnsi="Arial" w:cs="Arial"/>
          <w:szCs w:val="24"/>
        </w:rPr>
      </w:pPr>
      <w:r w:rsidRPr="00214F64">
        <w:rPr>
          <w:rFonts w:ascii="Arial" w:hAnsi="Arial" w:cs="Arial"/>
          <w:szCs w:val="24"/>
        </w:rPr>
        <w:t xml:space="preserve">7.2 - </w:t>
      </w:r>
      <w:r w:rsidR="00307D90" w:rsidRPr="00214F64">
        <w:rPr>
          <w:rFonts w:ascii="Arial" w:hAnsi="Arial" w:cs="Arial"/>
          <w:szCs w:val="24"/>
        </w:rPr>
        <w:t xml:space="preserve">A Nota Fiscal/Fatura deverá ser emitida de acordo com os valores unitários e totais discriminados na Cláusula </w:t>
      </w:r>
      <w:r w:rsidRPr="00214F64">
        <w:rPr>
          <w:rFonts w:ascii="Arial" w:hAnsi="Arial" w:cs="Arial"/>
          <w:szCs w:val="24"/>
        </w:rPr>
        <w:t>do contrato</w:t>
      </w:r>
      <w:r w:rsidR="00307D90" w:rsidRPr="00214F64">
        <w:rPr>
          <w:rFonts w:ascii="Arial" w:hAnsi="Arial" w:cs="Arial"/>
          <w:szCs w:val="24"/>
        </w:rPr>
        <w:t xml:space="preserve">. </w:t>
      </w:r>
    </w:p>
    <w:p w14:paraId="0811D61E" w14:textId="77777777" w:rsidR="00307D90" w:rsidRPr="00214F64" w:rsidRDefault="00307D90" w:rsidP="00E04F5E">
      <w:pPr>
        <w:jc w:val="both"/>
        <w:rPr>
          <w:rFonts w:ascii="Arial" w:hAnsi="Arial" w:cs="Arial"/>
          <w:szCs w:val="24"/>
        </w:rPr>
      </w:pPr>
    </w:p>
    <w:p w14:paraId="2F4FE609" w14:textId="77777777" w:rsidR="00307D90" w:rsidRPr="00214F64" w:rsidRDefault="005D0B7A" w:rsidP="00E04F5E">
      <w:pPr>
        <w:jc w:val="both"/>
        <w:rPr>
          <w:rFonts w:ascii="Arial" w:hAnsi="Arial" w:cs="Arial"/>
          <w:szCs w:val="24"/>
        </w:rPr>
      </w:pPr>
      <w:r w:rsidRPr="00214F64">
        <w:rPr>
          <w:rFonts w:ascii="Arial" w:hAnsi="Arial" w:cs="Arial"/>
          <w:szCs w:val="24"/>
          <w:u w:val="single"/>
        </w:rPr>
        <w:t xml:space="preserve">7.3 - </w:t>
      </w:r>
      <w:r w:rsidR="00307D90" w:rsidRPr="00214F64">
        <w:rPr>
          <w:rFonts w:ascii="Arial" w:hAnsi="Arial" w:cs="Arial"/>
          <w:szCs w:val="24"/>
          <w:u w:val="single"/>
        </w:rPr>
        <w:t xml:space="preserve">A Nota Fiscal deverá ser emitida em nome </w:t>
      </w:r>
      <w:r w:rsidR="00BC4C61" w:rsidRPr="00214F64">
        <w:rPr>
          <w:rFonts w:ascii="Arial" w:hAnsi="Arial" w:cs="Arial"/>
          <w:szCs w:val="24"/>
          <w:u w:val="single"/>
        </w:rPr>
        <w:t xml:space="preserve">da PREFEITURA MUNICIPAL DE PINHEIRO </w:t>
      </w:r>
      <w:r w:rsidR="00E04F5E" w:rsidRPr="00214F64">
        <w:rPr>
          <w:rFonts w:ascii="Arial" w:hAnsi="Arial" w:cs="Arial"/>
          <w:szCs w:val="24"/>
          <w:u w:val="single"/>
        </w:rPr>
        <w:t>PRETO</w:t>
      </w:r>
      <w:r w:rsidR="00307D90" w:rsidRPr="00214F64">
        <w:rPr>
          <w:rFonts w:ascii="Arial" w:hAnsi="Arial" w:cs="Arial"/>
          <w:szCs w:val="24"/>
          <w:u w:val="single"/>
        </w:rPr>
        <w:t xml:space="preserve"> com indicação do CNPJ específico sob </w:t>
      </w:r>
      <w:r w:rsidR="00E04F5E" w:rsidRPr="00214F64">
        <w:rPr>
          <w:rFonts w:ascii="Arial" w:hAnsi="Arial" w:cs="Arial"/>
          <w:szCs w:val="24"/>
          <w:u w:val="single"/>
        </w:rPr>
        <w:t xml:space="preserve">Nº </w:t>
      </w:r>
      <w:r w:rsidR="00BC4C61" w:rsidRPr="00214F64">
        <w:rPr>
          <w:rFonts w:ascii="Arial" w:hAnsi="Arial" w:cs="Arial"/>
          <w:szCs w:val="24"/>
          <w:u w:val="single"/>
        </w:rPr>
        <w:t>82.827.148/0001-69.</w:t>
      </w:r>
    </w:p>
    <w:p w14:paraId="2738B665" w14:textId="77777777" w:rsidR="00307D90" w:rsidRPr="00214F64" w:rsidRDefault="00307D90" w:rsidP="00E04F5E">
      <w:pPr>
        <w:jc w:val="both"/>
        <w:rPr>
          <w:rFonts w:ascii="Arial" w:hAnsi="Arial" w:cs="Arial"/>
          <w:szCs w:val="24"/>
        </w:rPr>
      </w:pPr>
    </w:p>
    <w:p w14:paraId="45BA1356" w14:textId="3694E098" w:rsidR="00307D90" w:rsidRPr="00214F64" w:rsidRDefault="005D0B7A" w:rsidP="00E04F5E">
      <w:pPr>
        <w:jc w:val="both"/>
        <w:rPr>
          <w:rFonts w:ascii="Arial" w:hAnsi="Arial" w:cs="Arial"/>
          <w:szCs w:val="24"/>
        </w:rPr>
      </w:pPr>
      <w:r w:rsidRPr="00214F64">
        <w:rPr>
          <w:rFonts w:ascii="Arial" w:hAnsi="Arial" w:cs="Arial"/>
          <w:szCs w:val="24"/>
        </w:rPr>
        <w:t>7.</w:t>
      </w:r>
      <w:r w:rsidR="00E04F5E" w:rsidRPr="00214F64">
        <w:rPr>
          <w:rFonts w:ascii="Arial" w:hAnsi="Arial" w:cs="Arial"/>
          <w:szCs w:val="24"/>
        </w:rPr>
        <w:t>4</w:t>
      </w:r>
      <w:r w:rsidRPr="00214F64">
        <w:rPr>
          <w:rFonts w:ascii="Arial" w:hAnsi="Arial" w:cs="Arial"/>
          <w:szCs w:val="24"/>
        </w:rPr>
        <w:t xml:space="preserve"> - </w:t>
      </w:r>
      <w:r w:rsidR="00307D90" w:rsidRPr="00214F64">
        <w:rPr>
          <w:rFonts w:ascii="Arial" w:hAnsi="Arial" w:cs="Arial"/>
          <w:szCs w:val="24"/>
        </w:rPr>
        <w:t xml:space="preserve">O arquivo </w:t>
      </w:r>
      <w:proofErr w:type="spellStart"/>
      <w:r w:rsidR="00307D90" w:rsidRPr="00214F64">
        <w:rPr>
          <w:rFonts w:ascii="Arial" w:hAnsi="Arial" w:cs="Arial"/>
          <w:szCs w:val="24"/>
        </w:rPr>
        <w:t>xml</w:t>
      </w:r>
      <w:proofErr w:type="spellEnd"/>
      <w:r w:rsidR="00307D90" w:rsidRPr="00214F64">
        <w:rPr>
          <w:rFonts w:ascii="Arial" w:hAnsi="Arial" w:cs="Arial"/>
          <w:szCs w:val="24"/>
        </w:rPr>
        <w:t xml:space="preserve"> das notas fiscais eletrônicas deverá ser encaminhado obrigatoriamente no seguinte e-mail: </w:t>
      </w:r>
      <w:hyperlink r:id="rId8" w:history="1">
        <w:r w:rsidR="00E04F5E" w:rsidRPr="00214F64">
          <w:rPr>
            <w:rStyle w:val="Hyperlink"/>
            <w:rFonts w:ascii="Arial" w:hAnsi="Arial" w:cs="Arial"/>
            <w:szCs w:val="24"/>
          </w:rPr>
          <w:t>notas@pinheiropreto.sc.gov.br</w:t>
        </w:r>
      </w:hyperlink>
      <w:r w:rsidR="00B80B3F">
        <w:rPr>
          <w:rFonts w:ascii="Arial" w:hAnsi="Arial" w:cs="Arial"/>
          <w:szCs w:val="24"/>
        </w:rPr>
        <w:t>.</w:t>
      </w:r>
    </w:p>
    <w:p w14:paraId="0E84B17F" w14:textId="77777777" w:rsidR="00307D90" w:rsidRPr="00214F64" w:rsidRDefault="00307D90" w:rsidP="00E04F5E">
      <w:pPr>
        <w:jc w:val="both"/>
        <w:rPr>
          <w:rFonts w:ascii="Arial" w:hAnsi="Arial" w:cs="Arial"/>
          <w:szCs w:val="24"/>
        </w:rPr>
      </w:pPr>
    </w:p>
    <w:p w14:paraId="7F39F77F" w14:textId="46D29A4F" w:rsidR="00B547DC" w:rsidRDefault="005D0B7A" w:rsidP="00B547DC">
      <w:pPr>
        <w:jc w:val="both"/>
        <w:rPr>
          <w:rFonts w:ascii="Arial" w:hAnsi="Arial" w:cs="Arial"/>
          <w:szCs w:val="24"/>
        </w:rPr>
      </w:pPr>
      <w:r w:rsidRPr="00214F64">
        <w:rPr>
          <w:rFonts w:ascii="Arial" w:hAnsi="Arial" w:cs="Arial"/>
          <w:szCs w:val="24"/>
        </w:rPr>
        <w:t>7.</w:t>
      </w:r>
      <w:r w:rsidR="00E04F5E" w:rsidRPr="00214F64">
        <w:rPr>
          <w:rFonts w:ascii="Arial" w:hAnsi="Arial" w:cs="Arial"/>
          <w:szCs w:val="24"/>
        </w:rPr>
        <w:t>5</w:t>
      </w:r>
      <w:r w:rsidRPr="00214F64">
        <w:rPr>
          <w:rFonts w:ascii="Arial" w:hAnsi="Arial" w:cs="Arial"/>
          <w:szCs w:val="24"/>
        </w:rPr>
        <w:t xml:space="preserve"> - </w:t>
      </w:r>
      <w:r w:rsidR="00307D90" w:rsidRPr="00214F64">
        <w:rPr>
          <w:rFonts w:ascii="Arial" w:hAnsi="Arial" w:cs="Arial"/>
          <w:szCs w:val="24"/>
        </w:rPr>
        <w:t>Os pagamentos far-se-ão através de crédito em conta corrente bancária da licitante vencedora, a partir da data final do período de adimplemento a que se referir.</w:t>
      </w:r>
    </w:p>
    <w:p w14:paraId="1876AC82" w14:textId="77777777" w:rsidR="00DA66AF" w:rsidRDefault="00DA66AF" w:rsidP="00B547DC">
      <w:pPr>
        <w:jc w:val="both"/>
        <w:rPr>
          <w:rFonts w:ascii="Arial" w:hAnsi="Arial" w:cs="Arial"/>
          <w:szCs w:val="24"/>
        </w:rPr>
      </w:pPr>
    </w:p>
    <w:p w14:paraId="469FEC4E" w14:textId="07BF9918" w:rsidR="00F9731E" w:rsidRPr="00794096" w:rsidRDefault="00487505" w:rsidP="00794096">
      <w:pPr>
        <w:pStyle w:val="Ttulo3"/>
        <w:ind w:firstLine="425"/>
        <w:jc w:val="left"/>
        <w:rPr>
          <w:rFonts w:ascii="Arial" w:hAnsi="Arial" w:cs="Arial"/>
        </w:rPr>
      </w:pPr>
      <w:r w:rsidRPr="00794096">
        <w:rPr>
          <w:rFonts w:ascii="Arial" w:hAnsi="Arial" w:cs="Arial"/>
        </w:rPr>
        <w:t xml:space="preserve">(08) </w:t>
      </w:r>
      <w:r w:rsidR="00794096">
        <w:rPr>
          <w:rFonts w:ascii="Arial" w:hAnsi="Arial" w:cs="Arial"/>
        </w:rPr>
        <w:tab/>
      </w:r>
      <w:r w:rsidRPr="00794096">
        <w:rPr>
          <w:rFonts w:ascii="Arial" w:hAnsi="Arial" w:cs="Arial"/>
        </w:rPr>
        <w:t>OBRIGAÇÕES DA CONTRATADA</w:t>
      </w:r>
    </w:p>
    <w:p w14:paraId="2EB3DEF9" w14:textId="77777777" w:rsidR="00B547DC" w:rsidRPr="00214F64" w:rsidRDefault="00B547DC" w:rsidP="00B547DC">
      <w:pPr>
        <w:jc w:val="both"/>
        <w:rPr>
          <w:rFonts w:ascii="Arial" w:hAnsi="Arial" w:cs="Arial"/>
          <w:szCs w:val="24"/>
        </w:rPr>
      </w:pPr>
    </w:p>
    <w:p w14:paraId="00394DE6" w14:textId="77777777" w:rsidR="00487505" w:rsidRPr="00214F64" w:rsidRDefault="00487505" w:rsidP="00487505">
      <w:pPr>
        <w:jc w:val="both"/>
        <w:rPr>
          <w:rFonts w:ascii="Arial" w:hAnsi="Arial" w:cs="Arial"/>
          <w:szCs w:val="24"/>
        </w:rPr>
      </w:pPr>
      <w:r w:rsidRPr="00214F64">
        <w:rPr>
          <w:rFonts w:ascii="Arial" w:hAnsi="Arial" w:cs="Arial"/>
          <w:szCs w:val="24"/>
        </w:rPr>
        <w:t>8.1 - A licitante vencedora ficará obrigada a prestar os serviços e entregar os itens</w:t>
      </w:r>
      <w:r w:rsidRPr="00214F64">
        <w:rPr>
          <w:rFonts w:ascii="Arial" w:hAnsi="Arial" w:cs="Arial"/>
          <w:bCs/>
          <w:szCs w:val="24"/>
        </w:rPr>
        <w:t>,</w:t>
      </w:r>
      <w:r w:rsidRPr="00214F64">
        <w:rPr>
          <w:rFonts w:ascii="Arial" w:hAnsi="Arial" w:cs="Arial"/>
          <w:szCs w:val="24"/>
        </w:rPr>
        <w:t xml:space="preserve"> objeto deste Edital, de acordo com as especificações exigidas, na forma, nos locais, prazos e preços estipulados na sua proposta e na Autorização de Fornecimento.</w:t>
      </w:r>
    </w:p>
    <w:p w14:paraId="316E10B3" w14:textId="77777777" w:rsidR="00487505" w:rsidRPr="00214F64" w:rsidRDefault="00487505" w:rsidP="00487505">
      <w:pPr>
        <w:jc w:val="both"/>
        <w:rPr>
          <w:rFonts w:ascii="Arial" w:hAnsi="Arial" w:cs="Arial"/>
          <w:szCs w:val="24"/>
        </w:rPr>
      </w:pPr>
    </w:p>
    <w:p w14:paraId="668379F2" w14:textId="77777777" w:rsidR="00487505" w:rsidRPr="00214F64" w:rsidRDefault="00487505" w:rsidP="00487505">
      <w:pPr>
        <w:jc w:val="both"/>
        <w:rPr>
          <w:rFonts w:ascii="Arial" w:hAnsi="Arial" w:cs="Arial"/>
          <w:bCs/>
          <w:szCs w:val="24"/>
        </w:rPr>
      </w:pPr>
      <w:r w:rsidRPr="00214F64">
        <w:rPr>
          <w:rFonts w:ascii="Arial" w:hAnsi="Arial" w:cs="Arial"/>
          <w:bCs/>
          <w:szCs w:val="24"/>
        </w:rPr>
        <w:t>8.2 - Deverá observar todas as normas legais vigentes, obrigando-se a manter as condições de habilitação exigidas no procedimento licitatório que precedeu à celebração do contrato.</w:t>
      </w:r>
    </w:p>
    <w:p w14:paraId="5CEA15C0" w14:textId="77777777" w:rsidR="00487505" w:rsidRPr="00214F64" w:rsidRDefault="00487505" w:rsidP="00487505">
      <w:pPr>
        <w:jc w:val="both"/>
        <w:rPr>
          <w:rFonts w:ascii="Arial" w:hAnsi="Arial" w:cs="Arial"/>
          <w:bCs/>
          <w:szCs w:val="24"/>
        </w:rPr>
      </w:pPr>
    </w:p>
    <w:p w14:paraId="1B51429D" w14:textId="77777777" w:rsidR="00F9731E" w:rsidRPr="00214F64" w:rsidRDefault="00487505" w:rsidP="00487505">
      <w:pPr>
        <w:rPr>
          <w:rFonts w:ascii="Arial" w:hAnsi="Arial" w:cs="Arial"/>
          <w:szCs w:val="24"/>
        </w:rPr>
      </w:pPr>
      <w:r w:rsidRPr="00214F64">
        <w:rPr>
          <w:rFonts w:ascii="Arial" w:hAnsi="Arial" w:cs="Arial"/>
          <w:bCs/>
          <w:szCs w:val="24"/>
        </w:rPr>
        <w:t>8.3 - A empresa deverá arcar com todos os encargos de sua atividade, sejam eles trabalhistas, sociais, previdenciários, fiscais ou comerciais.</w:t>
      </w:r>
    </w:p>
    <w:p w14:paraId="17754F0A" w14:textId="77777777" w:rsidR="002D45FA" w:rsidRPr="00214F64" w:rsidRDefault="002D45FA" w:rsidP="002D45FA">
      <w:pPr>
        <w:jc w:val="both"/>
        <w:rPr>
          <w:rFonts w:ascii="Arial" w:hAnsi="Arial" w:cs="Arial"/>
          <w:szCs w:val="24"/>
        </w:rPr>
      </w:pPr>
    </w:p>
    <w:p w14:paraId="0A65E97C" w14:textId="77777777" w:rsidR="002D45FA" w:rsidRPr="00214F64" w:rsidRDefault="002D45FA" w:rsidP="00307D90">
      <w:pPr>
        <w:rPr>
          <w:rFonts w:ascii="Arial" w:hAnsi="Arial" w:cs="Arial"/>
          <w:szCs w:val="24"/>
        </w:rPr>
      </w:pPr>
    </w:p>
    <w:p w14:paraId="02BAEC07" w14:textId="333873FB" w:rsidR="00872875" w:rsidRDefault="009D55AF" w:rsidP="00794096">
      <w:pPr>
        <w:ind w:firstLine="425"/>
        <w:jc w:val="both"/>
        <w:rPr>
          <w:rFonts w:ascii="Arial" w:hAnsi="Arial" w:cs="Arial"/>
          <w:b/>
          <w:szCs w:val="24"/>
        </w:rPr>
      </w:pPr>
      <w:r w:rsidRPr="00214F64">
        <w:rPr>
          <w:rFonts w:ascii="Arial" w:hAnsi="Arial" w:cs="Arial"/>
          <w:b/>
          <w:szCs w:val="24"/>
        </w:rPr>
        <w:t xml:space="preserve">(09) </w:t>
      </w:r>
      <w:r w:rsidR="00794096">
        <w:rPr>
          <w:rFonts w:ascii="Arial" w:hAnsi="Arial" w:cs="Arial"/>
          <w:b/>
          <w:szCs w:val="24"/>
        </w:rPr>
        <w:tab/>
      </w:r>
      <w:r w:rsidRPr="00214F64">
        <w:rPr>
          <w:rFonts w:ascii="Arial" w:hAnsi="Arial" w:cs="Arial"/>
          <w:b/>
          <w:szCs w:val="24"/>
        </w:rPr>
        <w:t>CONDIÇÕES PARA PARTICIPAÇÃO</w:t>
      </w:r>
      <w:r w:rsidR="00872875" w:rsidRPr="00214F64">
        <w:rPr>
          <w:rFonts w:ascii="Arial" w:hAnsi="Arial" w:cs="Arial"/>
          <w:b/>
          <w:szCs w:val="24"/>
        </w:rPr>
        <w:t>/PROCEDIMENTO E CRITÉRIO DE ACEITAÇÃO DO OBJETO.</w:t>
      </w:r>
    </w:p>
    <w:p w14:paraId="17C6235A" w14:textId="77777777" w:rsidR="00794096" w:rsidRPr="00214F64" w:rsidRDefault="00794096" w:rsidP="00794096">
      <w:pPr>
        <w:ind w:firstLine="425"/>
        <w:jc w:val="both"/>
        <w:rPr>
          <w:rFonts w:ascii="Arial" w:hAnsi="Arial" w:cs="Arial"/>
          <w:b/>
          <w:szCs w:val="24"/>
        </w:rPr>
      </w:pPr>
    </w:p>
    <w:p w14:paraId="57FD81F0" w14:textId="77777777" w:rsidR="009D55AF" w:rsidRPr="00214F64" w:rsidRDefault="00D72286" w:rsidP="009D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rPr>
      </w:pPr>
      <w:r w:rsidRPr="00214F64">
        <w:rPr>
          <w:rFonts w:ascii="Arial" w:hAnsi="Arial" w:cs="Arial"/>
          <w:szCs w:val="24"/>
        </w:rPr>
        <w:t xml:space="preserve"> </w:t>
      </w:r>
      <w:r w:rsidR="009D55AF" w:rsidRPr="00214F64">
        <w:rPr>
          <w:rFonts w:ascii="Arial" w:hAnsi="Arial" w:cs="Arial"/>
          <w:szCs w:val="24"/>
        </w:rPr>
        <w:t>9.1 – As proponentes interessadas em participar do presente certame poderão realizar vistoria dos locais onde os serviços deverão ser prestados para conhecimento da situação em que se encontra, antes da formulação da proposta de preços.</w:t>
      </w:r>
    </w:p>
    <w:p w14:paraId="336EB346" w14:textId="77777777" w:rsidR="009D55AF" w:rsidRPr="00214F64" w:rsidRDefault="009D55AF" w:rsidP="009D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Cs w:val="24"/>
        </w:rPr>
      </w:pPr>
      <w:r w:rsidRPr="00214F64">
        <w:rPr>
          <w:rFonts w:ascii="Arial" w:hAnsi="Arial" w:cs="Arial"/>
          <w:color w:val="000000"/>
          <w:szCs w:val="24"/>
        </w:rPr>
        <w:t>9.1.1 – Caso haja necessidade de acréscimo de materiais posteriormente, ficará a cargo da proponente vencedora, sem qualquer ajuste ou aditivo dos itens e/ou preços cotados.</w:t>
      </w:r>
    </w:p>
    <w:p w14:paraId="38E0622A" w14:textId="77777777" w:rsidR="009D55AF" w:rsidRPr="00214F64" w:rsidRDefault="009D55AF" w:rsidP="009D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Cs w:val="24"/>
        </w:rPr>
      </w:pPr>
      <w:r w:rsidRPr="00214F64">
        <w:rPr>
          <w:rFonts w:ascii="Arial" w:hAnsi="Arial" w:cs="Arial"/>
          <w:szCs w:val="24"/>
        </w:rPr>
        <w:t>9.1.2 – Não será admitido que as proponentes interessadas aleguem desconhecimento de fatos/situações ou apresentem necessidades de serviços adicionais após a apresentação da proposta.</w:t>
      </w:r>
    </w:p>
    <w:p w14:paraId="1322C804" w14:textId="77777777" w:rsidR="009D55AF" w:rsidRPr="00214F64" w:rsidRDefault="009D55AF" w:rsidP="009D5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Cs w:val="24"/>
        </w:rPr>
      </w:pPr>
    </w:p>
    <w:p w14:paraId="3860045D" w14:textId="77777777" w:rsidR="009D55AF" w:rsidRPr="00214F64" w:rsidRDefault="000B7447" w:rsidP="009D55AF">
      <w:pPr>
        <w:jc w:val="both"/>
        <w:rPr>
          <w:rFonts w:ascii="Arial" w:hAnsi="Arial" w:cs="Arial"/>
          <w:szCs w:val="24"/>
        </w:rPr>
      </w:pPr>
      <w:r w:rsidRPr="00214F64">
        <w:rPr>
          <w:rFonts w:ascii="Arial" w:hAnsi="Arial" w:cs="Arial"/>
          <w:szCs w:val="24"/>
        </w:rPr>
        <w:t>9.2</w:t>
      </w:r>
      <w:r w:rsidR="009D55AF" w:rsidRPr="00214F64">
        <w:rPr>
          <w:rFonts w:ascii="Arial" w:hAnsi="Arial" w:cs="Arial"/>
          <w:szCs w:val="24"/>
        </w:rPr>
        <w:t xml:space="preserve"> – Todas as despesas relacionadas com a prestação dos serviços e com a entrega dos itens correrão por conta da proponente vencedora.</w:t>
      </w:r>
    </w:p>
    <w:p w14:paraId="5694457E" w14:textId="77777777" w:rsidR="009D55AF" w:rsidRPr="00214F64" w:rsidRDefault="000B7447" w:rsidP="009D55AF">
      <w:pPr>
        <w:ind w:firstLine="708"/>
        <w:jc w:val="both"/>
        <w:rPr>
          <w:rFonts w:ascii="Arial" w:hAnsi="Arial" w:cs="Arial"/>
          <w:szCs w:val="24"/>
        </w:rPr>
      </w:pPr>
      <w:r w:rsidRPr="00214F64">
        <w:rPr>
          <w:rFonts w:ascii="Arial" w:hAnsi="Arial" w:cs="Arial"/>
          <w:szCs w:val="24"/>
        </w:rPr>
        <w:lastRenderedPageBreak/>
        <w:t>9</w:t>
      </w:r>
      <w:r w:rsidR="009D55AF" w:rsidRPr="00214F64">
        <w:rPr>
          <w:rFonts w:ascii="Arial" w:hAnsi="Arial" w:cs="Arial"/>
          <w:szCs w:val="24"/>
        </w:rPr>
        <w:t>.</w:t>
      </w:r>
      <w:r w:rsidRPr="00214F64">
        <w:rPr>
          <w:rFonts w:ascii="Arial" w:hAnsi="Arial" w:cs="Arial"/>
          <w:szCs w:val="24"/>
        </w:rPr>
        <w:t>2</w:t>
      </w:r>
      <w:r w:rsidR="009D55AF" w:rsidRPr="00214F64">
        <w:rPr>
          <w:rFonts w:ascii="Arial" w:hAnsi="Arial" w:cs="Arial"/>
          <w:szCs w:val="24"/>
        </w:rPr>
        <w:t>.1 - Ficará sob total responsabilidade da proponente vencedora, realizar o transporte adequado e manter em perfeitas condições de armazenamento os itens a serem entregues, garantindo a sua total eficiência e qualidade.</w:t>
      </w:r>
    </w:p>
    <w:p w14:paraId="113AC739" w14:textId="77777777" w:rsidR="009D55AF" w:rsidRPr="00214F64" w:rsidRDefault="000B7447" w:rsidP="009D55AF">
      <w:pPr>
        <w:ind w:firstLine="708"/>
        <w:jc w:val="both"/>
        <w:rPr>
          <w:rFonts w:ascii="Arial" w:hAnsi="Arial" w:cs="Arial"/>
          <w:szCs w:val="24"/>
        </w:rPr>
      </w:pPr>
      <w:r w:rsidRPr="00214F64">
        <w:rPr>
          <w:rFonts w:ascii="Arial" w:hAnsi="Arial" w:cs="Arial"/>
          <w:szCs w:val="24"/>
        </w:rPr>
        <w:t>9</w:t>
      </w:r>
      <w:r w:rsidR="009D55AF" w:rsidRPr="00214F64">
        <w:rPr>
          <w:rFonts w:ascii="Arial" w:hAnsi="Arial" w:cs="Arial"/>
          <w:szCs w:val="24"/>
        </w:rPr>
        <w:t>.</w:t>
      </w:r>
      <w:r w:rsidRPr="00214F64">
        <w:rPr>
          <w:rFonts w:ascii="Arial" w:hAnsi="Arial" w:cs="Arial"/>
          <w:szCs w:val="24"/>
        </w:rPr>
        <w:t>2</w:t>
      </w:r>
      <w:r w:rsidR="009D55AF" w:rsidRPr="00214F64">
        <w:rPr>
          <w:rFonts w:ascii="Arial" w:hAnsi="Arial" w:cs="Arial"/>
          <w:szCs w:val="24"/>
        </w:rPr>
        <w:t xml:space="preserve">.2 – Ficará sob total responsabilidade da proponente vencedora, realizar a instalação </w:t>
      </w:r>
      <w:r w:rsidR="00C47691" w:rsidRPr="00214F64">
        <w:rPr>
          <w:rFonts w:ascii="Arial" w:hAnsi="Arial" w:cs="Arial"/>
          <w:szCs w:val="24"/>
        </w:rPr>
        <w:t xml:space="preserve">dos equipamentos, bem como </w:t>
      </w:r>
      <w:r w:rsidR="009D55AF" w:rsidRPr="00214F64">
        <w:rPr>
          <w:rFonts w:ascii="Arial" w:hAnsi="Arial" w:cs="Arial"/>
          <w:szCs w:val="24"/>
        </w:rPr>
        <w:t>todo material necessário para a prestação dos serviços.</w:t>
      </w:r>
    </w:p>
    <w:p w14:paraId="16F97E05" w14:textId="77777777" w:rsidR="009D55AF" w:rsidRPr="00214F64" w:rsidRDefault="009D55AF" w:rsidP="009D55AF">
      <w:pPr>
        <w:rPr>
          <w:rFonts w:ascii="Arial" w:hAnsi="Arial" w:cs="Arial"/>
          <w:szCs w:val="24"/>
        </w:rPr>
      </w:pPr>
    </w:p>
    <w:p w14:paraId="7C645503" w14:textId="0F54A463" w:rsidR="00872875" w:rsidRDefault="00DE12AD" w:rsidP="00A86F11">
      <w:pPr>
        <w:pStyle w:val="Ttulo3"/>
        <w:ind w:firstLine="425"/>
        <w:rPr>
          <w:rFonts w:ascii="Arial" w:hAnsi="Arial" w:cs="Arial"/>
          <w:szCs w:val="24"/>
        </w:rPr>
      </w:pPr>
      <w:r w:rsidRPr="00214F64">
        <w:rPr>
          <w:rFonts w:ascii="Arial" w:hAnsi="Arial" w:cs="Arial"/>
          <w:szCs w:val="24"/>
        </w:rPr>
        <w:t>(1</w:t>
      </w:r>
      <w:r w:rsidR="00E04F5E" w:rsidRPr="00214F64">
        <w:rPr>
          <w:rFonts w:ascii="Arial" w:hAnsi="Arial" w:cs="Arial"/>
          <w:szCs w:val="24"/>
        </w:rPr>
        <w:t>0</w:t>
      </w:r>
      <w:r w:rsidRPr="00214F64">
        <w:rPr>
          <w:rFonts w:ascii="Arial" w:hAnsi="Arial" w:cs="Arial"/>
          <w:szCs w:val="24"/>
        </w:rPr>
        <w:t xml:space="preserve">) </w:t>
      </w:r>
      <w:r w:rsidR="00A86F11">
        <w:rPr>
          <w:rFonts w:ascii="Arial" w:hAnsi="Arial" w:cs="Arial"/>
          <w:szCs w:val="24"/>
        </w:rPr>
        <w:tab/>
      </w:r>
      <w:r w:rsidRPr="00214F64">
        <w:rPr>
          <w:rFonts w:ascii="Arial" w:hAnsi="Arial" w:cs="Arial"/>
          <w:szCs w:val="24"/>
        </w:rPr>
        <w:t xml:space="preserve">CRITÉRIO DE AVALIAÇÃO DAS PROPOSTAS </w:t>
      </w:r>
    </w:p>
    <w:p w14:paraId="4C726C1C" w14:textId="77777777" w:rsidR="00A86F11" w:rsidRPr="00A86F11" w:rsidRDefault="00A86F11" w:rsidP="00A86F11"/>
    <w:p w14:paraId="301E5412" w14:textId="740485FF" w:rsidR="00872875" w:rsidRPr="00214F64" w:rsidRDefault="00872875" w:rsidP="00C77060">
      <w:pPr>
        <w:jc w:val="both"/>
        <w:rPr>
          <w:rFonts w:ascii="Arial" w:hAnsi="Arial" w:cs="Arial"/>
          <w:szCs w:val="24"/>
        </w:rPr>
      </w:pPr>
      <w:r w:rsidRPr="00214F64">
        <w:rPr>
          <w:rFonts w:ascii="Arial" w:hAnsi="Arial" w:cs="Arial"/>
          <w:szCs w:val="24"/>
        </w:rPr>
        <w:t>1</w:t>
      </w:r>
      <w:r w:rsidR="00E04F5E" w:rsidRPr="00214F64">
        <w:rPr>
          <w:rFonts w:ascii="Arial" w:hAnsi="Arial" w:cs="Arial"/>
          <w:szCs w:val="24"/>
        </w:rPr>
        <w:t>0</w:t>
      </w:r>
      <w:r w:rsidRPr="00214F64">
        <w:rPr>
          <w:rFonts w:ascii="Arial" w:hAnsi="Arial" w:cs="Arial"/>
          <w:szCs w:val="24"/>
        </w:rPr>
        <w:t>.1 – O julgamento deverá ser</w:t>
      </w:r>
      <w:r w:rsidR="00C94069">
        <w:rPr>
          <w:rFonts w:ascii="Arial" w:hAnsi="Arial" w:cs="Arial"/>
          <w:szCs w:val="24"/>
        </w:rPr>
        <w:t xml:space="preserve"> </w:t>
      </w:r>
      <w:r w:rsidR="00C94069" w:rsidRPr="00C94069">
        <w:rPr>
          <w:rFonts w:ascii="Arial" w:hAnsi="Arial" w:cs="Arial"/>
          <w:b/>
          <w:bCs/>
          <w:szCs w:val="24"/>
        </w:rPr>
        <w:t xml:space="preserve">por </w:t>
      </w:r>
      <w:r w:rsidR="00C8529A">
        <w:rPr>
          <w:rFonts w:ascii="Arial" w:hAnsi="Arial" w:cs="Arial"/>
          <w:b/>
          <w:bCs/>
          <w:szCs w:val="24"/>
        </w:rPr>
        <w:t xml:space="preserve">item </w:t>
      </w:r>
      <w:r w:rsidRPr="00214F64">
        <w:rPr>
          <w:rFonts w:ascii="Arial" w:hAnsi="Arial" w:cs="Arial"/>
          <w:szCs w:val="24"/>
        </w:rPr>
        <w:t xml:space="preserve">para que </w:t>
      </w:r>
      <w:r w:rsidR="00C77060" w:rsidRPr="00214F64">
        <w:rPr>
          <w:rFonts w:ascii="Arial" w:hAnsi="Arial" w:cs="Arial"/>
          <w:szCs w:val="24"/>
        </w:rPr>
        <w:t xml:space="preserve">o mesmo </w:t>
      </w:r>
      <w:r w:rsidRPr="00214F64">
        <w:rPr>
          <w:rFonts w:ascii="Arial" w:hAnsi="Arial" w:cs="Arial"/>
          <w:szCs w:val="24"/>
        </w:rPr>
        <w:t>fornecedor possa efetuar a garantia tanto da instalação quanto do equipamento</w:t>
      </w:r>
      <w:r w:rsidR="00C77060" w:rsidRPr="00214F64">
        <w:rPr>
          <w:rFonts w:ascii="Arial" w:hAnsi="Arial" w:cs="Arial"/>
          <w:szCs w:val="24"/>
        </w:rPr>
        <w:t xml:space="preserve"> pelo mesmo período. Justifica-se também a economia gerada, aumentando o poder de negociação.</w:t>
      </w:r>
    </w:p>
    <w:p w14:paraId="168BF34F" w14:textId="77777777" w:rsidR="00124782" w:rsidRPr="00214F64" w:rsidRDefault="00124782" w:rsidP="00307D90">
      <w:pPr>
        <w:rPr>
          <w:rFonts w:ascii="Arial" w:hAnsi="Arial" w:cs="Arial"/>
          <w:szCs w:val="24"/>
        </w:rPr>
      </w:pPr>
    </w:p>
    <w:p w14:paraId="1201DD17" w14:textId="690BE020" w:rsidR="00872875" w:rsidRDefault="00B55E38" w:rsidP="00A86F11">
      <w:pPr>
        <w:pStyle w:val="Ttulo3"/>
        <w:ind w:firstLine="425"/>
        <w:rPr>
          <w:rFonts w:ascii="Arial" w:hAnsi="Arial" w:cs="Arial"/>
          <w:szCs w:val="24"/>
        </w:rPr>
      </w:pPr>
      <w:r w:rsidRPr="00214F64">
        <w:rPr>
          <w:rFonts w:ascii="Arial" w:hAnsi="Arial" w:cs="Arial"/>
          <w:szCs w:val="24"/>
        </w:rPr>
        <w:t>(1</w:t>
      </w:r>
      <w:r w:rsidR="00E04F5E" w:rsidRPr="00214F64">
        <w:rPr>
          <w:rFonts w:ascii="Arial" w:hAnsi="Arial" w:cs="Arial"/>
          <w:szCs w:val="24"/>
        </w:rPr>
        <w:t>1</w:t>
      </w:r>
      <w:r w:rsidRPr="00214F64">
        <w:rPr>
          <w:rFonts w:ascii="Arial" w:hAnsi="Arial" w:cs="Arial"/>
          <w:szCs w:val="24"/>
        </w:rPr>
        <w:t xml:space="preserve">) </w:t>
      </w:r>
      <w:r w:rsidR="00A86F11">
        <w:rPr>
          <w:rFonts w:ascii="Arial" w:hAnsi="Arial" w:cs="Arial"/>
          <w:szCs w:val="24"/>
        </w:rPr>
        <w:tab/>
      </w:r>
      <w:r w:rsidRPr="00214F64">
        <w:rPr>
          <w:rFonts w:ascii="Arial" w:hAnsi="Arial" w:cs="Arial"/>
          <w:szCs w:val="24"/>
        </w:rPr>
        <w:t>VALORES REFERENCIAIS DE MERCADO</w:t>
      </w:r>
    </w:p>
    <w:p w14:paraId="703EE437" w14:textId="77777777" w:rsidR="00A86F11" w:rsidRPr="00A86F11" w:rsidRDefault="00A86F11" w:rsidP="00A86F11"/>
    <w:p w14:paraId="6C8B8874" w14:textId="77777777" w:rsidR="00872875" w:rsidRPr="00214F64" w:rsidRDefault="00B55E38" w:rsidP="00872875">
      <w:pPr>
        <w:rPr>
          <w:rFonts w:ascii="Arial" w:hAnsi="Arial" w:cs="Arial"/>
          <w:szCs w:val="24"/>
        </w:rPr>
      </w:pPr>
      <w:r w:rsidRPr="00214F64">
        <w:rPr>
          <w:rFonts w:ascii="Arial" w:hAnsi="Arial" w:cs="Arial"/>
          <w:szCs w:val="24"/>
        </w:rPr>
        <w:t>1</w:t>
      </w:r>
      <w:r w:rsidR="00E04F5E" w:rsidRPr="00214F64">
        <w:rPr>
          <w:rFonts w:ascii="Arial" w:hAnsi="Arial" w:cs="Arial"/>
          <w:szCs w:val="24"/>
        </w:rPr>
        <w:t>1</w:t>
      </w:r>
      <w:r w:rsidRPr="00214F64">
        <w:rPr>
          <w:rFonts w:ascii="Arial" w:hAnsi="Arial" w:cs="Arial"/>
          <w:szCs w:val="24"/>
        </w:rPr>
        <w:t xml:space="preserve">.1 - </w:t>
      </w:r>
      <w:r w:rsidR="00872875" w:rsidRPr="00214F64">
        <w:rPr>
          <w:rFonts w:ascii="Arial" w:hAnsi="Arial" w:cs="Arial"/>
          <w:szCs w:val="24"/>
        </w:rPr>
        <w:t xml:space="preserve">Conforme </w:t>
      </w:r>
      <w:r w:rsidRPr="00214F64">
        <w:rPr>
          <w:rFonts w:ascii="Arial" w:hAnsi="Arial" w:cs="Arial"/>
          <w:szCs w:val="24"/>
        </w:rPr>
        <w:t xml:space="preserve">orçamentos </w:t>
      </w:r>
      <w:r w:rsidR="00872875" w:rsidRPr="00214F64">
        <w:rPr>
          <w:rFonts w:ascii="Arial" w:hAnsi="Arial" w:cs="Arial"/>
          <w:szCs w:val="24"/>
        </w:rPr>
        <w:t>anexo</w:t>
      </w:r>
      <w:r w:rsidRPr="00214F64">
        <w:rPr>
          <w:rFonts w:ascii="Arial" w:hAnsi="Arial" w:cs="Arial"/>
          <w:szCs w:val="24"/>
        </w:rPr>
        <w:t>s</w:t>
      </w:r>
    </w:p>
    <w:p w14:paraId="3FFEC6D2" w14:textId="77777777" w:rsidR="00872875" w:rsidRPr="00214F64" w:rsidRDefault="00872875" w:rsidP="00872875">
      <w:pPr>
        <w:rPr>
          <w:rFonts w:ascii="Arial" w:hAnsi="Arial" w:cs="Arial"/>
          <w:szCs w:val="24"/>
        </w:rPr>
      </w:pPr>
    </w:p>
    <w:p w14:paraId="7B812FD9" w14:textId="1078DC2E" w:rsidR="00A86F11" w:rsidRDefault="00872875" w:rsidP="00A86F11">
      <w:pPr>
        <w:pStyle w:val="Ttulo3"/>
        <w:ind w:firstLine="425"/>
        <w:rPr>
          <w:rFonts w:ascii="Arial" w:hAnsi="Arial" w:cs="Arial"/>
          <w:szCs w:val="24"/>
        </w:rPr>
      </w:pPr>
      <w:r w:rsidRPr="00214F64">
        <w:rPr>
          <w:rFonts w:ascii="Arial" w:hAnsi="Arial" w:cs="Arial"/>
          <w:szCs w:val="24"/>
        </w:rPr>
        <w:t>(1</w:t>
      </w:r>
      <w:r w:rsidR="00E04F5E" w:rsidRPr="00214F64">
        <w:rPr>
          <w:rFonts w:ascii="Arial" w:hAnsi="Arial" w:cs="Arial"/>
          <w:szCs w:val="24"/>
        </w:rPr>
        <w:t>2</w:t>
      </w:r>
      <w:r w:rsidRPr="00214F64">
        <w:rPr>
          <w:rFonts w:ascii="Arial" w:hAnsi="Arial" w:cs="Arial"/>
          <w:szCs w:val="24"/>
        </w:rPr>
        <w:t xml:space="preserve">) </w:t>
      </w:r>
      <w:r w:rsidR="00A86F11">
        <w:rPr>
          <w:rFonts w:ascii="Arial" w:hAnsi="Arial" w:cs="Arial"/>
          <w:szCs w:val="24"/>
        </w:rPr>
        <w:tab/>
      </w:r>
      <w:r w:rsidR="00B55E38" w:rsidRPr="00214F64">
        <w:rPr>
          <w:rFonts w:ascii="Arial" w:hAnsi="Arial" w:cs="Arial"/>
          <w:szCs w:val="24"/>
        </w:rPr>
        <w:t>DOTAÇÃO ORÇAMENTÁRIA</w:t>
      </w:r>
    </w:p>
    <w:p w14:paraId="262108DE" w14:textId="77777777" w:rsidR="00A86F11" w:rsidRPr="00A86F11" w:rsidRDefault="00A86F11" w:rsidP="00A86F11"/>
    <w:p w14:paraId="6FC135C9" w14:textId="308A5CB0" w:rsidR="00872875" w:rsidRPr="000A5D3D" w:rsidRDefault="00B55E38" w:rsidP="000A5D3D">
      <w:pPr>
        <w:rPr>
          <w:rFonts w:ascii="Arial" w:hAnsi="Arial" w:cs="Arial"/>
        </w:rPr>
      </w:pPr>
      <w:r w:rsidRPr="000A5D3D">
        <w:rPr>
          <w:rFonts w:ascii="Arial" w:hAnsi="Arial" w:cs="Arial"/>
        </w:rPr>
        <w:t>1</w:t>
      </w:r>
      <w:r w:rsidR="00E04F5E" w:rsidRPr="000A5D3D">
        <w:rPr>
          <w:rFonts w:ascii="Arial" w:hAnsi="Arial" w:cs="Arial"/>
        </w:rPr>
        <w:t>2</w:t>
      </w:r>
      <w:r w:rsidRPr="000A5D3D">
        <w:rPr>
          <w:rFonts w:ascii="Arial" w:hAnsi="Arial" w:cs="Arial"/>
        </w:rPr>
        <w:t xml:space="preserve">.1 - </w:t>
      </w:r>
      <w:r w:rsidR="00872875" w:rsidRPr="000A5D3D">
        <w:rPr>
          <w:rFonts w:ascii="Arial" w:hAnsi="Arial" w:cs="Arial"/>
        </w:rPr>
        <w:t xml:space="preserve">Ficará a cargo </w:t>
      </w:r>
      <w:r w:rsidR="00BC4C61" w:rsidRPr="000A5D3D">
        <w:rPr>
          <w:rFonts w:ascii="Arial" w:hAnsi="Arial" w:cs="Arial"/>
        </w:rPr>
        <w:t xml:space="preserve">da Contabilidade. </w:t>
      </w:r>
    </w:p>
    <w:p w14:paraId="47128DF3" w14:textId="77777777" w:rsidR="00993A1D" w:rsidRPr="00993A1D" w:rsidRDefault="00993A1D" w:rsidP="00993A1D"/>
    <w:p w14:paraId="62395E32" w14:textId="37857FB0" w:rsidR="00872875" w:rsidRDefault="00872875" w:rsidP="00A86F11">
      <w:pPr>
        <w:pStyle w:val="Ttulo3"/>
        <w:ind w:firstLine="425"/>
        <w:rPr>
          <w:rFonts w:ascii="Arial" w:hAnsi="Arial" w:cs="Arial"/>
          <w:szCs w:val="24"/>
        </w:rPr>
      </w:pPr>
      <w:r w:rsidRPr="00214F64">
        <w:rPr>
          <w:rFonts w:ascii="Arial" w:hAnsi="Arial" w:cs="Arial"/>
          <w:szCs w:val="24"/>
        </w:rPr>
        <w:t>(1</w:t>
      </w:r>
      <w:r w:rsidR="00E04F5E" w:rsidRPr="00214F64">
        <w:rPr>
          <w:rFonts w:ascii="Arial" w:hAnsi="Arial" w:cs="Arial"/>
          <w:szCs w:val="24"/>
        </w:rPr>
        <w:t>3</w:t>
      </w:r>
      <w:r w:rsidRPr="00214F64">
        <w:rPr>
          <w:rFonts w:ascii="Arial" w:hAnsi="Arial" w:cs="Arial"/>
          <w:szCs w:val="24"/>
        </w:rPr>
        <w:t>)</w:t>
      </w:r>
      <w:r w:rsidR="00A86F11">
        <w:rPr>
          <w:rFonts w:ascii="Arial" w:hAnsi="Arial" w:cs="Arial"/>
          <w:szCs w:val="24"/>
        </w:rPr>
        <w:tab/>
      </w:r>
      <w:r w:rsidRPr="00214F64">
        <w:rPr>
          <w:rFonts w:ascii="Arial" w:hAnsi="Arial" w:cs="Arial"/>
          <w:szCs w:val="24"/>
        </w:rPr>
        <w:t xml:space="preserve"> Prazo de vigência contrato</w:t>
      </w:r>
    </w:p>
    <w:p w14:paraId="17804F98" w14:textId="77777777" w:rsidR="00A86F11" w:rsidRPr="00A86F11" w:rsidRDefault="00A86F11" w:rsidP="00A86F11"/>
    <w:p w14:paraId="4DDF9FDF" w14:textId="43DE7E14" w:rsidR="00872875" w:rsidRPr="00214F64" w:rsidRDefault="00B55E38" w:rsidP="00872875">
      <w:pPr>
        <w:spacing w:line="360" w:lineRule="auto"/>
        <w:jc w:val="both"/>
        <w:rPr>
          <w:rFonts w:ascii="Arial" w:hAnsi="Arial" w:cs="Arial"/>
          <w:szCs w:val="24"/>
        </w:rPr>
      </w:pPr>
      <w:r w:rsidRPr="00214F64">
        <w:rPr>
          <w:rFonts w:ascii="Arial" w:hAnsi="Arial" w:cs="Arial"/>
          <w:szCs w:val="24"/>
        </w:rPr>
        <w:t>1</w:t>
      </w:r>
      <w:r w:rsidR="00E04F5E" w:rsidRPr="00214F64">
        <w:rPr>
          <w:rFonts w:ascii="Arial" w:hAnsi="Arial" w:cs="Arial"/>
          <w:szCs w:val="24"/>
        </w:rPr>
        <w:t>3</w:t>
      </w:r>
      <w:r w:rsidRPr="00214F64">
        <w:rPr>
          <w:rFonts w:ascii="Arial" w:hAnsi="Arial" w:cs="Arial"/>
          <w:szCs w:val="24"/>
        </w:rPr>
        <w:t xml:space="preserve">.1 </w:t>
      </w:r>
      <w:r w:rsidR="002F5CC3" w:rsidRPr="00214F64">
        <w:rPr>
          <w:rFonts w:ascii="Arial" w:hAnsi="Arial" w:cs="Arial"/>
          <w:szCs w:val="24"/>
        </w:rPr>
        <w:t>–</w:t>
      </w:r>
      <w:r w:rsidRPr="00214F64">
        <w:rPr>
          <w:rFonts w:ascii="Arial" w:hAnsi="Arial" w:cs="Arial"/>
          <w:szCs w:val="24"/>
        </w:rPr>
        <w:t xml:space="preserve"> </w:t>
      </w:r>
      <w:r w:rsidR="0084113A">
        <w:rPr>
          <w:rFonts w:ascii="Arial" w:hAnsi="Arial" w:cs="Arial"/>
          <w:szCs w:val="24"/>
        </w:rPr>
        <w:t>12 meses desde a assinatura da ata</w:t>
      </w:r>
      <w:r w:rsidR="002F5CC3" w:rsidRPr="00447161">
        <w:rPr>
          <w:rFonts w:ascii="Arial" w:hAnsi="Arial" w:cs="Arial"/>
          <w:szCs w:val="24"/>
        </w:rPr>
        <w:t xml:space="preserve">. </w:t>
      </w:r>
    </w:p>
    <w:p w14:paraId="17050395" w14:textId="77777777" w:rsidR="006240F8" w:rsidRPr="00214F64" w:rsidRDefault="006240F8" w:rsidP="006240F8">
      <w:pPr>
        <w:jc w:val="center"/>
        <w:rPr>
          <w:rFonts w:ascii="Arial" w:hAnsi="Arial" w:cs="Arial"/>
          <w:b/>
          <w:szCs w:val="24"/>
        </w:rPr>
      </w:pPr>
    </w:p>
    <w:p w14:paraId="36672F3D" w14:textId="77777777" w:rsidR="006240F8" w:rsidRDefault="006240F8" w:rsidP="006240F8">
      <w:pPr>
        <w:jc w:val="center"/>
        <w:rPr>
          <w:rFonts w:ascii="Arial" w:hAnsi="Arial" w:cs="Arial"/>
          <w:b/>
          <w:szCs w:val="24"/>
        </w:rPr>
      </w:pPr>
    </w:p>
    <w:p w14:paraId="2F8C1545" w14:textId="5624972C" w:rsidR="00214F64" w:rsidRDefault="00214F64" w:rsidP="006240F8">
      <w:pPr>
        <w:jc w:val="center"/>
        <w:rPr>
          <w:rFonts w:ascii="Arial" w:hAnsi="Arial" w:cs="Arial"/>
          <w:b/>
          <w:szCs w:val="24"/>
        </w:rPr>
      </w:pPr>
    </w:p>
    <w:p w14:paraId="54C84BEC" w14:textId="77777777" w:rsidR="00B95185" w:rsidRDefault="00B95185" w:rsidP="006240F8">
      <w:pPr>
        <w:jc w:val="center"/>
        <w:rPr>
          <w:rFonts w:ascii="Arial" w:hAnsi="Arial" w:cs="Arial"/>
          <w:b/>
          <w:szCs w:val="24"/>
        </w:rPr>
      </w:pPr>
    </w:p>
    <w:p w14:paraId="2C18D74D" w14:textId="77777777" w:rsidR="00214F64" w:rsidRPr="00214F64" w:rsidRDefault="00214F64" w:rsidP="006240F8">
      <w:pPr>
        <w:jc w:val="center"/>
        <w:rPr>
          <w:rFonts w:ascii="Arial" w:hAnsi="Arial" w:cs="Arial"/>
          <w:b/>
          <w:szCs w:val="24"/>
        </w:rPr>
      </w:pPr>
    </w:p>
    <w:p w14:paraId="47A737F2" w14:textId="77777777" w:rsidR="00B80B3F" w:rsidRDefault="00B80B3F" w:rsidP="006240F8">
      <w:pPr>
        <w:jc w:val="center"/>
        <w:rPr>
          <w:rFonts w:ascii="Arial" w:hAnsi="Arial" w:cs="Arial"/>
          <w:szCs w:val="24"/>
        </w:rPr>
      </w:pPr>
      <w:r w:rsidRPr="00B80B3F">
        <w:rPr>
          <w:rFonts w:ascii="Arial" w:hAnsi="Arial" w:cs="Arial"/>
          <w:szCs w:val="24"/>
        </w:rPr>
        <w:t xml:space="preserve">Karina </w:t>
      </w:r>
      <w:proofErr w:type="spellStart"/>
      <w:r w:rsidRPr="00B80B3F">
        <w:rPr>
          <w:rFonts w:ascii="Arial" w:hAnsi="Arial" w:cs="Arial"/>
          <w:szCs w:val="24"/>
        </w:rPr>
        <w:t>Chiarani</w:t>
      </w:r>
      <w:proofErr w:type="spellEnd"/>
      <w:r w:rsidRPr="00B80B3F">
        <w:rPr>
          <w:rFonts w:ascii="Arial" w:hAnsi="Arial" w:cs="Arial"/>
          <w:szCs w:val="24"/>
        </w:rPr>
        <w:t xml:space="preserve"> Faccin</w:t>
      </w:r>
    </w:p>
    <w:p w14:paraId="702F6C28" w14:textId="5B50C15A" w:rsidR="006240F8" w:rsidRDefault="00E04F5E" w:rsidP="006240F8">
      <w:pPr>
        <w:jc w:val="center"/>
        <w:rPr>
          <w:rFonts w:ascii="Arial" w:hAnsi="Arial" w:cs="Arial"/>
          <w:b/>
          <w:szCs w:val="24"/>
        </w:rPr>
      </w:pPr>
      <w:r w:rsidRPr="00214F64">
        <w:rPr>
          <w:rFonts w:ascii="Arial" w:hAnsi="Arial" w:cs="Arial"/>
          <w:b/>
          <w:szCs w:val="24"/>
        </w:rPr>
        <w:t xml:space="preserve">Secretária Municipal </w:t>
      </w:r>
      <w:r w:rsidR="00214F64">
        <w:rPr>
          <w:rFonts w:ascii="Arial" w:hAnsi="Arial" w:cs="Arial"/>
          <w:b/>
          <w:szCs w:val="24"/>
        </w:rPr>
        <w:t>de Educação, Cultura e Esportes</w:t>
      </w:r>
    </w:p>
    <w:p w14:paraId="4416879D" w14:textId="2F5D7DC9" w:rsidR="00B95185" w:rsidRDefault="00B95185" w:rsidP="006240F8">
      <w:pPr>
        <w:jc w:val="center"/>
        <w:rPr>
          <w:rFonts w:ascii="Arial" w:hAnsi="Arial" w:cs="Arial"/>
          <w:b/>
          <w:szCs w:val="24"/>
        </w:rPr>
      </w:pPr>
    </w:p>
    <w:p w14:paraId="30AF4324" w14:textId="77777777" w:rsidR="00B95185" w:rsidRDefault="00B95185" w:rsidP="006240F8">
      <w:pPr>
        <w:jc w:val="center"/>
        <w:rPr>
          <w:rFonts w:ascii="Arial" w:hAnsi="Arial" w:cs="Arial"/>
          <w:b/>
          <w:szCs w:val="24"/>
        </w:rPr>
      </w:pPr>
    </w:p>
    <w:p w14:paraId="1EE26796" w14:textId="2EA6F2F8" w:rsidR="00B95185" w:rsidRDefault="00B95185" w:rsidP="006240F8">
      <w:pPr>
        <w:jc w:val="center"/>
        <w:rPr>
          <w:rFonts w:ascii="Arial" w:hAnsi="Arial" w:cs="Arial"/>
          <w:b/>
          <w:szCs w:val="24"/>
        </w:rPr>
      </w:pPr>
    </w:p>
    <w:p w14:paraId="55C3DDE6" w14:textId="77777777" w:rsidR="00B95185" w:rsidRDefault="00B95185" w:rsidP="006240F8">
      <w:pPr>
        <w:jc w:val="center"/>
        <w:rPr>
          <w:rFonts w:ascii="Arial" w:hAnsi="Arial" w:cs="Arial"/>
          <w:b/>
          <w:szCs w:val="24"/>
        </w:rPr>
      </w:pPr>
    </w:p>
    <w:p w14:paraId="3D263770" w14:textId="77777777" w:rsidR="00B95185" w:rsidRDefault="00B95185" w:rsidP="006240F8">
      <w:pPr>
        <w:jc w:val="center"/>
        <w:rPr>
          <w:rFonts w:ascii="Arial" w:hAnsi="Arial" w:cs="Arial"/>
          <w:b/>
          <w:szCs w:val="24"/>
        </w:rPr>
      </w:pPr>
    </w:p>
    <w:p w14:paraId="5D7E8821" w14:textId="77777777" w:rsidR="00B95185" w:rsidRDefault="00B95185" w:rsidP="00B95185">
      <w:pPr>
        <w:jc w:val="center"/>
        <w:rPr>
          <w:rFonts w:ascii="Arial" w:hAnsi="Arial" w:cs="Arial"/>
          <w:szCs w:val="24"/>
        </w:rPr>
      </w:pPr>
      <w:r>
        <w:rPr>
          <w:rFonts w:ascii="Arial" w:hAnsi="Arial" w:cs="Arial"/>
          <w:szCs w:val="24"/>
        </w:rPr>
        <w:t xml:space="preserve">Maurício </w:t>
      </w:r>
      <w:proofErr w:type="spellStart"/>
      <w:r>
        <w:rPr>
          <w:rFonts w:ascii="Arial" w:hAnsi="Arial" w:cs="Arial"/>
          <w:szCs w:val="24"/>
        </w:rPr>
        <w:t>Chelest</w:t>
      </w:r>
      <w:proofErr w:type="spellEnd"/>
    </w:p>
    <w:p w14:paraId="5A394D4D" w14:textId="77777777" w:rsidR="00B95185" w:rsidRPr="008F72ED" w:rsidRDefault="00B95185" w:rsidP="00B95185">
      <w:pPr>
        <w:jc w:val="center"/>
        <w:rPr>
          <w:rFonts w:ascii="Arial" w:hAnsi="Arial" w:cs="Arial"/>
          <w:b/>
          <w:bCs/>
          <w:szCs w:val="24"/>
        </w:rPr>
      </w:pPr>
      <w:r w:rsidRPr="008F72ED">
        <w:rPr>
          <w:rFonts w:ascii="Arial" w:hAnsi="Arial" w:cs="Arial"/>
          <w:b/>
          <w:bCs/>
          <w:szCs w:val="24"/>
        </w:rPr>
        <w:t xml:space="preserve">Secretário Municipal de </w:t>
      </w:r>
      <w:proofErr w:type="spellStart"/>
      <w:r w:rsidRPr="008F72ED">
        <w:rPr>
          <w:rFonts w:ascii="Arial" w:hAnsi="Arial" w:cs="Arial"/>
          <w:b/>
          <w:bCs/>
          <w:szCs w:val="24"/>
        </w:rPr>
        <w:t>de</w:t>
      </w:r>
      <w:proofErr w:type="spellEnd"/>
      <w:r w:rsidRPr="008F72ED">
        <w:rPr>
          <w:rFonts w:ascii="Arial" w:hAnsi="Arial" w:cs="Arial"/>
          <w:b/>
          <w:bCs/>
          <w:szCs w:val="24"/>
        </w:rPr>
        <w:t xml:space="preserve"> Administração e Finanças</w:t>
      </w:r>
    </w:p>
    <w:p w14:paraId="70B15108" w14:textId="7E2991C2" w:rsidR="00B95185" w:rsidRDefault="00B95185" w:rsidP="006240F8">
      <w:pPr>
        <w:jc w:val="center"/>
        <w:rPr>
          <w:rFonts w:ascii="Arial" w:hAnsi="Arial" w:cs="Arial"/>
          <w:b/>
          <w:szCs w:val="24"/>
        </w:rPr>
      </w:pPr>
    </w:p>
    <w:p w14:paraId="1BC9CA06" w14:textId="590EC718" w:rsidR="00B95185" w:rsidRDefault="00B95185" w:rsidP="006240F8">
      <w:pPr>
        <w:jc w:val="center"/>
        <w:rPr>
          <w:rFonts w:ascii="Arial" w:hAnsi="Arial" w:cs="Arial"/>
          <w:b/>
          <w:szCs w:val="24"/>
        </w:rPr>
      </w:pPr>
    </w:p>
    <w:p w14:paraId="26F8B791" w14:textId="77777777" w:rsidR="00B95185" w:rsidRDefault="00B95185" w:rsidP="006240F8">
      <w:pPr>
        <w:jc w:val="center"/>
        <w:rPr>
          <w:rFonts w:ascii="Arial" w:hAnsi="Arial" w:cs="Arial"/>
          <w:b/>
          <w:szCs w:val="24"/>
        </w:rPr>
      </w:pPr>
    </w:p>
    <w:p w14:paraId="74897745" w14:textId="58B18FDF" w:rsidR="00B95185" w:rsidRDefault="00B95185" w:rsidP="006240F8">
      <w:pPr>
        <w:jc w:val="center"/>
        <w:rPr>
          <w:rFonts w:ascii="Arial" w:hAnsi="Arial" w:cs="Arial"/>
          <w:b/>
          <w:szCs w:val="24"/>
        </w:rPr>
      </w:pPr>
    </w:p>
    <w:p w14:paraId="2EE936F4" w14:textId="43EDF96B" w:rsidR="00B95185" w:rsidRDefault="00B95185" w:rsidP="006240F8">
      <w:pPr>
        <w:jc w:val="center"/>
        <w:rPr>
          <w:rFonts w:ascii="Arial" w:hAnsi="Arial" w:cs="Arial"/>
          <w:b/>
          <w:szCs w:val="24"/>
        </w:rPr>
      </w:pPr>
    </w:p>
    <w:p w14:paraId="7BA99EF2" w14:textId="77777777" w:rsidR="00B95185" w:rsidRDefault="00B95185" w:rsidP="00B95185">
      <w:pPr>
        <w:jc w:val="center"/>
        <w:rPr>
          <w:rFonts w:ascii="Arial" w:hAnsi="Arial" w:cs="Arial"/>
          <w:szCs w:val="24"/>
        </w:rPr>
      </w:pPr>
      <w:r>
        <w:rPr>
          <w:rFonts w:ascii="Arial" w:hAnsi="Arial" w:cs="Arial"/>
          <w:szCs w:val="24"/>
        </w:rPr>
        <w:t xml:space="preserve">Ivanete </w:t>
      </w:r>
      <w:proofErr w:type="spellStart"/>
      <w:r>
        <w:rPr>
          <w:rFonts w:ascii="Arial" w:hAnsi="Arial" w:cs="Arial"/>
          <w:szCs w:val="24"/>
        </w:rPr>
        <w:t>Simionatto</w:t>
      </w:r>
      <w:proofErr w:type="spellEnd"/>
      <w:r>
        <w:rPr>
          <w:rFonts w:ascii="Arial" w:hAnsi="Arial" w:cs="Arial"/>
          <w:szCs w:val="24"/>
        </w:rPr>
        <w:t xml:space="preserve"> </w:t>
      </w:r>
      <w:proofErr w:type="spellStart"/>
      <w:r>
        <w:rPr>
          <w:rFonts w:ascii="Arial" w:hAnsi="Arial" w:cs="Arial"/>
          <w:szCs w:val="24"/>
        </w:rPr>
        <w:t>Bado</w:t>
      </w:r>
      <w:proofErr w:type="spellEnd"/>
    </w:p>
    <w:p w14:paraId="35439AAF" w14:textId="77777777" w:rsidR="00B95185" w:rsidRPr="008F72ED" w:rsidRDefault="00B95185" w:rsidP="00B95185">
      <w:pPr>
        <w:jc w:val="center"/>
        <w:rPr>
          <w:rFonts w:ascii="Arial" w:hAnsi="Arial" w:cs="Arial"/>
          <w:b/>
          <w:bCs/>
          <w:szCs w:val="24"/>
        </w:rPr>
      </w:pPr>
      <w:r w:rsidRPr="008F72ED">
        <w:rPr>
          <w:rFonts w:ascii="Arial" w:hAnsi="Arial" w:cs="Arial"/>
          <w:b/>
          <w:bCs/>
          <w:szCs w:val="24"/>
        </w:rPr>
        <w:t>Secret</w:t>
      </w:r>
      <w:r>
        <w:rPr>
          <w:rFonts w:ascii="Arial" w:hAnsi="Arial" w:cs="Arial"/>
          <w:b/>
          <w:bCs/>
          <w:szCs w:val="24"/>
        </w:rPr>
        <w:t>á</w:t>
      </w:r>
      <w:r w:rsidRPr="008F72ED">
        <w:rPr>
          <w:rFonts w:ascii="Arial" w:hAnsi="Arial" w:cs="Arial"/>
          <w:b/>
          <w:bCs/>
          <w:szCs w:val="24"/>
        </w:rPr>
        <w:t>ria de Saúde e Bem Estar Social</w:t>
      </w:r>
    </w:p>
    <w:p w14:paraId="1B86625A" w14:textId="77777777" w:rsidR="00B95185" w:rsidRPr="00214F64" w:rsidRDefault="00B95185" w:rsidP="006240F8">
      <w:pPr>
        <w:jc w:val="center"/>
        <w:rPr>
          <w:rFonts w:ascii="Arial" w:hAnsi="Arial" w:cs="Arial"/>
          <w:b/>
          <w:szCs w:val="24"/>
        </w:rPr>
      </w:pPr>
    </w:p>
    <w:sectPr w:rsidR="00B95185" w:rsidRPr="00214F64" w:rsidSect="0063081C">
      <w:headerReference w:type="default" r:id="rId9"/>
      <w:footerReference w:type="default" r:id="rId10"/>
      <w:pgSz w:w="11906" w:h="16838"/>
      <w:pgMar w:top="1985" w:right="991" w:bottom="1417"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6D6A" w14:textId="77777777" w:rsidR="00840AE6" w:rsidRDefault="00840AE6" w:rsidP="00BC1DED">
      <w:r>
        <w:separator/>
      </w:r>
    </w:p>
  </w:endnote>
  <w:endnote w:type="continuationSeparator" w:id="0">
    <w:p w14:paraId="502E559F" w14:textId="77777777" w:rsidR="00840AE6" w:rsidRDefault="00840AE6" w:rsidP="00BC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338F" w14:textId="2B2F87B2" w:rsidR="000F4576" w:rsidRDefault="000F4576">
    <w:pPr>
      <w:pStyle w:val="Rodap"/>
    </w:pPr>
    <w:r>
      <w:rPr>
        <w:noProof/>
      </w:rPr>
      <w:drawing>
        <wp:anchor distT="0" distB="0" distL="114300" distR="114300" simplePos="0" relativeHeight="251661312" behindDoc="0" locked="0" layoutInCell="1" allowOverlap="1" wp14:anchorId="59757002" wp14:editId="7C723F0C">
          <wp:simplePos x="0" y="0"/>
          <wp:positionH relativeFrom="margin">
            <wp:posOffset>-1180214</wp:posOffset>
          </wp:positionH>
          <wp:positionV relativeFrom="paragraph">
            <wp:posOffset>-297712</wp:posOffset>
          </wp:positionV>
          <wp:extent cx="8646156" cy="90932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0931.tmp"/>
                  <pic:cNvPicPr/>
                </pic:nvPicPr>
                <pic:blipFill>
                  <a:blip r:embed="rId1">
                    <a:extLst>
                      <a:ext uri="{28A0092B-C50C-407E-A947-70E740481C1C}">
                        <a14:useLocalDpi xmlns:a14="http://schemas.microsoft.com/office/drawing/2010/main" val="0"/>
                      </a:ext>
                    </a:extLst>
                  </a:blip>
                  <a:stretch>
                    <a:fillRect/>
                  </a:stretch>
                </pic:blipFill>
                <pic:spPr>
                  <a:xfrm>
                    <a:off x="0" y="0"/>
                    <a:ext cx="8646156" cy="909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BEA7" w14:textId="77777777" w:rsidR="00840AE6" w:rsidRDefault="00840AE6" w:rsidP="00BC1DED">
      <w:r>
        <w:separator/>
      </w:r>
    </w:p>
  </w:footnote>
  <w:footnote w:type="continuationSeparator" w:id="0">
    <w:p w14:paraId="271A5B79" w14:textId="77777777" w:rsidR="00840AE6" w:rsidRDefault="00840AE6" w:rsidP="00BC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F0B8" w14:textId="5196A22E" w:rsidR="0063081C" w:rsidRDefault="0063081C">
    <w:pPr>
      <w:pStyle w:val="Cabealho"/>
    </w:pPr>
    <w:r>
      <w:rPr>
        <w:noProof/>
      </w:rPr>
      <w:drawing>
        <wp:anchor distT="0" distB="0" distL="114300" distR="114300" simplePos="0" relativeHeight="251659264" behindDoc="1" locked="0" layoutInCell="1" allowOverlap="1" wp14:anchorId="1AD890C3" wp14:editId="02840C83">
          <wp:simplePos x="0" y="0"/>
          <wp:positionH relativeFrom="column">
            <wp:posOffset>-1175592</wp:posOffset>
          </wp:positionH>
          <wp:positionV relativeFrom="paragraph">
            <wp:posOffset>-427695</wp:posOffset>
          </wp:positionV>
          <wp:extent cx="8211225" cy="1233377"/>
          <wp:effectExtent l="0" t="0" r="0"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1225" cy="12333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C7BAD"/>
    <w:multiLevelType w:val="hybridMultilevel"/>
    <w:tmpl w:val="5F54A126"/>
    <w:lvl w:ilvl="0" w:tplc="CC5CA2FE">
      <w:start w:val="2"/>
      <w:numFmt w:val="bullet"/>
      <w:lvlText w:val=""/>
      <w:lvlJc w:val="left"/>
      <w:pPr>
        <w:ind w:left="720" w:hanging="360"/>
      </w:pPr>
      <w:rPr>
        <w:rFonts w:ascii="Symbol" w:eastAsia="Times New Roman" w:hAnsi="Symbol" w:cs="Times New Roman"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FC0A98"/>
    <w:multiLevelType w:val="multilevel"/>
    <w:tmpl w:val="144E4E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1266526"/>
    <w:multiLevelType w:val="hybridMultilevel"/>
    <w:tmpl w:val="5FD6285E"/>
    <w:lvl w:ilvl="0" w:tplc="920C4EC6">
      <w:start w:val="1"/>
      <w:numFmt w:val="decimalZero"/>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6925471">
    <w:abstractNumId w:val="2"/>
  </w:num>
  <w:num w:numId="2" w16cid:durableId="1195926730">
    <w:abstractNumId w:val="0"/>
  </w:num>
  <w:num w:numId="3" w16cid:durableId="848371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68"/>
    <w:rsid w:val="000312E7"/>
    <w:rsid w:val="00031A13"/>
    <w:rsid w:val="00034061"/>
    <w:rsid w:val="0005446B"/>
    <w:rsid w:val="000831C6"/>
    <w:rsid w:val="000961BF"/>
    <w:rsid w:val="000A5D3D"/>
    <w:rsid w:val="000A62FD"/>
    <w:rsid w:val="000B7447"/>
    <w:rsid w:val="000D0EBA"/>
    <w:rsid w:val="000F4576"/>
    <w:rsid w:val="001000DC"/>
    <w:rsid w:val="00124782"/>
    <w:rsid w:val="0012684A"/>
    <w:rsid w:val="001542EA"/>
    <w:rsid w:val="00162E70"/>
    <w:rsid w:val="0018409E"/>
    <w:rsid w:val="001879BD"/>
    <w:rsid w:val="001970CD"/>
    <w:rsid w:val="001B0474"/>
    <w:rsid w:val="001F3A55"/>
    <w:rsid w:val="001F6A54"/>
    <w:rsid w:val="00214F64"/>
    <w:rsid w:val="00232FFB"/>
    <w:rsid w:val="00250936"/>
    <w:rsid w:val="002527E8"/>
    <w:rsid w:val="00255F65"/>
    <w:rsid w:val="0025771C"/>
    <w:rsid w:val="0027426F"/>
    <w:rsid w:val="002A3259"/>
    <w:rsid w:val="002B5C86"/>
    <w:rsid w:val="002D45FA"/>
    <w:rsid w:val="002F0F18"/>
    <w:rsid w:val="002F299C"/>
    <w:rsid w:val="002F5CC3"/>
    <w:rsid w:val="00301F03"/>
    <w:rsid w:val="00302E35"/>
    <w:rsid w:val="00307D90"/>
    <w:rsid w:val="00361005"/>
    <w:rsid w:val="00381E0A"/>
    <w:rsid w:val="00392575"/>
    <w:rsid w:val="00393C27"/>
    <w:rsid w:val="003A10A2"/>
    <w:rsid w:val="003B1358"/>
    <w:rsid w:val="003C485D"/>
    <w:rsid w:val="003D68E3"/>
    <w:rsid w:val="003E5700"/>
    <w:rsid w:val="003E6111"/>
    <w:rsid w:val="00447161"/>
    <w:rsid w:val="00477B15"/>
    <w:rsid w:val="00483B39"/>
    <w:rsid w:val="00485877"/>
    <w:rsid w:val="00487505"/>
    <w:rsid w:val="004E0773"/>
    <w:rsid w:val="004F7FFB"/>
    <w:rsid w:val="00506235"/>
    <w:rsid w:val="005173B2"/>
    <w:rsid w:val="00553029"/>
    <w:rsid w:val="00567AD0"/>
    <w:rsid w:val="0057687C"/>
    <w:rsid w:val="005B41FD"/>
    <w:rsid w:val="005B4C27"/>
    <w:rsid w:val="005B725F"/>
    <w:rsid w:val="005D0B7A"/>
    <w:rsid w:val="005E0C4D"/>
    <w:rsid w:val="005E5F4C"/>
    <w:rsid w:val="00605324"/>
    <w:rsid w:val="00623766"/>
    <w:rsid w:val="006240F8"/>
    <w:rsid w:val="0063081C"/>
    <w:rsid w:val="00652D2C"/>
    <w:rsid w:val="00673468"/>
    <w:rsid w:val="00690C51"/>
    <w:rsid w:val="006B02C4"/>
    <w:rsid w:val="006B630C"/>
    <w:rsid w:val="006C70C5"/>
    <w:rsid w:val="006D0DAF"/>
    <w:rsid w:val="006E1285"/>
    <w:rsid w:val="00720108"/>
    <w:rsid w:val="00727EB1"/>
    <w:rsid w:val="00743A7E"/>
    <w:rsid w:val="00794096"/>
    <w:rsid w:val="007A4EF2"/>
    <w:rsid w:val="007B63E2"/>
    <w:rsid w:val="007D00E2"/>
    <w:rsid w:val="00830B85"/>
    <w:rsid w:val="00832217"/>
    <w:rsid w:val="00840AE6"/>
    <w:rsid w:val="0084113A"/>
    <w:rsid w:val="00851C92"/>
    <w:rsid w:val="00852889"/>
    <w:rsid w:val="00861B8C"/>
    <w:rsid w:val="00872875"/>
    <w:rsid w:val="00883A3C"/>
    <w:rsid w:val="00884DFD"/>
    <w:rsid w:val="008945A3"/>
    <w:rsid w:val="00913C59"/>
    <w:rsid w:val="00926B3E"/>
    <w:rsid w:val="00932FDF"/>
    <w:rsid w:val="00963F7A"/>
    <w:rsid w:val="00993A1D"/>
    <w:rsid w:val="009B2F8D"/>
    <w:rsid w:val="009B5EA1"/>
    <w:rsid w:val="009C4B50"/>
    <w:rsid w:val="009D55AF"/>
    <w:rsid w:val="009E0AB8"/>
    <w:rsid w:val="009E27D1"/>
    <w:rsid w:val="009E67D7"/>
    <w:rsid w:val="00A50D8C"/>
    <w:rsid w:val="00A52C15"/>
    <w:rsid w:val="00A614C4"/>
    <w:rsid w:val="00A86F11"/>
    <w:rsid w:val="00A87254"/>
    <w:rsid w:val="00AA08D9"/>
    <w:rsid w:val="00AB0292"/>
    <w:rsid w:val="00AC4821"/>
    <w:rsid w:val="00B15406"/>
    <w:rsid w:val="00B22409"/>
    <w:rsid w:val="00B547DC"/>
    <w:rsid w:val="00B55E38"/>
    <w:rsid w:val="00B6218B"/>
    <w:rsid w:val="00B7246C"/>
    <w:rsid w:val="00B727C9"/>
    <w:rsid w:val="00B80B3F"/>
    <w:rsid w:val="00B95185"/>
    <w:rsid w:val="00BA0A95"/>
    <w:rsid w:val="00BB64BA"/>
    <w:rsid w:val="00BC1DED"/>
    <w:rsid w:val="00BC4C61"/>
    <w:rsid w:val="00BF7FF7"/>
    <w:rsid w:val="00C1483B"/>
    <w:rsid w:val="00C45826"/>
    <w:rsid w:val="00C47691"/>
    <w:rsid w:val="00C477E0"/>
    <w:rsid w:val="00C564B3"/>
    <w:rsid w:val="00C74233"/>
    <w:rsid w:val="00C77060"/>
    <w:rsid w:val="00C818E9"/>
    <w:rsid w:val="00C8529A"/>
    <w:rsid w:val="00C90749"/>
    <w:rsid w:val="00C92B61"/>
    <w:rsid w:val="00C94069"/>
    <w:rsid w:val="00C94C00"/>
    <w:rsid w:val="00D13161"/>
    <w:rsid w:val="00D17FA1"/>
    <w:rsid w:val="00D24B63"/>
    <w:rsid w:val="00D62EBB"/>
    <w:rsid w:val="00D72286"/>
    <w:rsid w:val="00D83AD4"/>
    <w:rsid w:val="00D91A94"/>
    <w:rsid w:val="00DA1282"/>
    <w:rsid w:val="00DA619F"/>
    <w:rsid w:val="00DA66AF"/>
    <w:rsid w:val="00DB13F9"/>
    <w:rsid w:val="00DB6544"/>
    <w:rsid w:val="00DD3ABD"/>
    <w:rsid w:val="00DE12AD"/>
    <w:rsid w:val="00DF7242"/>
    <w:rsid w:val="00E030B3"/>
    <w:rsid w:val="00E03EFF"/>
    <w:rsid w:val="00E04F5E"/>
    <w:rsid w:val="00E2204E"/>
    <w:rsid w:val="00E42CD5"/>
    <w:rsid w:val="00E565C8"/>
    <w:rsid w:val="00E5686D"/>
    <w:rsid w:val="00E7507B"/>
    <w:rsid w:val="00E82E71"/>
    <w:rsid w:val="00E84272"/>
    <w:rsid w:val="00E86478"/>
    <w:rsid w:val="00E87765"/>
    <w:rsid w:val="00EA3E98"/>
    <w:rsid w:val="00EE3E98"/>
    <w:rsid w:val="00EF5783"/>
    <w:rsid w:val="00F016D7"/>
    <w:rsid w:val="00F0789D"/>
    <w:rsid w:val="00F110C9"/>
    <w:rsid w:val="00F13F78"/>
    <w:rsid w:val="00F91600"/>
    <w:rsid w:val="00F94BD0"/>
    <w:rsid w:val="00F9731E"/>
    <w:rsid w:val="00FA1D5D"/>
    <w:rsid w:val="00FC6793"/>
    <w:rsid w:val="00FD5FCA"/>
    <w:rsid w:val="00FD7360"/>
    <w:rsid w:val="00FE28C1"/>
    <w:rsid w:val="00FF6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897AB"/>
  <w15:docId w15:val="{FA3995F2-9FCE-4CB0-988F-3FE091FD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A1D"/>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0D0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940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qFormat/>
    <w:rsid w:val="00993A1D"/>
    <w:pPr>
      <w:keepNext/>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3468"/>
    <w:pPr>
      <w:ind w:left="720"/>
      <w:contextualSpacing/>
    </w:pPr>
  </w:style>
  <w:style w:type="character" w:customStyle="1" w:styleId="Ttulo3Char">
    <w:name w:val="Título 3 Char"/>
    <w:basedOn w:val="Fontepargpadro"/>
    <w:link w:val="Ttulo3"/>
    <w:rsid w:val="00993A1D"/>
    <w:rPr>
      <w:rFonts w:ascii="Times New Roman" w:eastAsia="Times New Roman" w:hAnsi="Times New Roman" w:cs="Times New Roman"/>
      <w:b/>
      <w:sz w:val="24"/>
      <w:szCs w:val="20"/>
      <w:lang w:eastAsia="pt-BR"/>
    </w:rPr>
  </w:style>
  <w:style w:type="paragraph" w:styleId="Cabealho">
    <w:name w:val="header"/>
    <w:basedOn w:val="Normal"/>
    <w:link w:val="CabealhoChar"/>
    <w:semiHidden/>
    <w:rsid w:val="00652D2C"/>
    <w:pPr>
      <w:tabs>
        <w:tab w:val="center" w:pos="4419"/>
        <w:tab w:val="right" w:pos="8838"/>
      </w:tabs>
    </w:pPr>
  </w:style>
  <w:style w:type="character" w:customStyle="1" w:styleId="CabealhoChar">
    <w:name w:val="Cabeçalho Char"/>
    <w:basedOn w:val="Fontepargpadro"/>
    <w:link w:val="Cabealho"/>
    <w:semiHidden/>
    <w:rsid w:val="00652D2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0D0EBA"/>
    <w:rPr>
      <w:rFonts w:asciiTheme="majorHAnsi" w:eastAsiaTheme="majorEastAsia" w:hAnsiTheme="majorHAnsi" w:cstheme="majorBidi"/>
      <w:b/>
      <w:bCs/>
      <w:color w:val="365F91" w:themeColor="accent1" w:themeShade="BF"/>
      <w:sz w:val="28"/>
      <w:szCs w:val="28"/>
      <w:lang w:eastAsia="pt-BR"/>
    </w:rPr>
  </w:style>
  <w:style w:type="character" w:styleId="Hyperlink">
    <w:name w:val="Hyperlink"/>
    <w:basedOn w:val="Fontepargpadro"/>
    <w:uiPriority w:val="99"/>
    <w:unhideWhenUsed/>
    <w:rsid w:val="00E04F5E"/>
    <w:rPr>
      <w:color w:val="0000FF" w:themeColor="hyperlink"/>
      <w:u w:val="single"/>
    </w:rPr>
  </w:style>
  <w:style w:type="character" w:styleId="MenoPendente">
    <w:name w:val="Unresolved Mention"/>
    <w:basedOn w:val="Fontepargpadro"/>
    <w:uiPriority w:val="99"/>
    <w:semiHidden/>
    <w:unhideWhenUsed/>
    <w:rsid w:val="00E04F5E"/>
    <w:rPr>
      <w:color w:val="808080"/>
      <w:shd w:val="clear" w:color="auto" w:fill="E6E6E6"/>
    </w:rPr>
  </w:style>
  <w:style w:type="paragraph" w:styleId="Textodebalo">
    <w:name w:val="Balloon Text"/>
    <w:basedOn w:val="Normal"/>
    <w:link w:val="TextodebaloChar"/>
    <w:uiPriority w:val="99"/>
    <w:semiHidden/>
    <w:unhideWhenUsed/>
    <w:rsid w:val="00E04F5E"/>
    <w:rPr>
      <w:rFonts w:ascii="Segoe UI" w:hAnsi="Segoe UI" w:cs="Segoe UI"/>
      <w:sz w:val="18"/>
      <w:szCs w:val="18"/>
    </w:rPr>
  </w:style>
  <w:style w:type="character" w:customStyle="1" w:styleId="TextodebaloChar">
    <w:name w:val="Texto de balão Char"/>
    <w:basedOn w:val="Fontepargpadro"/>
    <w:link w:val="Textodebalo"/>
    <w:uiPriority w:val="99"/>
    <w:semiHidden/>
    <w:rsid w:val="00E04F5E"/>
    <w:rPr>
      <w:rFonts w:ascii="Segoe UI" w:eastAsia="Times New Roman" w:hAnsi="Segoe UI" w:cs="Segoe UI"/>
      <w:sz w:val="18"/>
      <w:szCs w:val="18"/>
      <w:lang w:eastAsia="pt-BR"/>
    </w:rPr>
  </w:style>
  <w:style w:type="table" w:styleId="Tabelacomgrade">
    <w:name w:val="Table Grid"/>
    <w:basedOn w:val="Tabelanormal"/>
    <w:uiPriority w:val="39"/>
    <w:rsid w:val="00B6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794096"/>
    <w:rPr>
      <w:rFonts w:asciiTheme="majorHAnsi" w:eastAsiaTheme="majorEastAsia" w:hAnsiTheme="majorHAnsi" w:cstheme="majorBidi"/>
      <w:color w:val="365F91" w:themeColor="accent1" w:themeShade="BF"/>
      <w:sz w:val="26"/>
      <w:szCs w:val="26"/>
      <w:lang w:eastAsia="pt-BR"/>
    </w:rPr>
  </w:style>
  <w:style w:type="paragraph" w:styleId="Rodap">
    <w:name w:val="footer"/>
    <w:basedOn w:val="Normal"/>
    <w:link w:val="RodapChar"/>
    <w:uiPriority w:val="99"/>
    <w:unhideWhenUsed/>
    <w:rsid w:val="00BC1DED"/>
    <w:pPr>
      <w:tabs>
        <w:tab w:val="center" w:pos="4252"/>
        <w:tab w:val="right" w:pos="8504"/>
      </w:tabs>
    </w:pPr>
  </w:style>
  <w:style w:type="character" w:customStyle="1" w:styleId="RodapChar">
    <w:name w:val="Rodapé Char"/>
    <w:basedOn w:val="Fontepargpadro"/>
    <w:link w:val="Rodap"/>
    <w:uiPriority w:val="99"/>
    <w:rsid w:val="00BC1DED"/>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s@pinheiropret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34FB-43F7-4983-BFDF-09142511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1305</Words>
  <Characters>7050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kalyne</dc:creator>
  <cp:lastModifiedBy>Vânia Masson Vânia</cp:lastModifiedBy>
  <cp:revision>6</cp:revision>
  <cp:lastPrinted>2022-04-12T10:45:00Z</cp:lastPrinted>
  <dcterms:created xsi:type="dcterms:W3CDTF">2022-04-12T10:45:00Z</dcterms:created>
  <dcterms:modified xsi:type="dcterms:W3CDTF">2022-04-12T18:54:00Z</dcterms:modified>
</cp:coreProperties>
</file>