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2208" w14:textId="7FCD6C96" w:rsidR="008470B7" w:rsidRDefault="008470B7" w:rsidP="008470B7">
      <w:pPr>
        <w:jc w:val="center"/>
        <w:rPr>
          <w:rFonts w:ascii="Arial" w:hAnsi="Arial" w:cs="Arial"/>
          <w:b/>
        </w:rPr>
      </w:pPr>
      <w:r w:rsidRPr="00331226">
        <w:rPr>
          <w:rFonts w:ascii="Arial" w:hAnsi="Arial" w:cs="Arial"/>
          <w:b/>
        </w:rPr>
        <w:t>TERMO DE REFERÊNCIA</w:t>
      </w:r>
    </w:p>
    <w:p w14:paraId="06CBAAEF" w14:textId="77777777" w:rsidR="00CD4A15" w:rsidRPr="00331226" w:rsidRDefault="00CD4A15" w:rsidP="008470B7">
      <w:pPr>
        <w:jc w:val="center"/>
        <w:rPr>
          <w:rFonts w:ascii="Arial" w:hAnsi="Arial" w:cs="Arial"/>
          <w:b/>
        </w:rPr>
      </w:pPr>
    </w:p>
    <w:p w14:paraId="0F4C5FEF" w14:textId="77777777" w:rsidR="008470B7" w:rsidRPr="00331226" w:rsidRDefault="008470B7" w:rsidP="008470B7">
      <w:pPr>
        <w:pStyle w:val="PargrafodaLista"/>
        <w:numPr>
          <w:ilvl w:val="0"/>
          <w:numId w:val="1"/>
        </w:numPr>
        <w:ind w:left="0" w:firstLine="567"/>
        <w:rPr>
          <w:rFonts w:ascii="Arial" w:hAnsi="Arial" w:cs="Arial"/>
          <w:b/>
        </w:rPr>
      </w:pPr>
      <w:r w:rsidRPr="00331226">
        <w:rPr>
          <w:rFonts w:ascii="Arial" w:hAnsi="Arial" w:cs="Arial"/>
          <w:b/>
        </w:rPr>
        <w:t xml:space="preserve">JUSTIFICATIVA </w:t>
      </w:r>
    </w:p>
    <w:p w14:paraId="000901D6" w14:textId="6B72C5B9" w:rsidR="008470B7" w:rsidRPr="00331226" w:rsidRDefault="008470B7" w:rsidP="008470B7">
      <w:pPr>
        <w:pStyle w:val="PargrafodaLista"/>
        <w:numPr>
          <w:ilvl w:val="1"/>
          <w:numId w:val="3"/>
        </w:numPr>
        <w:ind w:left="567" w:firstLine="567"/>
        <w:jc w:val="both"/>
        <w:rPr>
          <w:rFonts w:ascii="Arial" w:hAnsi="Arial" w:cs="Arial"/>
          <w:b/>
        </w:rPr>
      </w:pPr>
      <w:r w:rsidRPr="00331226">
        <w:rPr>
          <w:rFonts w:ascii="Arial" w:hAnsi="Arial" w:cs="Arial"/>
        </w:rPr>
        <w:t xml:space="preserve">O </w:t>
      </w:r>
      <w:proofErr w:type="spellStart"/>
      <w:r w:rsidRPr="00331226">
        <w:rPr>
          <w:rFonts w:ascii="Arial" w:hAnsi="Arial" w:cs="Arial"/>
        </w:rPr>
        <w:t>Municipio</w:t>
      </w:r>
      <w:proofErr w:type="spellEnd"/>
      <w:r w:rsidRPr="00331226">
        <w:rPr>
          <w:rFonts w:ascii="Arial" w:hAnsi="Arial" w:cs="Arial"/>
        </w:rPr>
        <w:t xml:space="preserve"> de Pinheiro Preto, através de seus secretários necessitam contratar serviços técnicos profissionais em medicina e segura</w:t>
      </w:r>
      <w:r w:rsidR="00CD4A15">
        <w:rPr>
          <w:rFonts w:ascii="Arial" w:hAnsi="Arial" w:cs="Arial"/>
        </w:rPr>
        <w:t>n</w:t>
      </w:r>
      <w:r w:rsidRPr="00331226">
        <w:rPr>
          <w:rFonts w:ascii="Arial" w:hAnsi="Arial" w:cs="Arial"/>
        </w:rPr>
        <w:t xml:space="preserve">ça no trabalho, para que assim possa ser </w:t>
      </w:r>
      <w:proofErr w:type="spellStart"/>
      <w:r w:rsidRPr="00331226">
        <w:rPr>
          <w:rFonts w:ascii="Arial" w:hAnsi="Arial" w:cs="Arial"/>
        </w:rPr>
        <w:t>feito</w:t>
      </w:r>
      <w:proofErr w:type="spellEnd"/>
      <w:r w:rsidRPr="00331226">
        <w:rPr>
          <w:rFonts w:ascii="Arial" w:hAnsi="Arial" w:cs="Arial"/>
        </w:rPr>
        <w:t xml:space="preserve"> exames e pericias para os servidores Municipais de </w:t>
      </w:r>
      <w:proofErr w:type="spellStart"/>
      <w:r w:rsidRPr="00331226">
        <w:rPr>
          <w:rFonts w:ascii="Arial" w:hAnsi="Arial" w:cs="Arial"/>
        </w:rPr>
        <w:t>Pinehiro</w:t>
      </w:r>
      <w:proofErr w:type="spellEnd"/>
      <w:r w:rsidRPr="00331226">
        <w:rPr>
          <w:rFonts w:ascii="Arial" w:hAnsi="Arial" w:cs="Arial"/>
        </w:rPr>
        <w:t xml:space="preserve"> Preto. </w:t>
      </w:r>
    </w:p>
    <w:p w14:paraId="74981015" w14:textId="77777777" w:rsidR="008470B7" w:rsidRPr="00331226" w:rsidRDefault="008470B7" w:rsidP="008470B7">
      <w:pPr>
        <w:pStyle w:val="PargrafodaLista"/>
        <w:ind w:left="1134"/>
        <w:rPr>
          <w:rFonts w:ascii="Arial" w:hAnsi="Arial" w:cs="Arial"/>
          <w:b/>
        </w:rPr>
      </w:pPr>
    </w:p>
    <w:p w14:paraId="08ADEF51" w14:textId="77777777" w:rsidR="008470B7" w:rsidRPr="00331226" w:rsidRDefault="008470B7" w:rsidP="008470B7">
      <w:pPr>
        <w:pStyle w:val="PargrafodaLista"/>
        <w:numPr>
          <w:ilvl w:val="0"/>
          <w:numId w:val="1"/>
        </w:numPr>
        <w:rPr>
          <w:rFonts w:ascii="Arial" w:hAnsi="Arial" w:cs="Arial"/>
          <w:b/>
        </w:rPr>
      </w:pPr>
      <w:r w:rsidRPr="00331226">
        <w:rPr>
          <w:rFonts w:ascii="Arial" w:hAnsi="Arial" w:cs="Arial"/>
          <w:b/>
        </w:rPr>
        <w:t>OBJETO</w:t>
      </w:r>
    </w:p>
    <w:p w14:paraId="13C2B718" w14:textId="3D6664D5" w:rsidR="004503EA" w:rsidRDefault="008470B7" w:rsidP="008470B7">
      <w:pPr>
        <w:jc w:val="both"/>
        <w:rPr>
          <w:rFonts w:ascii="Arial" w:hAnsi="Arial" w:cs="Arial"/>
        </w:rPr>
      </w:pPr>
      <w:r w:rsidRPr="00331226">
        <w:rPr>
          <w:rFonts w:ascii="Arial" w:hAnsi="Arial" w:cs="Arial"/>
        </w:rPr>
        <w:t>2.1 Contratação de Serviços Técnicos Profissionais em Medicina e Segurança no Trabalho, conforme especificação e quantidade estimada a seguir.</w:t>
      </w:r>
    </w:p>
    <w:p w14:paraId="2FF6BDD4" w14:textId="77777777" w:rsidR="008470B7" w:rsidRPr="00331226" w:rsidRDefault="008470B7" w:rsidP="008470B7">
      <w:pPr>
        <w:jc w:val="both"/>
        <w:rPr>
          <w:rFonts w:ascii="Arial" w:hAnsi="Arial" w:cs="Arial"/>
        </w:rPr>
      </w:pPr>
      <w:r w:rsidRPr="00331226">
        <w:rPr>
          <w:rFonts w:ascii="Arial" w:hAnsi="Arial" w:cs="Arial"/>
        </w:rPr>
        <w:t xml:space="preserve"> </w:t>
      </w:r>
    </w:p>
    <w:p w14:paraId="27DD4B01" w14:textId="77777777" w:rsidR="008470B7" w:rsidRPr="00331226" w:rsidRDefault="008470B7" w:rsidP="008470B7">
      <w:pPr>
        <w:pStyle w:val="Ttulo3"/>
        <w:numPr>
          <w:ilvl w:val="0"/>
          <w:numId w:val="1"/>
        </w:numPr>
        <w:jc w:val="both"/>
        <w:rPr>
          <w:rFonts w:ascii="Arial" w:hAnsi="Arial" w:cs="Arial"/>
        </w:rPr>
      </w:pPr>
      <w:bookmarkStart w:id="0" w:name="_Hlk56666884"/>
      <w:r w:rsidRPr="00331226">
        <w:rPr>
          <w:rFonts w:ascii="Arial" w:hAnsi="Arial" w:cs="Arial"/>
        </w:rPr>
        <w:t>ESPECIFICAÇÕES TÉCNICAS E QUANTIDADE</w:t>
      </w:r>
    </w:p>
    <w:p w14:paraId="7B91063A" w14:textId="77777777" w:rsidR="008470B7" w:rsidRPr="00331226" w:rsidRDefault="008470B7" w:rsidP="008470B7">
      <w:pPr>
        <w:tabs>
          <w:tab w:val="left" w:pos="476"/>
        </w:tabs>
        <w:ind w:left="139" w:right="726"/>
        <w:jc w:val="both"/>
        <w:rPr>
          <w:rFonts w:ascii="Arial" w:hAnsi="Arial" w:cs="Arial"/>
        </w:rPr>
      </w:pPr>
      <w:bookmarkStart w:id="1" w:name="_Hlk56666867"/>
      <w:bookmarkEnd w:id="0"/>
    </w:p>
    <w:tbl>
      <w:tblPr>
        <w:tblW w:w="10490"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1E0" w:firstRow="1" w:lastRow="1" w:firstColumn="1" w:lastColumn="1" w:noHBand="0" w:noVBand="0"/>
      </w:tblPr>
      <w:tblGrid>
        <w:gridCol w:w="709"/>
        <w:gridCol w:w="1560"/>
        <w:gridCol w:w="807"/>
        <w:gridCol w:w="6280"/>
        <w:gridCol w:w="1134"/>
      </w:tblGrid>
      <w:tr w:rsidR="00050A72" w:rsidRPr="00050A72" w14:paraId="43432DB7" w14:textId="7A92ACA8" w:rsidTr="00A9130A">
        <w:trPr>
          <w:trHeight w:val="120"/>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A8E379" w14:textId="6EBCFD76" w:rsidR="00050A72" w:rsidRPr="00050A72" w:rsidRDefault="00050A72" w:rsidP="00ED43B8">
            <w:pPr>
              <w:jc w:val="center"/>
              <w:rPr>
                <w:b/>
                <w:bCs/>
                <w:sz w:val="18"/>
                <w:szCs w:val="18"/>
                <w:lang w:val="en-US"/>
              </w:rPr>
            </w:pPr>
            <w:r w:rsidRPr="00050A72">
              <w:rPr>
                <w:b/>
                <w:bCs/>
                <w:sz w:val="18"/>
                <w:szCs w:val="18"/>
                <w:lang w:val="en-US"/>
              </w:rPr>
              <w:t>ITEM</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2B4AEF" w14:textId="72C244A6" w:rsidR="00050A72" w:rsidRPr="00050A72" w:rsidRDefault="00050A72" w:rsidP="00ED43B8">
            <w:pPr>
              <w:jc w:val="center"/>
              <w:rPr>
                <w:b/>
                <w:bCs/>
                <w:sz w:val="18"/>
                <w:szCs w:val="18"/>
                <w:lang w:val="en-US"/>
              </w:rPr>
            </w:pPr>
            <w:r w:rsidRPr="00050A72">
              <w:rPr>
                <w:b/>
                <w:bCs/>
                <w:sz w:val="18"/>
                <w:szCs w:val="18"/>
                <w:lang w:val="en-US"/>
              </w:rPr>
              <w:t>QUAN</w:t>
            </w:r>
            <w:r>
              <w:rPr>
                <w:b/>
                <w:bCs/>
                <w:sz w:val="18"/>
                <w:szCs w:val="18"/>
                <w:lang w:val="en-US"/>
              </w:rPr>
              <w:t xml:space="preserve">T </w:t>
            </w:r>
            <w:r w:rsidRPr="00050A72">
              <w:rPr>
                <w:b/>
                <w:bCs/>
                <w:sz w:val="18"/>
                <w:szCs w:val="18"/>
                <w:lang w:val="en-US"/>
              </w:rPr>
              <w:t>ESTIMADA</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E69296" w14:textId="7D919414" w:rsidR="00050A72" w:rsidRPr="00050A72" w:rsidRDefault="00050A72" w:rsidP="00ED43B8">
            <w:pPr>
              <w:jc w:val="center"/>
              <w:rPr>
                <w:b/>
                <w:bCs/>
                <w:sz w:val="18"/>
                <w:szCs w:val="18"/>
                <w:lang w:val="en-US"/>
              </w:rPr>
            </w:pPr>
            <w:r w:rsidRPr="00050A72">
              <w:rPr>
                <w:b/>
                <w:bCs/>
                <w:sz w:val="18"/>
                <w:szCs w:val="18"/>
                <w:lang w:val="en-US"/>
              </w:rPr>
              <w:t>UNID</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923D36" w14:textId="4AC1A224" w:rsidR="00050A72" w:rsidRPr="00050A72" w:rsidRDefault="00050A72" w:rsidP="00850CCA">
            <w:pPr>
              <w:jc w:val="both"/>
              <w:rPr>
                <w:b/>
                <w:bCs/>
                <w:sz w:val="18"/>
                <w:szCs w:val="18"/>
                <w:lang w:val="en-US"/>
              </w:rPr>
            </w:pPr>
            <w:r w:rsidRPr="00050A72">
              <w:rPr>
                <w:b/>
                <w:bCs/>
                <w:sz w:val="18"/>
                <w:szCs w:val="18"/>
                <w:lang w:val="en-US"/>
              </w:rPr>
              <w:t>ESPECIFICAÇÃO</w:t>
            </w:r>
          </w:p>
        </w:tc>
        <w:tc>
          <w:tcPr>
            <w:tcW w:w="1134" w:type="dxa"/>
            <w:tcBorders>
              <w:top w:val="single" w:sz="4" w:space="0" w:color="000001"/>
              <w:left w:val="single" w:sz="4" w:space="0" w:color="000001"/>
              <w:bottom w:val="single" w:sz="4" w:space="0" w:color="000001"/>
              <w:right w:val="single" w:sz="4" w:space="0" w:color="000001"/>
            </w:tcBorders>
          </w:tcPr>
          <w:p w14:paraId="67F69274" w14:textId="39418046" w:rsidR="00050A72" w:rsidRPr="00050A72" w:rsidRDefault="00ED43B8" w:rsidP="00850CCA">
            <w:pPr>
              <w:jc w:val="both"/>
              <w:rPr>
                <w:b/>
                <w:bCs/>
                <w:sz w:val="18"/>
                <w:szCs w:val="18"/>
                <w:lang w:val="en-US"/>
              </w:rPr>
            </w:pPr>
            <w:r>
              <w:rPr>
                <w:b/>
                <w:bCs/>
                <w:sz w:val="18"/>
                <w:szCs w:val="18"/>
                <w:lang w:val="en-US"/>
              </w:rPr>
              <w:t>VALOR MÉDIO ORÇADO</w:t>
            </w:r>
          </w:p>
        </w:tc>
      </w:tr>
      <w:tr w:rsidR="00050A72" w:rsidRPr="006F2410" w14:paraId="4C8B0293" w14:textId="795D5BDB" w:rsidTr="00A9130A">
        <w:trPr>
          <w:trHeight w:val="1959"/>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6C39D4" w14:textId="77777777" w:rsidR="004C1664" w:rsidRDefault="004C1664" w:rsidP="00ED43B8">
            <w:pPr>
              <w:jc w:val="center"/>
              <w:rPr>
                <w:sz w:val="18"/>
                <w:szCs w:val="18"/>
                <w:lang w:val="en-US"/>
              </w:rPr>
            </w:pPr>
          </w:p>
          <w:p w14:paraId="52F1A5CB" w14:textId="77777777" w:rsidR="004C1664" w:rsidRDefault="004C1664" w:rsidP="00ED43B8">
            <w:pPr>
              <w:jc w:val="center"/>
              <w:rPr>
                <w:sz w:val="18"/>
                <w:szCs w:val="18"/>
                <w:lang w:val="en-US"/>
              </w:rPr>
            </w:pPr>
          </w:p>
          <w:p w14:paraId="07E42753" w14:textId="77777777" w:rsidR="004C1664" w:rsidRDefault="004C1664" w:rsidP="00ED43B8">
            <w:pPr>
              <w:jc w:val="center"/>
              <w:rPr>
                <w:sz w:val="18"/>
                <w:szCs w:val="18"/>
                <w:lang w:val="en-US"/>
              </w:rPr>
            </w:pPr>
          </w:p>
          <w:p w14:paraId="033D8AF1" w14:textId="1B72383C" w:rsidR="00050A72" w:rsidRPr="006F2410" w:rsidRDefault="00050A72" w:rsidP="00ED43B8">
            <w:pPr>
              <w:jc w:val="center"/>
              <w:rPr>
                <w:sz w:val="18"/>
                <w:szCs w:val="18"/>
                <w:lang w:val="en-US"/>
              </w:rPr>
            </w:pPr>
            <w:r w:rsidRPr="006F2410">
              <w:rPr>
                <w:sz w:val="18"/>
                <w:szCs w:val="18"/>
                <w:lang w:val="en-US"/>
              </w:rPr>
              <w:t>1</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7734E3" w14:textId="77777777" w:rsidR="004C1664" w:rsidRDefault="004C1664" w:rsidP="00ED43B8">
            <w:pPr>
              <w:jc w:val="center"/>
              <w:rPr>
                <w:sz w:val="18"/>
                <w:szCs w:val="18"/>
                <w:lang w:val="en-US"/>
              </w:rPr>
            </w:pPr>
          </w:p>
          <w:p w14:paraId="38915B40" w14:textId="77777777" w:rsidR="004C1664" w:rsidRDefault="004C1664" w:rsidP="00ED43B8">
            <w:pPr>
              <w:jc w:val="center"/>
              <w:rPr>
                <w:sz w:val="18"/>
                <w:szCs w:val="18"/>
                <w:lang w:val="en-US"/>
              </w:rPr>
            </w:pPr>
          </w:p>
          <w:p w14:paraId="6389A3D7" w14:textId="77777777" w:rsidR="004C1664" w:rsidRDefault="004C1664" w:rsidP="00ED43B8">
            <w:pPr>
              <w:jc w:val="center"/>
              <w:rPr>
                <w:sz w:val="18"/>
                <w:szCs w:val="18"/>
                <w:lang w:val="en-US"/>
              </w:rPr>
            </w:pPr>
          </w:p>
          <w:p w14:paraId="4DEC77F6" w14:textId="4B5E526F" w:rsidR="00050A72" w:rsidRDefault="00050A72" w:rsidP="00A9130A">
            <w:pPr>
              <w:rPr>
                <w:sz w:val="18"/>
                <w:szCs w:val="18"/>
                <w:lang w:val="en-US"/>
              </w:rPr>
            </w:pPr>
            <w:r>
              <w:rPr>
                <w:sz w:val="18"/>
                <w:szCs w:val="18"/>
                <w:lang w:val="en-US"/>
              </w:rPr>
              <w:t>0</w:t>
            </w:r>
            <w:r w:rsidR="003C6FEE">
              <w:rPr>
                <w:sz w:val="18"/>
                <w:szCs w:val="18"/>
                <w:lang w:val="en-US"/>
              </w:rPr>
              <w:t>1</w:t>
            </w:r>
            <w:r w:rsidR="00A9130A">
              <w:rPr>
                <w:sz w:val="18"/>
                <w:szCs w:val="18"/>
                <w:lang w:val="en-US"/>
              </w:rPr>
              <w:t xml:space="preserve"> ADMINI.</w:t>
            </w:r>
          </w:p>
          <w:p w14:paraId="55812BA2" w14:textId="0EBA4AAE" w:rsidR="00A9130A" w:rsidRDefault="00A9130A" w:rsidP="00A9130A">
            <w:pPr>
              <w:rPr>
                <w:sz w:val="18"/>
                <w:szCs w:val="18"/>
                <w:lang w:val="en-US"/>
              </w:rPr>
            </w:pPr>
            <w:r>
              <w:rPr>
                <w:sz w:val="18"/>
                <w:szCs w:val="18"/>
                <w:lang w:val="en-US"/>
              </w:rPr>
              <w:t xml:space="preserve">01 </w:t>
            </w:r>
            <w:r>
              <w:rPr>
                <w:sz w:val="18"/>
                <w:szCs w:val="18"/>
                <w:lang w:val="en-US"/>
              </w:rPr>
              <w:t>SAUDE</w:t>
            </w:r>
          </w:p>
          <w:p w14:paraId="5773BF64" w14:textId="5518FBCB" w:rsidR="00A9130A" w:rsidRDefault="00A9130A" w:rsidP="00A9130A">
            <w:pPr>
              <w:rPr>
                <w:sz w:val="18"/>
                <w:szCs w:val="18"/>
                <w:lang w:val="en-US"/>
              </w:rPr>
            </w:pPr>
            <w:r>
              <w:rPr>
                <w:sz w:val="18"/>
                <w:szCs w:val="18"/>
                <w:lang w:val="en-US"/>
              </w:rPr>
              <w:t xml:space="preserve">01 </w:t>
            </w:r>
            <w:r>
              <w:rPr>
                <w:sz w:val="18"/>
                <w:szCs w:val="18"/>
                <w:lang w:val="en-US"/>
              </w:rPr>
              <w:t>CRAS</w:t>
            </w:r>
          </w:p>
          <w:p w14:paraId="7C8D584B" w14:textId="77777777" w:rsidR="00A9130A" w:rsidRDefault="00A9130A" w:rsidP="00ED43B8">
            <w:pPr>
              <w:jc w:val="center"/>
              <w:rPr>
                <w:sz w:val="18"/>
                <w:szCs w:val="18"/>
                <w:lang w:val="en-US"/>
              </w:rPr>
            </w:pPr>
          </w:p>
          <w:p w14:paraId="6B0801A3" w14:textId="3D24F58A" w:rsidR="00A9130A" w:rsidRPr="006F2410" w:rsidRDefault="00A9130A" w:rsidP="00ED43B8">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DFA22C" w14:textId="77777777" w:rsidR="004C1664" w:rsidRDefault="004C1664" w:rsidP="00ED43B8">
            <w:pPr>
              <w:jc w:val="center"/>
              <w:rPr>
                <w:sz w:val="18"/>
                <w:szCs w:val="18"/>
                <w:lang w:val="en-US"/>
              </w:rPr>
            </w:pPr>
          </w:p>
          <w:p w14:paraId="75AF234F" w14:textId="77777777" w:rsidR="004C1664" w:rsidRDefault="004C1664" w:rsidP="00ED43B8">
            <w:pPr>
              <w:jc w:val="center"/>
              <w:rPr>
                <w:sz w:val="18"/>
                <w:szCs w:val="18"/>
                <w:lang w:val="en-US"/>
              </w:rPr>
            </w:pPr>
          </w:p>
          <w:p w14:paraId="744F9D48" w14:textId="77777777" w:rsidR="004C1664" w:rsidRDefault="004C1664" w:rsidP="00ED43B8">
            <w:pPr>
              <w:jc w:val="center"/>
              <w:rPr>
                <w:sz w:val="18"/>
                <w:szCs w:val="18"/>
                <w:lang w:val="en-US"/>
              </w:rPr>
            </w:pPr>
          </w:p>
          <w:p w14:paraId="2D33AC00" w14:textId="5AEA947E" w:rsidR="00050A72" w:rsidRPr="006F2410" w:rsidRDefault="00050A72" w:rsidP="00ED43B8">
            <w:pPr>
              <w:jc w:val="center"/>
              <w:rPr>
                <w:sz w:val="18"/>
                <w:szCs w:val="18"/>
                <w:lang w:val="en-US"/>
              </w:rPr>
            </w:pPr>
            <w:r w:rsidRPr="006F2410">
              <w:rPr>
                <w:sz w:val="18"/>
                <w:szCs w:val="18"/>
                <w:lang w:val="en-US"/>
              </w:rPr>
              <w:t>UN</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25A480E" w14:textId="77777777" w:rsidR="00050A72" w:rsidRPr="006F2410" w:rsidRDefault="00050A72" w:rsidP="00850CCA">
            <w:pPr>
              <w:jc w:val="both"/>
              <w:rPr>
                <w:sz w:val="18"/>
                <w:szCs w:val="18"/>
              </w:rPr>
            </w:pPr>
            <w:r w:rsidRPr="006F2410">
              <w:rPr>
                <w:sz w:val="18"/>
                <w:szCs w:val="18"/>
              </w:rPr>
              <w:t xml:space="preserve">ELABORAÇÃO DO </w:t>
            </w:r>
            <w:r w:rsidRPr="006F2410">
              <w:rPr>
                <w:b/>
                <w:sz w:val="18"/>
                <w:szCs w:val="18"/>
                <w:u w:val="single"/>
              </w:rPr>
              <w:t>PROGRAMA DE PREVENÇÃO DE RISCOS AMBIENTAIS (PPRA),</w:t>
            </w:r>
            <w:r w:rsidRPr="006F2410">
              <w:rPr>
                <w:sz w:val="18"/>
                <w:szCs w:val="18"/>
              </w:rPr>
              <w:t xml:space="preserve"> CONFORME NR-09, ATRAVÉS DE ANTECIPAÇÃO, RECONHECIMENTO, AVALIAÇÃO E CONTROLE DA OCORRÊNCIA DE RISCOS AMBIENTAIS EXISTENTES OU QUE VENHAM EXISTIR NO AMBIENTE DE TRABALHO. O PPRA DEVERÁ CONTEMPLAR OS RISCOS FÍSICOS, QUÍMICOS, BIOLÓGICOS, ERGONÔMICOS E ACIDENTE. SENDO ESTES BASEADOS NA CONCENTRAÇÃO OU INTENSIDADE E TEMPO DE EXPOSIÇÃO QUE CAUSAM DANOS À SAÚDE. O PPRA DEVE CONTER NO MÍNIMO A SEGUINTE ESTRUTURA: - PLANEJAMENTO ANUAL COM ESTABELECIMENTO DE METAS, PRIORIDADES E CRONOGRAMA (INDICANDO PRAZOS PARA DESENVOLVIMENTO DAS ETAPAS E COMPRIMENTO DE METAS); - ESTRATÉGIA E METODOLOGIA DE AÇÃO; - FORMA DE REGISTRO, MANUTENÇÃO E DIVULGAÇÃO DOS DADOS; - PERIODICIDADE E FORMA DE AVALIAÇÃO DO DESENVOLVIMENTO DO PPRA. DEVERÃO SER ADOTADAS MEDIDAS DE CONTROLE NECESSÁRIAS E SUFICIENTES PARA A ELIMINAÇÃO, A MINIMIZAÇÃO OU O CONTROLE DOS RISCOS AMBIENTAIS.</w:t>
            </w:r>
          </w:p>
        </w:tc>
        <w:tc>
          <w:tcPr>
            <w:tcW w:w="1134" w:type="dxa"/>
            <w:tcBorders>
              <w:top w:val="single" w:sz="4" w:space="0" w:color="000001"/>
              <w:left w:val="single" w:sz="4" w:space="0" w:color="000001"/>
              <w:bottom w:val="single" w:sz="4" w:space="0" w:color="000001"/>
              <w:right w:val="single" w:sz="4" w:space="0" w:color="000001"/>
            </w:tcBorders>
          </w:tcPr>
          <w:p w14:paraId="358574FF" w14:textId="77777777" w:rsidR="004C1664" w:rsidRDefault="004C1664" w:rsidP="00850CCA">
            <w:pPr>
              <w:jc w:val="both"/>
              <w:rPr>
                <w:sz w:val="18"/>
                <w:szCs w:val="18"/>
              </w:rPr>
            </w:pPr>
          </w:p>
          <w:p w14:paraId="290DA2C7" w14:textId="77777777" w:rsidR="004C1664" w:rsidRDefault="004C1664" w:rsidP="00850CCA">
            <w:pPr>
              <w:jc w:val="both"/>
              <w:rPr>
                <w:sz w:val="18"/>
                <w:szCs w:val="18"/>
              </w:rPr>
            </w:pPr>
          </w:p>
          <w:p w14:paraId="7931FA7A" w14:textId="77777777" w:rsidR="004C1664" w:rsidRDefault="004C1664" w:rsidP="00850CCA">
            <w:pPr>
              <w:jc w:val="both"/>
              <w:rPr>
                <w:sz w:val="18"/>
                <w:szCs w:val="18"/>
              </w:rPr>
            </w:pPr>
          </w:p>
          <w:p w14:paraId="7647154B" w14:textId="0B2A84B6" w:rsidR="00050A72" w:rsidRDefault="00ED43B8" w:rsidP="00850CCA">
            <w:pPr>
              <w:jc w:val="both"/>
              <w:rPr>
                <w:sz w:val="18"/>
                <w:szCs w:val="18"/>
              </w:rPr>
            </w:pPr>
            <w:r>
              <w:rPr>
                <w:sz w:val="18"/>
                <w:szCs w:val="18"/>
              </w:rPr>
              <w:t xml:space="preserve">R$ </w:t>
            </w:r>
            <w:r w:rsidR="004C1664">
              <w:rPr>
                <w:sz w:val="18"/>
                <w:szCs w:val="18"/>
              </w:rPr>
              <w:t>3.088,88</w:t>
            </w:r>
          </w:p>
          <w:p w14:paraId="0D99DA18" w14:textId="36C9C994" w:rsidR="004C1664" w:rsidRPr="006F2410" w:rsidRDefault="004C1664" w:rsidP="00850CCA">
            <w:pPr>
              <w:jc w:val="both"/>
              <w:rPr>
                <w:sz w:val="18"/>
                <w:szCs w:val="18"/>
              </w:rPr>
            </w:pPr>
          </w:p>
        </w:tc>
      </w:tr>
      <w:tr w:rsidR="00050A72" w:rsidRPr="006F2410" w14:paraId="722CFDD2" w14:textId="6250962B" w:rsidTr="00A9130A">
        <w:trPr>
          <w:trHeight w:val="839"/>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3E60FD" w14:textId="77777777" w:rsidR="004C1664" w:rsidRDefault="004C1664" w:rsidP="00ED43B8">
            <w:pPr>
              <w:jc w:val="center"/>
              <w:rPr>
                <w:sz w:val="18"/>
                <w:szCs w:val="18"/>
                <w:lang w:val="en-US"/>
              </w:rPr>
            </w:pPr>
          </w:p>
          <w:p w14:paraId="0EEC65D1" w14:textId="77777777" w:rsidR="004C1664" w:rsidRDefault="004C1664" w:rsidP="00ED43B8">
            <w:pPr>
              <w:jc w:val="center"/>
              <w:rPr>
                <w:sz w:val="18"/>
                <w:szCs w:val="18"/>
                <w:lang w:val="en-US"/>
              </w:rPr>
            </w:pPr>
          </w:p>
          <w:p w14:paraId="1D7FCE05" w14:textId="77777777" w:rsidR="004C1664" w:rsidRDefault="004C1664" w:rsidP="00ED43B8">
            <w:pPr>
              <w:jc w:val="center"/>
              <w:rPr>
                <w:sz w:val="18"/>
                <w:szCs w:val="18"/>
                <w:lang w:val="en-US"/>
              </w:rPr>
            </w:pPr>
          </w:p>
          <w:p w14:paraId="0BEE91CE" w14:textId="1E0AC04B" w:rsidR="00050A72" w:rsidRPr="006F2410" w:rsidRDefault="00050A72" w:rsidP="00ED43B8">
            <w:pPr>
              <w:jc w:val="center"/>
              <w:rPr>
                <w:sz w:val="18"/>
                <w:szCs w:val="18"/>
                <w:lang w:val="en-US"/>
              </w:rPr>
            </w:pPr>
            <w:r w:rsidRPr="006F2410">
              <w:rPr>
                <w:sz w:val="18"/>
                <w:szCs w:val="18"/>
                <w:lang w:val="en-US"/>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87690" w14:textId="77777777" w:rsidR="004C1664" w:rsidRDefault="004C1664" w:rsidP="00ED43B8">
            <w:pPr>
              <w:jc w:val="center"/>
              <w:rPr>
                <w:sz w:val="18"/>
                <w:szCs w:val="18"/>
                <w:lang w:val="en-US"/>
              </w:rPr>
            </w:pPr>
          </w:p>
          <w:p w14:paraId="411AB1F3" w14:textId="77777777" w:rsidR="00A9130A" w:rsidRDefault="00A9130A" w:rsidP="00A9130A">
            <w:pPr>
              <w:jc w:val="center"/>
              <w:rPr>
                <w:sz w:val="18"/>
                <w:szCs w:val="18"/>
                <w:lang w:val="en-US"/>
              </w:rPr>
            </w:pPr>
          </w:p>
          <w:p w14:paraId="38297BFD" w14:textId="77777777" w:rsidR="00A9130A" w:rsidRDefault="00A9130A" w:rsidP="00A9130A">
            <w:pPr>
              <w:rPr>
                <w:sz w:val="18"/>
                <w:szCs w:val="18"/>
                <w:lang w:val="en-US"/>
              </w:rPr>
            </w:pPr>
            <w:r>
              <w:rPr>
                <w:sz w:val="18"/>
                <w:szCs w:val="18"/>
                <w:lang w:val="en-US"/>
              </w:rPr>
              <w:t>01 ADMINI.</w:t>
            </w:r>
          </w:p>
          <w:p w14:paraId="2A86620B" w14:textId="77777777" w:rsidR="00A9130A" w:rsidRDefault="00A9130A" w:rsidP="00A9130A">
            <w:pPr>
              <w:rPr>
                <w:sz w:val="18"/>
                <w:szCs w:val="18"/>
                <w:lang w:val="en-US"/>
              </w:rPr>
            </w:pPr>
            <w:r>
              <w:rPr>
                <w:sz w:val="18"/>
                <w:szCs w:val="18"/>
                <w:lang w:val="en-US"/>
              </w:rPr>
              <w:t>01 SAUDE</w:t>
            </w:r>
          </w:p>
          <w:p w14:paraId="5A5C3B7D" w14:textId="006BFE44" w:rsidR="00050A72" w:rsidRPr="006F2410" w:rsidRDefault="00A9130A" w:rsidP="00A9130A">
            <w:pPr>
              <w:rPr>
                <w:sz w:val="18"/>
                <w:szCs w:val="18"/>
                <w:lang w:val="en-US"/>
              </w:rPr>
            </w:pPr>
            <w:r>
              <w:rPr>
                <w:sz w:val="18"/>
                <w:szCs w:val="18"/>
                <w:lang w:val="en-US"/>
              </w:rPr>
              <w:t>01 CRAS</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58366D" w14:textId="77777777" w:rsidR="004C1664" w:rsidRDefault="004C1664" w:rsidP="00ED43B8">
            <w:pPr>
              <w:jc w:val="center"/>
              <w:rPr>
                <w:sz w:val="18"/>
                <w:szCs w:val="18"/>
                <w:lang w:val="en-US"/>
              </w:rPr>
            </w:pPr>
          </w:p>
          <w:p w14:paraId="3B6AEF09" w14:textId="77777777" w:rsidR="004C1664" w:rsidRDefault="004C1664" w:rsidP="00ED43B8">
            <w:pPr>
              <w:jc w:val="center"/>
              <w:rPr>
                <w:sz w:val="18"/>
                <w:szCs w:val="18"/>
                <w:lang w:val="en-US"/>
              </w:rPr>
            </w:pPr>
          </w:p>
          <w:p w14:paraId="7511B365" w14:textId="77777777" w:rsidR="004C1664" w:rsidRDefault="004C1664" w:rsidP="00ED43B8">
            <w:pPr>
              <w:jc w:val="center"/>
              <w:rPr>
                <w:sz w:val="18"/>
                <w:szCs w:val="18"/>
                <w:lang w:val="en-US"/>
              </w:rPr>
            </w:pPr>
          </w:p>
          <w:p w14:paraId="1F631855" w14:textId="10610536" w:rsidR="00050A72" w:rsidRPr="006F2410" w:rsidRDefault="00050A72" w:rsidP="00ED43B8">
            <w:pPr>
              <w:jc w:val="center"/>
              <w:rPr>
                <w:sz w:val="18"/>
                <w:szCs w:val="18"/>
                <w:lang w:val="en-US"/>
              </w:rPr>
            </w:pPr>
            <w:r w:rsidRPr="006F2410">
              <w:rPr>
                <w:sz w:val="18"/>
                <w:szCs w:val="18"/>
                <w:lang w:val="en-US"/>
              </w:rPr>
              <w:t>UN</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A93A43" w14:textId="77777777" w:rsidR="00050A72" w:rsidRPr="006F2410" w:rsidRDefault="00050A72" w:rsidP="00850CCA">
            <w:pPr>
              <w:jc w:val="both"/>
              <w:rPr>
                <w:sz w:val="18"/>
                <w:szCs w:val="18"/>
              </w:rPr>
            </w:pPr>
            <w:r w:rsidRPr="006F2410">
              <w:rPr>
                <w:sz w:val="18"/>
                <w:szCs w:val="18"/>
              </w:rPr>
              <w:t xml:space="preserve">ELABORAÇÃO DO </w:t>
            </w:r>
            <w:r w:rsidRPr="006F2410">
              <w:rPr>
                <w:b/>
                <w:sz w:val="18"/>
                <w:szCs w:val="18"/>
                <w:u w:val="single"/>
              </w:rPr>
              <w:t>LAUDO TÉCNICO DE CONDIÇÕES AMBIENTAIS DO TRABALHO (LTCAT</w:t>
            </w:r>
            <w:r w:rsidRPr="006F2410">
              <w:rPr>
                <w:sz w:val="18"/>
                <w:szCs w:val="18"/>
              </w:rPr>
              <w:t>), CONTENDO ANÁLISE QUANTITATIVO E QUALITATIVO DA EXPOSIÇÃO DOS TRABALHADORES AOS RISCOS EXISTENTES NO AMBIENTE LABORAL (AGENTES FÍSICOS, AGENTES QUÍMICOS, AGENTES BIOLÓGICOS, PERICULOSIDADE, INSALUBRIDADE E CARACTERIZAÇÃO DE APOSENTADORIA ESPECIAL.</w:t>
            </w:r>
          </w:p>
        </w:tc>
        <w:tc>
          <w:tcPr>
            <w:tcW w:w="1134" w:type="dxa"/>
            <w:tcBorders>
              <w:top w:val="single" w:sz="4" w:space="0" w:color="000001"/>
              <w:left w:val="single" w:sz="4" w:space="0" w:color="000001"/>
              <w:bottom w:val="single" w:sz="4" w:space="0" w:color="000001"/>
              <w:right w:val="single" w:sz="4" w:space="0" w:color="000001"/>
            </w:tcBorders>
          </w:tcPr>
          <w:p w14:paraId="265877CA" w14:textId="77777777" w:rsidR="004C1664" w:rsidRDefault="004C1664" w:rsidP="00850CCA">
            <w:pPr>
              <w:jc w:val="both"/>
              <w:rPr>
                <w:sz w:val="18"/>
                <w:szCs w:val="18"/>
              </w:rPr>
            </w:pPr>
          </w:p>
          <w:p w14:paraId="142E73F1" w14:textId="77777777" w:rsidR="004C1664" w:rsidRDefault="004C1664" w:rsidP="00850CCA">
            <w:pPr>
              <w:jc w:val="both"/>
              <w:rPr>
                <w:sz w:val="18"/>
                <w:szCs w:val="18"/>
              </w:rPr>
            </w:pPr>
          </w:p>
          <w:p w14:paraId="2EAD0DFF" w14:textId="77777777" w:rsidR="004C1664" w:rsidRDefault="004C1664" w:rsidP="00850CCA">
            <w:pPr>
              <w:jc w:val="both"/>
              <w:rPr>
                <w:sz w:val="18"/>
                <w:szCs w:val="18"/>
              </w:rPr>
            </w:pPr>
          </w:p>
          <w:p w14:paraId="767C9EF6" w14:textId="5522AF54" w:rsidR="00050A72" w:rsidRDefault="004C1664" w:rsidP="00850CCA">
            <w:pPr>
              <w:jc w:val="both"/>
              <w:rPr>
                <w:sz w:val="18"/>
                <w:szCs w:val="18"/>
              </w:rPr>
            </w:pPr>
            <w:r>
              <w:rPr>
                <w:sz w:val="18"/>
                <w:szCs w:val="18"/>
              </w:rPr>
              <w:t>R$ 3.399,99</w:t>
            </w:r>
          </w:p>
          <w:p w14:paraId="489DEC74" w14:textId="0C8F74B3" w:rsidR="004C1664" w:rsidRPr="006F2410" w:rsidRDefault="004C1664" w:rsidP="00850CCA">
            <w:pPr>
              <w:jc w:val="both"/>
              <w:rPr>
                <w:sz w:val="18"/>
                <w:szCs w:val="18"/>
              </w:rPr>
            </w:pPr>
          </w:p>
        </w:tc>
      </w:tr>
      <w:tr w:rsidR="00050A72" w:rsidRPr="006F2410" w14:paraId="6FC84E0C" w14:textId="6D84E924" w:rsidTr="00A9130A">
        <w:trPr>
          <w:trHeight w:val="420"/>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219E61" w14:textId="77777777" w:rsidR="004C1664" w:rsidRDefault="004C1664" w:rsidP="00ED43B8">
            <w:pPr>
              <w:jc w:val="center"/>
              <w:rPr>
                <w:sz w:val="18"/>
                <w:szCs w:val="18"/>
                <w:lang w:val="en-US"/>
              </w:rPr>
            </w:pPr>
          </w:p>
          <w:p w14:paraId="00F6F604" w14:textId="77777777" w:rsidR="004C1664" w:rsidRDefault="004C1664" w:rsidP="00ED43B8">
            <w:pPr>
              <w:jc w:val="center"/>
              <w:rPr>
                <w:sz w:val="18"/>
                <w:szCs w:val="18"/>
                <w:lang w:val="en-US"/>
              </w:rPr>
            </w:pPr>
          </w:p>
          <w:p w14:paraId="05B016B6" w14:textId="77777777" w:rsidR="004C1664" w:rsidRDefault="004C1664" w:rsidP="00ED43B8">
            <w:pPr>
              <w:jc w:val="center"/>
              <w:rPr>
                <w:sz w:val="18"/>
                <w:szCs w:val="18"/>
                <w:lang w:val="en-US"/>
              </w:rPr>
            </w:pPr>
          </w:p>
          <w:p w14:paraId="43124731" w14:textId="1D489CB2" w:rsidR="00050A72" w:rsidRPr="006F2410" w:rsidRDefault="00050A72" w:rsidP="00ED43B8">
            <w:pPr>
              <w:jc w:val="center"/>
              <w:rPr>
                <w:sz w:val="18"/>
                <w:szCs w:val="18"/>
                <w:lang w:val="en-US"/>
              </w:rPr>
            </w:pPr>
            <w:r w:rsidRPr="006F2410">
              <w:rPr>
                <w:sz w:val="18"/>
                <w:szCs w:val="18"/>
                <w:lang w:val="en-US"/>
              </w:rPr>
              <w:t>3</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4533A1" w14:textId="77777777" w:rsidR="004C1664" w:rsidRDefault="004C1664" w:rsidP="00ED43B8">
            <w:pPr>
              <w:jc w:val="center"/>
              <w:rPr>
                <w:sz w:val="18"/>
                <w:szCs w:val="18"/>
                <w:lang w:val="en-US"/>
              </w:rPr>
            </w:pPr>
          </w:p>
          <w:p w14:paraId="326D6111" w14:textId="77777777" w:rsidR="004C1664" w:rsidRDefault="004C1664" w:rsidP="00ED43B8">
            <w:pPr>
              <w:jc w:val="center"/>
              <w:rPr>
                <w:sz w:val="18"/>
                <w:szCs w:val="18"/>
                <w:lang w:val="en-US"/>
              </w:rPr>
            </w:pPr>
          </w:p>
          <w:p w14:paraId="6EB5343A" w14:textId="77777777" w:rsidR="004C1664" w:rsidRDefault="004C1664" w:rsidP="00ED43B8">
            <w:pPr>
              <w:jc w:val="center"/>
              <w:rPr>
                <w:sz w:val="18"/>
                <w:szCs w:val="18"/>
                <w:lang w:val="en-US"/>
              </w:rPr>
            </w:pPr>
          </w:p>
          <w:p w14:paraId="4A062801" w14:textId="77777777" w:rsidR="00A9130A" w:rsidRDefault="00A9130A" w:rsidP="00A9130A">
            <w:pPr>
              <w:jc w:val="center"/>
              <w:rPr>
                <w:sz w:val="18"/>
                <w:szCs w:val="18"/>
                <w:lang w:val="en-US"/>
              </w:rPr>
            </w:pPr>
          </w:p>
          <w:p w14:paraId="69399C22" w14:textId="77777777" w:rsidR="00A9130A" w:rsidRDefault="00A9130A" w:rsidP="00A9130A">
            <w:pPr>
              <w:rPr>
                <w:sz w:val="18"/>
                <w:szCs w:val="18"/>
                <w:lang w:val="en-US"/>
              </w:rPr>
            </w:pPr>
            <w:r>
              <w:rPr>
                <w:sz w:val="18"/>
                <w:szCs w:val="18"/>
                <w:lang w:val="en-US"/>
              </w:rPr>
              <w:t>01 ADMINI.</w:t>
            </w:r>
          </w:p>
          <w:p w14:paraId="6227ADA0" w14:textId="77777777" w:rsidR="00A9130A" w:rsidRDefault="00A9130A" w:rsidP="00A9130A">
            <w:pPr>
              <w:rPr>
                <w:sz w:val="18"/>
                <w:szCs w:val="18"/>
                <w:lang w:val="en-US"/>
              </w:rPr>
            </w:pPr>
            <w:r>
              <w:rPr>
                <w:sz w:val="18"/>
                <w:szCs w:val="18"/>
                <w:lang w:val="en-US"/>
              </w:rPr>
              <w:t>01 SAUDE</w:t>
            </w:r>
          </w:p>
          <w:p w14:paraId="2F41FDD7" w14:textId="7F5F79B6" w:rsidR="00050A72" w:rsidRPr="006F2410" w:rsidRDefault="00A9130A" w:rsidP="00A9130A">
            <w:pPr>
              <w:rPr>
                <w:sz w:val="18"/>
                <w:szCs w:val="18"/>
                <w:lang w:val="en-US"/>
              </w:rPr>
            </w:pPr>
            <w:r>
              <w:rPr>
                <w:sz w:val="18"/>
                <w:szCs w:val="18"/>
                <w:lang w:val="en-US"/>
              </w:rPr>
              <w:t>01 CRAS</w:t>
            </w:r>
            <w:r>
              <w:rPr>
                <w:sz w:val="18"/>
                <w:szCs w:val="18"/>
                <w:lang w:val="en-US"/>
              </w:rPr>
              <w:t xml:space="preserve"> </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A10AE5E" w14:textId="77777777" w:rsidR="004C1664" w:rsidRDefault="004C1664" w:rsidP="00ED43B8">
            <w:pPr>
              <w:jc w:val="center"/>
              <w:rPr>
                <w:sz w:val="18"/>
                <w:szCs w:val="18"/>
                <w:lang w:val="en-US"/>
              </w:rPr>
            </w:pPr>
          </w:p>
          <w:p w14:paraId="1B18A2B3" w14:textId="77777777" w:rsidR="004C1664" w:rsidRDefault="004C1664" w:rsidP="00ED43B8">
            <w:pPr>
              <w:jc w:val="center"/>
              <w:rPr>
                <w:sz w:val="18"/>
                <w:szCs w:val="18"/>
                <w:lang w:val="en-US"/>
              </w:rPr>
            </w:pPr>
          </w:p>
          <w:p w14:paraId="2C5F0EDF" w14:textId="77777777" w:rsidR="004C1664" w:rsidRDefault="004C1664" w:rsidP="00ED43B8">
            <w:pPr>
              <w:jc w:val="center"/>
              <w:rPr>
                <w:sz w:val="18"/>
                <w:szCs w:val="18"/>
                <w:lang w:val="en-US"/>
              </w:rPr>
            </w:pPr>
          </w:p>
          <w:p w14:paraId="11B3EF2F" w14:textId="1B266E38" w:rsidR="00050A72" w:rsidRPr="006F2410" w:rsidRDefault="00050A72" w:rsidP="00ED43B8">
            <w:pPr>
              <w:jc w:val="center"/>
              <w:rPr>
                <w:sz w:val="18"/>
                <w:szCs w:val="18"/>
                <w:lang w:val="en-US"/>
              </w:rPr>
            </w:pPr>
            <w:r w:rsidRPr="006F2410">
              <w:rPr>
                <w:sz w:val="18"/>
                <w:szCs w:val="18"/>
                <w:lang w:val="en-US"/>
              </w:rPr>
              <w:t>UN</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EB9BE4" w14:textId="77777777" w:rsidR="00050A72" w:rsidRPr="006F2410" w:rsidRDefault="00050A72" w:rsidP="00850CCA">
            <w:pPr>
              <w:jc w:val="both"/>
              <w:rPr>
                <w:sz w:val="18"/>
                <w:szCs w:val="18"/>
              </w:rPr>
            </w:pPr>
            <w:r w:rsidRPr="006F2410">
              <w:rPr>
                <w:sz w:val="18"/>
                <w:szCs w:val="18"/>
              </w:rPr>
              <w:t xml:space="preserve">CRIAÇÃO, IMPLANTAÇÃO E ATUALIZAÇÃO DO </w:t>
            </w:r>
            <w:r w:rsidRPr="006F2410">
              <w:rPr>
                <w:b/>
                <w:sz w:val="18"/>
                <w:szCs w:val="18"/>
                <w:u w:val="single"/>
              </w:rPr>
              <w:t>PROGRAMA DE CONTROLE MÉDICO DE SAÚDE OCUPACIONAL (PCMSO),</w:t>
            </w:r>
            <w:r w:rsidRPr="006F2410">
              <w:rPr>
                <w:sz w:val="18"/>
                <w:szCs w:val="18"/>
              </w:rPr>
              <w:t xml:space="preserve"> ELABORADO ANUALMENTE PELO MÉDICO DO TRABALHO EM CONFORMIDADE COM A NR 07. - DEVERÁ CONSIDERAR AS QUESTÕES INCIDENTES SOBRE O INDIVÍDUO E A COLETIVIDADE DE TRABALHADORES, PRIVILEGIANDO O INSTRUMENTAL CLÍNICO- EPIDEMIOLÓGICO, TENDO CARÁTER DE PREVENÇÃO, RASTREAMENTO E DIAGNÓSTICO PRECOCE DOS AGRAVOS À SAÚDE RELACIONADOS AO TRABALHO, INCLUSIVE DE NATUREZA SUBCLÍNICA, ALÉM DA CONSTATAÇÃO DA EXISTÊNCIA DE CASOS DE DOENÇAS PROFISSIONAIS OU DANOS IRREVERSÍVEIS À SAÚDE DOS TRABALHADORES E AUXILIANDO NA QUESTÃO DE PALESTRAS E TREINAMENTOS EM CADA SECRETÁRIA RELACIONADO À MEDICINA E SEGURANÇA DO TRABALHO. DEVERÁ CONTER A RELAÇÃO DOS SERVIDORES E EMPREGADOS PÚBLICOS DETALHANDO QUAIS OS EXAMES MÉDICOS QUE CADA UM REALIZOU, POR EXEMPLO (PERIÓDICOS, ADMISSIONAIS, DEMISSIONAIS E RETORNO AO TRABALHO).</w:t>
            </w:r>
          </w:p>
        </w:tc>
        <w:tc>
          <w:tcPr>
            <w:tcW w:w="1134" w:type="dxa"/>
            <w:tcBorders>
              <w:top w:val="single" w:sz="4" w:space="0" w:color="000001"/>
              <w:left w:val="single" w:sz="4" w:space="0" w:color="000001"/>
              <w:bottom w:val="single" w:sz="4" w:space="0" w:color="000001"/>
              <w:right w:val="single" w:sz="4" w:space="0" w:color="000001"/>
            </w:tcBorders>
          </w:tcPr>
          <w:p w14:paraId="755C73F3" w14:textId="77777777" w:rsidR="004C1664" w:rsidRDefault="004C1664" w:rsidP="00850CCA">
            <w:pPr>
              <w:jc w:val="both"/>
              <w:rPr>
                <w:sz w:val="18"/>
                <w:szCs w:val="18"/>
              </w:rPr>
            </w:pPr>
          </w:p>
          <w:p w14:paraId="02AB6BB2" w14:textId="77777777" w:rsidR="004C1664" w:rsidRDefault="004C1664" w:rsidP="00850CCA">
            <w:pPr>
              <w:jc w:val="both"/>
              <w:rPr>
                <w:sz w:val="18"/>
                <w:szCs w:val="18"/>
              </w:rPr>
            </w:pPr>
          </w:p>
          <w:p w14:paraId="4DFC4551" w14:textId="77777777" w:rsidR="004C1664" w:rsidRDefault="004C1664" w:rsidP="00850CCA">
            <w:pPr>
              <w:jc w:val="both"/>
              <w:rPr>
                <w:sz w:val="18"/>
                <w:szCs w:val="18"/>
              </w:rPr>
            </w:pPr>
          </w:p>
          <w:p w14:paraId="1EF10377" w14:textId="054F4AFB" w:rsidR="00050A72" w:rsidRPr="006F2410" w:rsidRDefault="004C1664" w:rsidP="00850CCA">
            <w:pPr>
              <w:jc w:val="both"/>
              <w:rPr>
                <w:sz w:val="18"/>
                <w:szCs w:val="18"/>
              </w:rPr>
            </w:pPr>
            <w:r>
              <w:rPr>
                <w:sz w:val="18"/>
                <w:szCs w:val="18"/>
              </w:rPr>
              <w:t>R$ 3.085,99</w:t>
            </w:r>
          </w:p>
        </w:tc>
      </w:tr>
      <w:tr w:rsidR="00050A72" w:rsidRPr="006F2410" w14:paraId="7C1CFE4A" w14:textId="1F1EA999" w:rsidTr="00A9130A">
        <w:trPr>
          <w:trHeight w:val="98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76237DF" w14:textId="77777777" w:rsidR="004C1664" w:rsidRDefault="004C1664" w:rsidP="00ED43B8">
            <w:pPr>
              <w:jc w:val="center"/>
              <w:rPr>
                <w:sz w:val="18"/>
                <w:szCs w:val="18"/>
                <w:lang w:val="en-US"/>
              </w:rPr>
            </w:pPr>
          </w:p>
          <w:p w14:paraId="7147FA4E" w14:textId="77777777" w:rsidR="004C1664" w:rsidRDefault="004C1664" w:rsidP="00ED43B8">
            <w:pPr>
              <w:jc w:val="center"/>
              <w:rPr>
                <w:sz w:val="18"/>
                <w:szCs w:val="18"/>
                <w:lang w:val="en-US"/>
              </w:rPr>
            </w:pPr>
          </w:p>
          <w:p w14:paraId="34AE4394" w14:textId="77777777" w:rsidR="004C1664" w:rsidRDefault="004C1664" w:rsidP="00ED43B8">
            <w:pPr>
              <w:jc w:val="center"/>
              <w:rPr>
                <w:sz w:val="18"/>
                <w:szCs w:val="18"/>
                <w:lang w:val="en-US"/>
              </w:rPr>
            </w:pPr>
          </w:p>
          <w:p w14:paraId="7267027D" w14:textId="715A6A55" w:rsidR="00050A72" w:rsidRPr="006F2410" w:rsidRDefault="00050A72" w:rsidP="00ED43B8">
            <w:pPr>
              <w:jc w:val="center"/>
              <w:rPr>
                <w:sz w:val="18"/>
                <w:szCs w:val="18"/>
                <w:lang w:val="en-US"/>
              </w:rPr>
            </w:pPr>
            <w:r w:rsidRPr="006F2410">
              <w:rPr>
                <w:sz w:val="18"/>
                <w:szCs w:val="18"/>
                <w:lang w:val="en-US"/>
              </w:rPr>
              <w:t>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323B3A" w14:textId="77777777" w:rsidR="004C1664" w:rsidRDefault="004C1664" w:rsidP="00ED43B8">
            <w:pPr>
              <w:jc w:val="center"/>
              <w:rPr>
                <w:sz w:val="18"/>
                <w:szCs w:val="18"/>
                <w:lang w:val="en-US"/>
              </w:rPr>
            </w:pPr>
          </w:p>
          <w:p w14:paraId="6051553F" w14:textId="515E43B2" w:rsidR="00A9130A" w:rsidRDefault="00A9130A" w:rsidP="00A9130A">
            <w:pPr>
              <w:rPr>
                <w:sz w:val="18"/>
                <w:szCs w:val="18"/>
                <w:lang w:val="en-US"/>
              </w:rPr>
            </w:pPr>
            <w:r>
              <w:rPr>
                <w:sz w:val="18"/>
                <w:szCs w:val="18"/>
                <w:lang w:val="en-US"/>
              </w:rPr>
              <w:t>200</w:t>
            </w:r>
            <w:r>
              <w:rPr>
                <w:sz w:val="18"/>
                <w:szCs w:val="18"/>
                <w:lang w:val="en-US"/>
              </w:rPr>
              <w:t xml:space="preserve"> </w:t>
            </w:r>
            <w:r>
              <w:rPr>
                <w:sz w:val="18"/>
                <w:szCs w:val="18"/>
                <w:lang w:val="en-US"/>
              </w:rPr>
              <w:t>EDUCA</w:t>
            </w:r>
          </w:p>
          <w:p w14:paraId="3860EADA" w14:textId="0D05931D" w:rsidR="00A9130A" w:rsidRDefault="00A9130A" w:rsidP="00A9130A">
            <w:pPr>
              <w:rPr>
                <w:sz w:val="18"/>
                <w:szCs w:val="18"/>
                <w:lang w:val="en-US"/>
              </w:rPr>
            </w:pPr>
            <w:r>
              <w:rPr>
                <w:sz w:val="18"/>
                <w:szCs w:val="18"/>
                <w:lang w:val="en-US"/>
              </w:rPr>
              <w:t xml:space="preserve">25 </w:t>
            </w:r>
            <w:r>
              <w:rPr>
                <w:sz w:val="18"/>
                <w:szCs w:val="18"/>
                <w:lang w:val="en-US"/>
              </w:rPr>
              <w:t>ADMINI.</w:t>
            </w:r>
          </w:p>
          <w:p w14:paraId="18D05F9A" w14:textId="4A17FF66" w:rsidR="00A9130A" w:rsidRDefault="00A9130A" w:rsidP="00A9130A">
            <w:pPr>
              <w:rPr>
                <w:sz w:val="18"/>
                <w:szCs w:val="18"/>
                <w:lang w:val="en-US"/>
              </w:rPr>
            </w:pPr>
            <w:r>
              <w:rPr>
                <w:sz w:val="18"/>
                <w:szCs w:val="18"/>
                <w:lang w:val="en-US"/>
              </w:rPr>
              <w:t>30</w:t>
            </w:r>
            <w:r>
              <w:rPr>
                <w:sz w:val="18"/>
                <w:szCs w:val="18"/>
                <w:lang w:val="en-US"/>
              </w:rPr>
              <w:t xml:space="preserve"> </w:t>
            </w:r>
            <w:r>
              <w:rPr>
                <w:sz w:val="18"/>
                <w:szCs w:val="18"/>
                <w:lang w:val="en-US"/>
              </w:rPr>
              <w:t>OBRAS</w:t>
            </w:r>
          </w:p>
          <w:p w14:paraId="5177ED1D" w14:textId="35F8768C" w:rsidR="00A9130A" w:rsidRDefault="00A9130A" w:rsidP="00A9130A">
            <w:pPr>
              <w:rPr>
                <w:sz w:val="18"/>
                <w:szCs w:val="18"/>
                <w:lang w:val="en-US"/>
              </w:rPr>
            </w:pPr>
            <w:r>
              <w:rPr>
                <w:sz w:val="18"/>
                <w:szCs w:val="18"/>
                <w:lang w:val="en-US"/>
              </w:rPr>
              <w:t>20 AGRICULT</w:t>
            </w:r>
          </w:p>
          <w:p w14:paraId="30026C82" w14:textId="4B6A511D" w:rsidR="00A9130A" w:rsidRDefault="00A9130A" w:rsidP="00A9130A">
            <w:pPr>
              <w:rPr>
                <w:sz w:val="18"/>
                <w:szCs w:val="18"/>
                <w:lang w:val="en-US"/>
              </w:rPr>
            </w:pPr>
            <w:r>
              <w:rPr>
                <w:sz w:val="18"/>
                <w:szCs w:val="18"/>
                <w:lang w:val="en-US"/>
              </w:rPr>
              <w:t>20 URBANISMO</w:t>
            </w:r>
          </w:p>
          <w:p w14:paraId="344ACA4D" w14:textId="4D827004" w:rsidR="00050A72" w:rsidRDefault="00A9130A" w:rsidP="00A9130A">
            <w:pPr>
              <w:rPr>
                <w:sz w:val="18"/>
                <w:szCs w:val="18"/>
                <w:lang w:val="en-US"/>
              </w:rPr>
            </w:pPr>
            <w:r>
              <w:rPr>
                <w:sz w:val="18"/>
                <w:szCs w:val="18"/>
                <w:lang w:val="en-US"/>
              </w:rPr>
              <w:t>05</w:t>
            </w:r>
            <w:r>
              <w:rPr>
                <w:sz w:val="18"/>
                <w:szCs w:val="18"/>
                <w:lang w:val="en-US"/>
              </w:rPr>
              <w:t xml:space="preserve"> CRAS</w:t>
            </w:r>
          </w:p>
          <w:p w14:paraId="74C9B1D3" w14:textId="690A9849" w:rsidR="00A9130A" w:rsidRDefault="00A9130A" w:rsidP="00A9130A">
            <w:pPr>
              <w:rPr>
                <w:sz w:val="18"/>
                <w:szCs w:val="18"/>
                <w:lang w:val="en-US"/>
              </w:rPr>
            </w:pPr>
            <w:r>
              <w:rPr>
                <w:sz w:val="18"/>
                <w:szCs w:val="18"/>
                <w:lang w:val="en-US"/>
              </w:rPr>
              <w:t>50 SAUDE</w:t>
            </w:r>
          </w:p>
          <w:p w14:paraId="74D77768" w14:textId="61EDA46C" w:rsidR="00A9130A" w:rsidRPr="006F2410" w:rsidRDefault="00A9130A" w:rsidP="00A9130A">
            <w:pP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95169D" w14:textId="77777777" w:rsidR="004C1664" w:rsidRDefault="004C1664" w:rsidP="00ED43B8">
            <w:pPr>
              <w:jc w:val="center"/>
              <w:rPr>
                <w:sz w:val="18"/>
                <w:szCs w:val="18"/>
                <w:lang w:val="en-US"/>
              </w:rPr>
            </w:pPr>
          </w:p>
          <w:p w14:paraId="32D2C405" w14:textId="77777777" w:rsidR="004C1664" w:rsidRDefault="004C1664" w:rsidP="00ED43B8">
            <w:pPr>
              <w:jc w:val="center"/>
              <w:rPr>
                <w:sz w:val="18"/>
                <w:szCs w:val="18"/>
                <w:lang w:val="en-US"/>
              </w:rPr>
            </w:pPr>
          </w:p>
          <w:p w14:paraId="31D43984" w14:textId="77777777" w:rsidR="004C1664" w:rsidRDefault="004C1664" w:rsidP="00ED43B8">
            <w:pPr>
              <w:jc w:val="center"/>
              <w:rPr>
                <w:sz w:val="18"/>
                <w:szCs w:val="18"/>
                <w:lang w:val="en-US"/>
              </w:rPr>
            </w:pPr>
          </w:p>
          <w:p w14:paraId="090CD6AF" w14:textId="5AB6CC9B" w:rsidR="00050A72" w:rsidRPr="006F2410" w:rsidRDefault="00050A72" w:rsidP="00ED43B8">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949B77" w14:textId="77777777" w:rsidR="00050A72" w:rsidRPr="006F2410" w:rsidRDefault="00050A72" w:rsidP="00850CCA">
            <w:pPr>
              <w:jc w:val="both"/>
              <w:rPr>
                <w:sz w:val="18"/>
                <w:szCs w:val="18"/>
              </w:rPr>
            </w:pPr>
            <w:r w:rsidRPr="006F2410">
              <w:rPr>
                <w:sz w:val="18"/>
                <w:szCs w:val="18"/>
              </w:rPr>
              <w:t>EXAMES MÉDICOS PERIÓDICOS PARA SERVIDORES EFETIVOS, COMISSIONADOS, AGENTES POLÍTICOS E EMPREGO PÚBLICO COM A EMISSÃO DO ASO (ATESTADO DE SAÚDE OCUPACIONAL), QUE COMPREENDEM AVALIAÇÃO CLÍNICA, REALIZADO DE ACORDO COM OS TERMOS ESPECIFICADOS NA NR - 7. - O EXAME ACIMA CITADO, DEVERÁ SER REALIZADO POR 01 (UM) DOS PERITOS DO TRABALHO NOMEADO NA JUNTA MÉDICA OFICIAL DO MUNICÍPIO. - A CONTRATADA DEVERÁ TER A DISPONIBILIDADE DA REALIZAÇÃO DOS EXAMES MÉDICOS PERIÓDICOS EM IN LOCO.</w:t>
            </w:r>
          </w:p>
        </w:tc>
        <w:tc>
          <w:tcPr>
            <w:tcW w:w="1134" w:type="dxa"/>
            <w:tcBorders>
              <w:top w:val="single" w:sz="4" w:space="0" w:color="000001"/>
              <w:left w:val="single" w:sz="4" w:space="0" w:color="000001"/>
              <w:bottom w:val="single" w:sz="4" w:space="0" w:color="000001"/>
              <w:right w:val="single" w:sz="4" w:space="0" w:color="000001"/>
            </w:tcBorders>
          </w:tcPr>
          <w:p w14:paraId="1FB61D0C" w14:textId="77777777" w:rsidR="004C1664" w:rsidRDefault="004C1664" w:rsidP="00850CCA">
            <w:pPr>
              <w:jc w:val="both"/>
              <w:rPr>
                <w:sz w:val="18"/>
                <w:szCs w:val="18"/>
              </w:rPr>
            </w:pPr>
          </w:p>
          <w:p w14:paraId="123810D9" w14:textId="77777777" w:rsidR="004C1664" w:rsidRDefault="004C1664" w:rsidP="00850CCA">
            <w:pPr>
              <w:jc w:val="both"/>
              <w:rPr>
                <w:sz w:val="18"/>
                <w:szCs w:val="18"/>
              </w:rPr>
            </w:pPr>
          </w:p>
          <w:p w14:paraId="558A6F43" w14:textId="77777777" w:rsidR="004C1664" w:rsidRDefault="004C1664" w:rsidP="00850CCA">
            <w:pPr>
              <w:jc w:val="both"/>
              <w:rPr>
                <w:sz w:val="18"/>
                <w:szCs w:val="18"/>
              </w:rPr>
            </w:pPr>
          </w:p>
          <w:p w14:paraId="765D235A" w14:textId="0BEB1B7E" w:rsidR="00050A72" w:rsidRPr="006F2410" w:rsidRDefault="004C1664" w:rsidP="00850CCA">
            <w:pPr>
              <w:jc w:val="both"/>
              <w:rPr>
                <w:sz w:val="18"/>
                <w:szCs w:val="18"/>
              </w:rPr>
            </w:pPr>
            <w:r>
              <w:rPr>
                <w:sz w:val="18"/>
                <w:szCs w:val="18"/>
              </w:rPr>
              <w:t>R$ 61,33</w:t>
            </w:r>
          </w:p>
        </w:tc>
      </w:tr>
      <w:tr w:rsidR="00A9130A" w:rsidRPr="006F2410" w14:paraId="1BC9E67C" w14:textId="6E222C8D" w:rsidTr="00A9130A">
        <w:trPr>
          <w:trHeight w:val="1798"/>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6546AD" w14:textId="77777777" w:rsidR="00A9130A" w:rsidRDefault="00A9130A" w:rsidP="00A9130A">
            <w:pPr>
              <w:jc w:val="center"/>
              <w:rPr>
                <w:sz w:val="18"/>
                <w:szCs w:val="18"/>
                <w:lang w:val="en-US"/>
              </w:rPr>
            </w:pPr>
          </w:p>
          <w:p w14:paraId="34160C30" w14:textId="77777777" w:rsidR="00A9130A" w:rsidRDefault="00A9130A" w:rsidP="00A9130A">
            <w:pPr>
              <w:jc w:val="center"/>
              <w:rPr>
                <w:sz w:val="18"/>
                <w:szCs w:val="18"/>
                <w:lang w:val="en-US"/>
              </w:rPr>
            </w:pPr>
          </w:p>
          <w:p w14:paraId="07448D79" w14:textId="77777777" w:rsidR="00A9130A" w:rsidRDefault="00A9130A" w:rsidP="00A9130A">
            <w:pPr>
              <w:jc w:val="center"/>
              <w:rPr>
                <w:sz w:val="18"/>
                <w:szCs w:val="18"/>
                <w:lang w:val="en-US"/>
              </w:rPr>
            </w:pPr>
          </w:p>
          <w:p w14:paraId="7F5469D2" w14:textId="4CDE4D33" w:rsidR="00A9130A" w:rsidRPr="006F2410" w:rsidRDefault="00A9130A" w:rsidP="00A9130A">
            <w:pPr>
              <w:jc w:val="center"/>
              <w:rPr>
                <w:sz w:val="18"/>
                <w:szCs w:val="18"/>
                <w:lang w:val="en-US"/>
              </w:rPr>
            </w:pPr>
            <w:r w:rsidRPr="006F2410">
              <w:rPr>
                <w:sz w:val="18"/>
                <w:szCs w:val="18"/>
                <w:lang w:val="en-US"/>
              </w:rPr>
              <w:t>5</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A213F6" w14:textId="77777777" w:rsidR="00A9130A" w:rsidRDefault="00A9130A" w:rsidP="00A9130A">
            <w:pPr>
              <w:jc w:val="center"/>
              <w:rPr>
                <w:sz w:val="18"/>
                <w:szCs w:val="18"/>
                <w:lang w:val="en-US"/>
              </w:rPr>
            </w:pPr>
          </w:p>
          <w:p w14:paraId="17E4B643" w14:textId="3F6077FA" w:rsidR="00A9130A" w:rsidRDefault="00A9130A" w:rsidP="00A9130A">
            <w:pPr>
              <w:rPr>
                <w:sz w:val="18"/>
                <w:szCs w:val="18"/>
                <w:lang w:val="en-US"/>
              </w:rPr>
            </w:pPr>
            <w:r>
              <w:rPr>
                <w:sz w:val="18"/>
                <w:szCs w:val="18"/>
                <w:lang w:val="en-US"/>
              </w:rPr>
              <w:t>15</w:t>
            </w:r>
            <w:r>
              <w:rPr>
                <w:sz w:val="18"/>
                <w:szCs w:val="18"/>
                <w:lang w:val="en-US"/>
              </w:rPr>
              <w:t>0 EDUCA</w:t>
            </w:r>
          </w:p>
          <w:p w14:paraId="3C30DF6A" w14:textId="5D98C3ED" w:rsidR="00A9130A" w:rsidRDefault="00A9130A" w:rsidP="00A9130A">
            <w:pPr>
              <w:rPr>
                <w:sz w:val="18"/>
                <w:szCs w:val="18"/>
                <w:lang w:val="en-US"/>
              </w:rPr>
            </w:pPr>
            <w:r>
              <w:rPr>
                <w:sz w:val="18"/>
                <w:szCs w:val="18"/>
                <w:lang w:val="en-US"/>
              </w:rPr>
              <w:t>15</w:t>
            </w:r>
            <w:r>
              <w:rPr>
                <w:sz w:val="18"/>
                <w:szCs w:val="18"/>
                <w:lang w:val="en-US"/>
              </w:rPr>
              <w:t xml:space="preserve"> ADMINI.</w:t>
            </w:r>
          </w:p>
          <w:p w14:paraId="39F7AC64" w14:textId="29FE14B7" w:rsidR="00A9130A" w:rsidRDefault="00A9130A" w:rsidP="00A9130A">
            <w:pPr>
              <w:rPr>
                <w:sz w:val="18"/>
                <w:szCs w:val="18"/>
                <w:lang w:val="en-US"/>
              </w:rPr>
            </w:pPr>
            <w:r>
              <w:rPr>
                <w:sz w:val="18"/>
                <w:szCs w:val="18"/>
                <w:lang w:val="en-US"/>
              </w:rPr>
              <w:t>30</w:t>
            </w:r>
            <w:r>
              <w:rPr>
                <w:sz w:val="18"/>
                <w:szCs w:val="18"/>
                <w:lang w:val="en-US"/>
              </w:rPr>
              <w:t xml:space="preserve"> OBRAS</w:t>
            </w:r>
          </w:p>
          <w:p w14:paraId="6D9D4BB9" w14:textId="762A6474" w:rsidR="00A9130A" w:rsidRDefault="00A9130A" w:rsidP="00A9130A">
            <w:pPr>
              <w:rPr>
                <w:sz w:val="18"/>
                <w:szCs w:val="18"/>
                <w:lang w:val="en-US"/>
              </w:rPr>
            </w:pPr>
            <w:r>
              <w:rPr>
                <w:sz w:val="18"/>
                <w:szCs w:val="18"/>
                <w:lang w:val="en-US"/>
              </w:rPr>
              <w:t>21</w:t>
            </w:r>
            <w:r>
              <w:rPr>
                <w:sz w:val="18"/>
                <w:szCs w:val="18"/>
                <w:lang w:val="en-US"/>
              </w:rPr>
              <w:t xml:space="preserve"> AGRICULT</w:t>
            </w:r>
          </w:p>
          <w:p w14:paraId="466ED86A" w14:textId="71EFC14C" w:rsidR="00A9130A" w:rsidRDefault="00A9130A" w:rsidP="00A9130A">
            <w:pPr>
              <w:rPr>
                <w:sz w:val="18"/>
                <w:szCs w:val="18"/>
                <w:lang w:val="en-US"/>
              </w:rPr>
            </w:pPr>
            <w:r>
              <w:rPr>
                <w:sz w:val="18"/>
                <w:szCs w:val="18"/>
                <w:lang w:val="en-US"/>
              </w:rPr>
              <w:t>21</w:t>
            </w:r>
            <w:r>
              <w:rPr>
                <w:sz w:val="18"/>
                <w:szCs w:val="18"/>
                <w:lang w:val="en-US"/>
              </w:rPr>
              <w:t xml:space="preserve"> URBANISMO</w:t>
            </w:r>
          </w:p>
          <w:p w14:paraId="25713D0A" w14:textId="2C906915" w:rsidR="00A9130A" w:rsidRDefault="00A9130A" w:rsidP="00A9130A">
            <w:pPr>
              <w:rPr>
                <w:sz w:val="18"/>
                <w:szCs w:val="18"/>
                <w:lang w:val="en-US"/>
              </w:rPr>
            </w:pPr>
            <w:r>
              <w:rPr>
                <w:sz w:val="18"/>
                <w:szCs w:val="18"/>
                <w:lang w:val="en-US"/>
              </w:rPr>
              <w:t>05</w:t>
            </w:r>
            <w:r>
              <w:rPr>
                <w:sz w:val="18"/>
                <w:szCs w:val="18"/>
                <w:lang w:val="en-US"/>
              </w:rPr>
              <w:t xml:space="preserve"> CRAS</w:t>
            </w:r>
          </w:p>
          <w:p w14:paraId="043F7D02" w14:textId="7C381E76" w:rsidR="00A9130A" w:rsidRDefault="00A9130A" w:rsidP="00A9130A">
            <w:pPr>
              <w:rPr>
                <w:sz w:val="18"/>
                <w:szCs w:val="18"/>
                <w:lang w:val="en-US"/>
              </w:rPr>
            </w:pPr>
            <w:r>
              <w:rPr>
                <w:sz w:val="18"/>
                <w:szCs w:val="18"/>
                <w:lang w:val="en-US"/>
              </w:rPr>
              <w:t>70</w:t>
            </w:r>
            <w:r>
              <w:rPr>
                <w:sz w:val="18"/>
                <w:szCs w:val="18"/>
                <w:lang w:val="en-US"/>
              </w:rPr>
              <w:t xml:space="preserve"> SAUDE</w:t>
            </w:r>
          </w:p>
          <w:p w14:paraId="646C90C0" w14:textId="58AF1413" w:rsidR="00A9130A" w:rsidRPr="006F2410" w:rsidRDefault="00A9130A" w:rsidP="00A9130A">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A36ED0" w14:textId="77777777" w:rsidR="00A9130A" w:rsidRDefault="00A9130A" w:rsidP="00A9130A">
            <w:pPr>
              <w:jc w:val="center"/>
              <w:rPr>
                <w:sz w:val="18"/>
                <w:szCs w:val="18"/>
                <w:lang w:val="en-US"/>
              </w:rPr>
            </w:pPr>
          </w:p>
          <w:p w14:paraId="7A28D28B" w14:textId="77777777" w:rsidR="00A9130A" w:rsidRDefault="00A9130A" w:rsidP="00A9130A">
            <w:pPr>
              <w:jc w:val="center"/>
              <w:rPr>
                <w:sz w:val="18"/>
                <w:szCs w:val="18"/>
                <w:lang w:val="en-US"/>
              </w:rPr>
            </w:pPr>
          </w:p>
          <w:p w14:paraId="372E88B5" w14:textId="77777777" w:rsidR="00A9130A" w:rsidRDefault="00A9130A" w:rsidP="00A9130A">
            <w:pPr>
              <w:jc w:val="center"/>
              <w:rPr>
                <w:sz w:val="18"/>
                <w:szCs w:val="18"/>
                <w:lang w:val="en-US"/>
              </w:rPr>
            </w:pPr>
          </w:p>
          <w:p w14:paraId="33FA1282" w14:textId="0B221FE7" w:rsidR="00A9130A" w:rsidRPr="006F2410" w:rsidRDefault="00A9130A" w:rsidP="00A9130A">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BA4C944" w14:textId="77777777" w:rsidR="00A9130A" w:rsidRPr="006F2410" w:rsidRDefault="00A9130A" w:rsidP="00A9130A">
            <w:pPr>
              <w:jc w:val="both"/>
              <w:rPr>
                <w:sz w:val="18"/>
                <w:szCs w:val="18"/>
              </w:rPr>
            </w:pPr>
            <w:r w:rsidRPr="006F2410">
              <w:rPr>
                <w:sz w:val="18"/>
                <w:szCs w:val="18"/>
              </w:rPr>
              <w:t xml:space="preserve">EXAMES ADMISSIONAIS PARA SERVIDORES COMISSIONADOS, AGENTES POLÍTICOS E SERVIDORES CONTRATADOS TEMPORARIAMENTE (REGIME CELETISTA), COM A EMISSÃO DO ASO (ATESTADO DE SAÚDE OCUPACIONAL), QUE COMPREENDE AVALIAÇÃO CLÍNICA REALIZADA DE ACORDO COM OS TERMOS ESPECIFICADOS NA NR - 7 (PROGRAMA DE CONTROLE MÉDICO DE SAÚDE OCUPACIONAL). DEVENDO CONSIDERAR AS QUESTÕES INCIDENTES SOBRE O INDIVIDUO E A COLETIVIDADE DE TRABALHADORES, PRIVILEGIANDO O INSTRUMENTAL CLÍNICO-EPIDEMIOLÓGICO, TENDO CARÁTER DE PREVENÇÃO, RASTREAMENTO E DIAGNÓSTICO PRECOCE DOS AGRAVOS À SAÚDE RELACIONADOS AO TRABALHO, INCLUSIVE DE NATUREZA SUBCLÍNICA, ALÉM DA CONSTATAÇÃO DA EXISTÊNCIA DE CASOS DE DOENÇAS PROFISSIONAIS OU DANOS IRREVERSÍVEIS À SAÚDE DOS TRABALHADORES E SEGURANÇA DO TRABALHO. </w:t>
            </w:r>
          </w:p>
        </w:tc>
        <w:tc>
          <w:tcPr>
            <w:tcW w:w="1134" w:type="dxa"/>
            <w:tcBorders>
              <w:top w:val="single" w:sz="4" w:space="0" w:color="000001"/>
              <w:left w:val="single" w:sz="4" w:space="0" w:color="000001"/>
              <w:bottom w:val="single" w:sz="4" w:space="0" w:color="000001"/>
              <w:right w:val="single" w:sz="4" w:space="0" w:color="000001"/>
            </w:tcBorders>
          </w:tcPr>
          <w:p w14:paraId="09AF510E" w14:textId="77777777" w:rsidR="00A9130A" w:rsidRDefault="00A9130A" w:rsidP="00A9130A">
            <w:pPr>
              <w:jc w:val="both"/>
              <w:rPr>
                <w:sz w:val="18"/>
                <w:szCs w:val="18"/>
              </w:rPr>
            </w:pPr>
          </w:p>
          <w:p w14:paraId="1B019231" w14:textId="77777777" w:rsidR="00A9130A" w:rsidRDefault="00A9130A" w:rsidP="00A9130A">
            <w:pPr>
              <w:jc w:val="both"/>
              <w:rPr>
                <w:sz w:val="18"/>
                <w:szCs w:val="18"/>
              </w:rPr>
            </w:pPr>
          </w:p>
          <w:p w14:paraId="39F52934" w14:textId="77777777" w:rsidR="00A9130A" w:rsidRDefault="00A9130A" w:rsidP="00A9130A">
            <w:pPr>
              <w:jc w:val="both"/>
              <w:rPr>
                <w:sz w:val="18"/>
                <w:szCs w:val="18"/>
              </w:rPr>
            </w:pPr>
          </w:p>
          <w:p w14:paraId="21300E54" w14:textId="26522F81" w:rsidR="00A9130A" w:rsidRDefault="00A9130A" w:rsidP="00A9130A">
            <w:pPr>
              <w:jc w:val="both"/>
              <w:rPr>
                <w:sz w:val="18"/>
                <w:szCs w:val="18"/>
              </w:rPr>
            </w:pPr>
            <w:r>
              <w:rPr>
                <w:sz w:val="18"/>
                <w:szCs w:val="18"/>
              </w:rPr>
              <w:t>R$ 68,00</w:t>
            </w:r>
          </w:p>
          <w:p w14:paraId="30141CFA" w14:textId="45D1EAF8" w:rsidR="00A9130A" w:rsidRPr="006F2410" w:rsidRDefault="00A9130A" w:rsidP="00A9130A">
            <w:pPr>
              <w:jc w:val="both"/>
              <w:rPr>
                <w:sz w:val="18"/>
                <w:szCs w:val="18"/>
              </w:rPr>
            </w:pPr>
          </w:p>
        </w:tc>
      </w:tr>
      <w:tr w:rsidR="00A9130A" w:rsidRPr="006F2410" w14:paraId="5B6933F5" w14:textId="0EA87120" w:rsidTr="00A9130A">
        <w:trPr>
          <w:trHeight w:val="421"/>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FCB16D" w14:textId="77777777" w:rsidR="00A9130A" w:rsidRDefault="00A9130A" w:rsidP="00A9130A">
            <w:pPr>
              <w:jc w:val="center"/>
              <w:rPr>
                <w:sz w:val="18"/>
                <w:szCs w:val="18"/>
                <w:lang w:val="en-US"/>
              </w:rPr>
            </w:pPr>
          </w:p>
          <w:p w14:paraId="398BF4E7" w14:textId="77777777" w:rsidR="00A9130A" w:rsidRDefault="00A9130A" w:rsidP="00A9130A">
            <w:pPr>
              <w:jc w:val="center"/>
              <w:rPr>
                <w:sz w:val="18"/>
                <w:szCs w:val="18"/>
                <w:lang w:val="en-US"/>
              </w:rPr>
            </w:pPr>
            <w:r w:rsidRPr="006F2410">
              <w:rPr>
                <w:sz w:val="18"/>
                <w:szCs w:val="18"/>
                <w:lang w:val="en-US"/>
              </w:rPr>
              <w:t>6</w:t>
            </w:r>
          </w:p>
          <w:p w14:paraId="2B9BE00A" w14:textId="4F743E6E" w:rsidR="00A9130A" w:rsidRPr="006F2410" w:rsidRDefault="00A9130A" w:rsidP="00A9130A">
            <w:pPr>
              <w:jc w:val="center"/>
              <w:rPr>
                <w:sz w:val="18"/>
                <w:szCs w:val="18"/>
                <w:lang w:val="en-US"/>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D90990" w14:textId="5E87AB9F" w:rsidR="00A9130A" w:rsidRDefault="00A9130A" w:rsidP="00A9130A">
            <w:pPr>
              <w:rPr>
                <w:sz w:val="18"/>
                <w:szCs w:val="18"/>
                <w:lang w:val="en-US"/>
              </w:rPr>
            </w:pPr>
            <w:r>
              <w:rPr>
                <w:sz w:val="18"/>
                <w:szCs w:val="18"/>
                <w:lang w:val="en-US"/>
              </w:rPr>
              <w:t>50 EDUCA</w:t>
            </w:r>
          </w:p>
          <w:p w14:paraId="7650AD9B" w14:textId="691B1060" w:rsidR="00A9130A" w:rsidRDefault="00A9130A" w:rsidP="00A9130A">
            <w:pPr>
              <w:rPr>
                <w:sz w:val="18"/>
                <w:szCs w:val="18"/>
                <w:lang w:val="en-US"/>
              </w:rPr>
            </w:pPr>
            <w:r>
              <w:rPr>
                <w:sz w:val="18"/>
                <w:szCs w:val="18"/>
                <w:lang w:val="en-US"/>
              </w:rPr>
              <w:t>10</w:t>
            </w:r>
            <w:r>
              <w:rPr>
                <w:sz w:val="18"/>
                <w:szCs w:val="18"/>
                <w:lang w:val="en-US"/>
              </w:rPr>
              <w:t xml:space="preserve"> ADMINI.</w:t>
            </w:r>
          </w:p>
          <w:p w14:paraId="1020FA6A" w14:textId="42063683" w:rsidR="00A9130A" w:rsidRDefault="00A9130A" w:rsidP="00A9130A">
            <w:pPr>
              <w:rPr>
                <w:sz w:val="18"/>
                <w:szCs w:val="18"/>
                <w:lang w:val="en-US"/>
              </w:rPr>
            </w:pPr>
            <w:r>
              <w:rPr>
                <w:sz w:val="18"/>
                <w:szCs w:val="18"/>
                <w:lang w:val="en-US"/>
              </w:rPr>
              <w:t>10</w:t>
            </w:r>
            <w:r>
              <w:rPr>
                <w:sz w:val="18"/>
                <w:szCs w:val="18"/>
                <w:lang w:val="en-US"/>
              </w:rPr>
              <w:t xml:space="preserve"> OBRAS</w:t>
            </w:r>
          </w:p>
          <w:p w14:paraId="5C336596" w14:textId="271850D1" w:rsidR="00A9130A" w:rsidRDefault="00A9130A" w:rsidP="00A9130A">
            <w:pPr>
              <w:rPr>
                <w:sz w:val="18"/>
                <w:szCs w:val="18"/>
                <w:lang w:val="en-US"/>
              </w:rPr>
            </w:pPr>
            <w:r>
              <w:rPr>
                <w:sz w:val="18"/>
                <w:szCs w:val="18"/>
                <w:lang w:val="en-US"/>
              </w:rPr>
              <w:t>10</w:t>
            </w:r>
            <w:r>
              <w:rPr>
                <w:sz w:val="18"/>
                <w:szCs w:val="18"/>
                <w:lang w:val="en-US"/>
              </w:rPr>
              <w:t xml:space="preserve"> AGRICULT</w:t>
            </w:r>
          </w:p>
          <w:p w14:paraId="3ACD045C" w14:textId="1A2BFC12" w:rsidR="00A9130A" w:rsidRDefault="00A9130A" w:rsidP="00A9130A">
            <w:pPr>
              <w:rPr>
                <w:sz w:val="18"/>
                <w:szCs w:val="18"/>
                <w:lang w:val="en-US"/>
              </w:rPr>
            </w:pPr>
            <w:r>
              <w:rPr>
                <w:sz w:val="18"/>
                <w:szCs w:val="18"/>
                <w:lang w:val="en-US"/>
              </w:rPr>
              <w:t>10</w:t>
            </w:r>
            <w:r>
              <w:rPr>
                <w:sz w:val="18"/>
                <w:szCs w:val="18"/>
                <w:lang w:val="en-US"/>
              </w:rPr>
              <w:t xml:space="preserve"> URBANISMO</w:t>
            </w:r>
          </w:p>
          <w:p w14:paraId="662D013B" w14:textId="34023C9C" w:rsidR="00A9130A" w:rsidRDefault="00A9130A" w:rsidP="00A9130A">
            <w:pPr>
              <w:rPr>
                <w:sz w:val="18"/>
                <w:szCs w:val="18"/>
                <w:lang w:val="en-US"/>
              </w:rPr>
            </w:pPr>
            <w:r>
              <w:rPr>
                <w:sz w:val="18"/>
                <w:szCs w:val="18"/>
                <w:lang w:val="en-US"/>
              </w:rPr>
              <w:t>05</w:t>
            </w:r>
            <w:r>
              <w:rPr>
                <w:sz w:val="18"/>
                <w:szCs w:val="18"/>
                <w:lang w:val="en-US"/>
              </w:rPr>
              <w:t xml:space="preserve"> CRAS</w:t>
            </w:r>
          </w:p>
          <w:p w14:paraId="15EEB3EE" w14:textId="72B9F4F8" w:rsidR="00A9130A" w:rsidRPr="006F2410" w:rsidRDefault="00A9130A" w:rsidP="00A9130A">
            <w:pPr>
              <w:rPr>
                <w:sz w:val="18"/>
                <w:szCs w:val="18"/>
                <w:lang w:val="en-US"/>
              </w:rPr>
            </w:pPr>
            <w:r>
              <w:rPr>
                <w:sz w:val="18"/>
                <w:szCs w:val="18"/>
                <w:lang w:val="en-US"/>
              </w:rPr>
              <w:t>35</w:t>
            </w:r>
            <w:r>
              <w:rPr>
                <w:sz w:val="18"/>
                <w:szCs w:val="18"/>
                <w:lang w:val="en-US"/>
              </w:rPr>
              <w:t xml:space="preserve"> SAUDE</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2CDA98" w14:textId="77777777" w:rsidR="00A9130A" w:rsidRDefault="00A9130A" w:rsidP="00A9130A">
            <w:pPr>
              <w:jc w:val="center"/>
              <w:rPr>
                <w:sz w:val="18"/>
                <w:szCs w:val="18"/>
                <w:lang w:val="en-US"/>
              </w:rPr>
            </w:pPr>
          </w:p>
          <w:p w14:paraId="01797234" w14:textId="56C329F1" w:rsidR="00A9130A" w:rsidRPr="006F2410" w:rsidRDefault="00A9130A" w:rsidP="00A9130A">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1EE5F8" w14:textId="77777777" w:rsidR="00A9130A" w:rsidRPr="006F2410" w:rsidRDefault="00A9130A" w:rsidP="00A9130A">
            <w:pPr>
              <w:jc w:val="both"/>
              <w:rPr>
                <w:sz w:val="18"/>
                <w:szCs w:val="18"/>
              </w:rPr>
            </w:pPr>
            <w:r w:rsidRPr="006F2410">
              <w:rPr>
                <w:sz w:val="18"/>
                <w:szCs w:val="18"/>
              </w:rPr>
              <w:t>EXAMES ADMISSIONAIS PARA SERVIDORES EFETIVOS E EMPREGO PÚBLICO, (DA AVALIAÇÃO DA APTIDÃO FÍSICA E MENTAL).</w:t>
            </w:r>
          </w:p>
        </w:tc>
        <w:tc>
          <w:tcPr>
            <w:tcW w:w="1134" w:type="dxa"/>
            <w:tcBorders>
              <w:top w:val="single" w:sz="4" w:space="0" w:color="000001"/>
              <w:left w:val="single" w:sz="4" w:space="0" w:color="000001"/>
              <w:bottom w:val="single" w:sz="4" w:space="0" w:color="000001"/>
              <w:right w:val="single" w:sz="4" w:space="0" w:color="000001"/>
            </w:tcBorders>
          </w:tcPr>
          <w:p w14:paraId="7BC57E03" w14:textId="77777777" w:rsidR="00A9130A" w:rsidRDefault="00A9130A" w:rsidP="00A9130A">
            <w:pPr>
              <w:jc w:val="both"/>
              <w:rPr>
                <w:sz w:val="18"/>
                <w:szCs w:val="18"/>
              </w:rPr>
            </w:pPr>
          </w:p>
          <w:p w14:paraId="6F0884FB" w14:textId="0BCABD1B" w:rsidR="00A9130A" w:rsidRPr="006F2410" w:rsidRDefault="00A9130A" w:rsidP="00A9130A">
            <w:pPr>
              <w:jc w:val="both"/>
              <w:rPr>
                <w:sz w:val="18"/>
                <w:szCs w:val="18"/>
              </w:rPr>
            </w:pPr>
            <w:r>
              <w:rPr>
                <w:sz w:val="18"/>
                <w:szCs w:val="18"/>
              </w:rPr>
              <w:t>R$ 108,33</w:t>
            </w:r>
          </w:p>
        </w:tc>
      </w:tr>
      <w:tr w:rsidR="00A9130A" w:rsidRPr="006F2410" w14:paraId="77F95FB9" w14:textId="34E27F67" w:rsidTr="00A9130A">
        <w:trPr>
          <w:trHeight w:val="793"/>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020B35" w14:textId="77777777" w:rsidR="00A9130A" w:rsidRDefault="00A9130A" w:rsidP="00A9130A">
            <w:pPr>
              <w:jc w:val="center"/>
              <w:rPr>
                <w:sz w:val="18"/>
                <w:szCs w:val="18"/>
                <w:lang w:val="en-US"/>
              </w:rPr>
            </w:pPr>
          </w:p>
          <w:p w14:paraId="258C10AD" w14:textId="77777777" w:rsidR="00A9130A" w:rsidRDefault="00A9130A" w:rsidP="00A9130A">
            <w:pPr>
              <w:jc w:val="center"/>
              <w:rPr>
                <w:sz w:val="18"/>
                <w:szCs w:val="18"/>
                <w:lang w:val="en-US"/>
              </w:rPr>
            </w:pPr>
          </w:p>
          <w:p w14:paraId="6DFB33AD" w14:textId="09688B73" w:rsidR="00A9130A" w:rsidRPr="006F2410" w:rsidRDefault="00A9130A" w:rsidP="00A9130A">
            <w:pPr>
              <w:jc w:val="center"/>
              <w:rPr>
                <w:sz w:val="18"/>
                <w:szCs w:val="18"/>
                <w:lang w:val="en-US"/>
              </w:rPr>
            </w:pPr>
            <w:r w:rsidRPr="006F2410">
              <w:rPr>
                <w:sz w:val="18"/>
                <w:szCs w:val="18"/>
                <w:lang w:val="en-US"/>
              </w:rPr>
              <w:t>7</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793BFB" w14:textId="1EC8AE1C" w:rsidR="00A9130A" w:rsidRDefault="00B9424A" w:rsidP="00A9130A">
            <w:pPr>
              <w:rPr>
                <w:sz w:val="18"/>
                <w:szCs w:val="18"/>
                <w:lang w:val="en-US"/>
              </w:rPr>
            </w:pPr>
            <w:r>
              <w:rPr>
                <w:sz w:val="18"/>
                <w:szCs w:val="18"/>
                <w:lang w:val="en-US"/>
              </w:rPr>
              <w:t>80</w:t>
            </w:r>
            <w:r w:rsidR="00A9130A">
              <w:rPr>
                <w:sz w:val="18"/>
                <w:szCs w:val="18"/>
                <w:lang w:val="en-US"/>
              </w:rPr>
              <w:t xml:space="preserve"> EDUCA</w:t>
            </w:r>
          </w:p>
          <w:p w14:paraId="6CFEFB86" w14:textId="3706020C" w:rsidR="00A9130A" w:rsidRDefault="00B9424A" w:rsidP="00A9130A">
            <w:pPr>
              <w:rPr>
                <w:sz w:val="18"/>
                <w:szCs w:val="18"/>
                <w:lang w:val="en-US"/>
              </w:rPr>
            </w:pPr>
            <w:r>
              <w:rPr>
                <w:sz w:val="18"/>
                <w:szCs w:val="18"/>
                <w:lang w:val="en-US"/>
              </w:rPr>
              <w:t>2</w:t>
            </w:r>
            <w:r w:rsidR="004B066A">
              <w:rPr>
                <w:sz w:val="18"/>
                <w:szCs w:val="18"/>
                <w:lang w:val="en-US"/>
              </w:rPr>
              <w:t>2</w:t>
            </w:r>
            <w:r w:rsidR="00A9130A">
              <w:rPr>
                <w:sz w:val="18"/>
                <w:szCs w:val="18"/>
                <w:lang w:val="en-US"/>
              </w:rPr>
              <w:t xml:space="preserve"> ADMINI.</w:t>
            </w:r>
          </w:p>
          <w:p w14:paraId="5B526063" w14:textId="31009F66" w:rsidR="00A9130A" w:rsidRDefault="00A9130A" w:rsidP="00A9130A">
            <w:pPr>
              <w:rPr>
                <w:sz w:val="18"/>
                <w:szCs w:val="18"/>
                <w:lang w:val="en-US"/>
              </w:rPr>
            </w:pPr>
            <w:r>
              <w:rPr>
                <w:sz w:val="18"/>
                <w:szCs w:val="18"/>
                <w:lang w:val="en-US"/>
              </w:rPr>
              <w:t>0</w:t>
            </w:r>
            <w:r w:rsidR="00B9424A">
              <w:rPr>
                <w:sz w:val="18"/>
                <w:szCs w:val="18"/>
                <w:lang w:val="en-US"/>
              </w:rPr>
              <w:t>3</w:t>
            </w:r>
            <w:r>
              <w:rPr>
                <w:sz w:val="18"/>
                <w:szCs w:val="18"/>
                <w:lang w:val="en-US"/>
              </w:rPr>
              <w:t xml:space="preserve"> CRAS</w:t>
            </w:r>
          </w:p>
          <w:p w14:paraId="58FA6B22" w14:textId="4C75E6B6" w:rsidR="00A9130A" w:rsidRPr="006F2410" w:rsidRDefault="00B9424A" w:rsidP="00B9424A">
            <w:pPr>
              <w:rPr>
                <w:sz w:val="18"/>
                <w:szCs w:val="18"/>
                <w:lang w:val="en-US"/>
              </w:rPr>
            </w:pPr>
            <w:r>
              <w:rPr>
                <w:sz w:val="18"/>
                <w:szCs w:val="18"/>
                <w:lang w:val="en-US"/>
              </w:rPr>
              <w:t>30</w:t>
            </w:r>
            <w:r w:rsidR="00A9130A">
              <w:rPr>
                <w:sz w:val="18"/>
                <w:szCs w:val="18"/>
                <w:lang w:val="en-US"/>
              </w:rPr>
              <w:t xml:space="preserve"> SAUDE</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44342A" w14:textId="77777777" w:rsidR="00A9130A" w:rsidRDefault="00A9130A" w:rsidP="00A9130A">
            <w:pPr>
              <w:jc w:val="center"/>
              <w:rPr>
                <w:sz w:val="18"/>
                <w:szCs w:val="18"/>
                <w:lang w:val="en-US"/>
              </w:rPr>
            </w:pPr>
          </w:p>
          <w:p w14:paraId="06CC43DC" w14:textId="77777777" w:rsidR="00A9130A" w:rsidRDefault="00A9130A" w:rsidP="00A9130A">
            <w:pPr>
              <w:jc w:val="center"/>
              <w:rPr>
                <w:sz w:val="18"/>
                <w:szCs w:val="18"/>
                <w:lang w:val="en-US"/>
              </w:rPr>
            </w:pPr>
          </w:p>
          <w:p w14:paraId="19ECD7C9" w14:textId="49922618" w:rsidR="00A9130A" w:rsidRPr="006F2410" w:rsidRDefault="00A9130A" w:rsidP="00A9130A">
            <w:pPr>
              <w:jc w:val="center"/>
              <w:rPr>
                <w:sz w:val="18"/>
                <w:szCs w:val="18"/>
                <w:lang w:val="en-US"/>
              </w:rPr>
            </w:pPr>
            <w:r w:rsidRPr="006F2410">
              <w:rPr>
                <w:sz w:val="18"/>
                <w:szCs w:val="18"/>
                <w:lang w:val="en-US"/>
              </w:rPr>
              <w:t>PER</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1F0B18" w14:textId="77777777" w:rsidR="00A9130A" w:rsidRPr="006F2410" w:rsidRDefault="00A9130A" w:rsidP="00A9130A">
            <w:pPr>
              <w:jc w:val="both"/>
              <w:rPr>
                <w:sz w:val="18"/>
                <w:szCs w:val="18"/>
              </w:rPr>
            </w:pPr>
            <w:r w:rsidRPr="006F2410">
              <w:rPr>
                <w:sz w:val="18"/>
                <w:szCs w:val="18"/>
              </w:rPr>
              <w:t xml:space="preserve">LICENÇA PARA TRATAMENTO DE SAÚDE, PARA SERVIDORES MUNICIPAIS, PREVISTOS NA LEI 016/92 - ESTATUTO DOS SERVIDORES MUNICIPAIS DE PINHEIRO PRETO.  A JUNTA MÉDICA EXIGIDA É DE  01 PROFISSIONAL MÉDICO DO TRABALHO E 01 MÉDICO CLINICO GERAL DA EMPRESA CONTRATADA E 01 PROFISSIONAL MÉDICO CLINICO GERAL DO MUNICIPIO </w:t>
            </w:r>
          </w:p>
        </w:tc>
        <w:tc>
          <w:tcPr>
            <w:tcW w:w="1134" w:type="dxa"/>
            <w:tcBorders>
              <w:top w:val="single" w:sz="4" w:space="0" w:color="000001"/>
              <w:left w:val="single" w:sz="4" w:space="0" w:color="000001"/>
              <w:bottom w:val="single" w:sz="4" w:space="0" w:color="000001"/>
              <w:right w:val="single" w:sz="4" w:space="0" w:color="000001"/>
            </w:tcBorders>
          </w:tcPr>
          <w:p w14:paraId="61A80357" w14:textId="77777777" w:rsidR="00A9130A" w:rsidRDefault="00A9130A" w:rsidP="00A9130A">
            <w:pPr>
              <w:jc w:val="both"/>
              <w:rPr>
                <w:sz w:val="18"/>
                <w:szCs w:val="18"/>
              </w:rPr>
            </w:pPr>
          </w:p>
          <w:p w14:paraId="401390AE" w14:textId="77777777" w:rsidR="00A9130A" w:rsidRDefault="00A9130A" w:rsidP="00A9130A">
            <w:pPr>
              <w:jc w:val="both"/>
              <w:rPr>
                <w:sz w:val="18"/>
                <w:szCs w:val="18"/>
              </w:rPr>
            </w:pPr>
          </w:p>
          <w:p w14:paraId="703E73BF" w14:textId="0594FF52" w:rsidR="00A9130A" w:rsidRPr="006F2410" w:rsidRDefault="00A9130A" w:rsidP="00A9130A">
            <w:pPr>
              <w:jc w:val="both"/>
              <w:rPr>
                <w:sz w:val="18"/>
                <w:szCs w:val="18"/>
              </w:rPr>
            </w:pPr>
            <w:r>
              <w:rPr>
                <w:sz w:val="18"/>
                <w:szCs w:val="18"/>
              </w:rPr>
              <w:t>R$ 214,66</w:t>
            </w:r>
          </w:p>
        </w:tc>
      </w:tr>
      <w:tr w:rsidR="00A9130A" w:rsidRPr="006F2410" w14:paraId="4DCEE6A8" w14:textId="26EB64B8" w:rsidTr="00A9130A">
        <w:trPr>
          <w:trHeight w:val="1861"/>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4AAE9F" w14:textId="77777777" w:rsidR="00A9130A" w:rsidRDefault="00A9130A" w:rsidP="00A9130A">
            <w:pPr>
              <w:jc w:val="center"/>
              <w:rPr>
                <w:sz w:val="18"/>
                <w:szCs w:val="18"/>
                <w:lang w:val="en-US"/>
              </w:rPr>
            </w:pPr>
          </w:p>
          <w:p w14:paraId="118D81FB" w14:textId="77777777" w:rsidR="00A9130A" w:rsidRDefault="00A9130A" w:rsidP="00A9130A">
            <w:pPr>
              <w:jc w:val="center"/>
              <w:rPr>
                <w:sz w:val="18"/>
                <w:szCs w:val="18"/>
                <w:lang w:val="en-US"/>
              </w:rPr>
            </w:pPr>
          </w:p>
          <w:p w14:paraId="72D58760" w14:textId="77777777" w:rsidR="00A9130A" w:rsidRDefault="00A9130A" w:rsidP="00A9130A">
            <w:pPr>
              <w:jc w:val="center"/>
              <w:rPr>
                <w:sz w:val="18"/>
                <w:szCs w:val="18"/>
                <w:lang w:val="en-US"/>
              </w:rPr>
            </w:pPr>
          </w:p>
          <w:p w14:paraId="34DA2B67" w14:textId="7CC02843" w:rsidR="00A9130A" w:rsidRPr="006F2410" w:rsidRDefault="00A9130A" w:rsidP="00A9130A">
            <w:pPr>
              <w:jc w:val="center"/>
              <w:rPr>
                <w:sz w:val="18"/>
                <w:szCs w:val="18"/>
                <w:lang w:val="en-US"/>
              </w:rPr>
            </w:pPr>
            <w:r w:rsidRPr="006F2410">
              <w:rPr>
                <w:sz w:val="18"/>
                <w:szCs w:val="18"/>
                <w:lang w:val="en-US"/>
              </w:rPr>
              <w:t>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158D01" w14:textId="77777777" w:rsidR="00A9130A" w:rsidRDefault="00A9130A" w:rsidP="00A9130A">
            <w:pPr>
              <w:jc w:val="center"/>
              <w:rPr>
                <w:sz w:val="18"/>
                <w:szCs w:val="18"/>
                <w:lang w:val="en-US"/>
              </w:rPr>
            </w:pPr>
          </w:p>
          <w:p w14:paraId="7DA68575" w14:textId="77777777" w:rsidR="00A9130A" w:rsidRDefault="00A9130A" w:rsidP="00A9130A">
            <w:pPr>
              <w:jc w:val="center"/>
              <w:rPr>
                <w:sz w:val="18"/>
                <w:szCs w:val="18"/>
                <w:lang w:val="en-US"/>
              </w:rPr>
            </w:pPr>
          </w:p>
          <w:p w14:paraId="526CCEE8" w14:textId="77777777" w:rsidR="00A9130A" w:rsidRDefault="00A9130A" w:rsidP="00A9130A">
            <w:pPr>
              <w:jc w:val="center"/>
              <w:rPr>
                <w:sz w:val="18"/>
                <w:szCs w:val="18"/>
                <w:lang w:val="en-US"/>
              </w:rPr>
            </w:pPr>
          </w:p>
          <w:p w14:paraId="0409C86C" w14:textId="2DBD9E21" w:rsidR="00B9424A" w:rsidRDefault="00B9424A" w:rsidP="00B9424A">
            <w:pPr>
              <w:rPr>
                <w:sz w:val="18"/>
                <w:szCs w:val="18"/>
                <w:lang w:val="en-US"/>
              </w:rPr>
            </w:pPr>
            <w:r>
              <w:rPr>
                <w:sz w:val="18"/>
                <w:szCs w:val="18"/>
                <w:lang w:val="en-US"/>
              </w:rPr>
              <w:t>20</w:t>
            </w:r>
            <w:r>
              <w:rPr>
                <w:sz w:val="18"/>
                <w:szCs w:val="18"/>
                <w:lang w:val="en-US"/>
              </w:rPr>
              <w:t xml:space="preserve"> EDUCA</w:t>
            </w:r>
          </w:p>
          <w:p w14:paraId="065A7908" w14:textId="3142565D" w:rsidR="00B9424A" w:rsidRDefault="00B9424A" w:rsidP="00B9424A">
            <w:pPr>
              <w:rPr>
                <w:sz w:val="18"/>
                <w:szCs w:val="18"/>
                <w:lang w:val="en-US"/>
              </w:rPr>
            </w:pPr>
            <w:r>
              <w:rPr>
                <w:sz w:val="18"/>
                <w:szCs w:val="18"/>
                <w:lang w:val="en-US"/>
              </w:rPr>
              <w:t>20</w:t>
            </w:r>
            <w:r>
              <w:rPr>
                <w:sz w:val="18"/>
                <w:szCs w:val="18"/>
                <w:lang w:val="en-US"/>
              </w:rPr>
              <w:t xml:space="preserve"> ADMINI.</w:t>
            </w:r>
          </w:p>
          <w:p w14:paraId="57E1D84F" w14:textId="765A172E" w:rsidR="00B9424A" w:rsidRDefault="00B9424A" w:rsidP="00B9424A">
            <w:pPr>
              <w:rPr>
                <w:sz w:val="18"/>
                <w:szCs w:val="18"/>
                <w:lang w:val="en-US"/>
              </w:rPr>
            </w:pPr>
            <w:r>
              <w:rPr>
                <w:sz w:val="18"/>
                <w:szCs w:val="18"/>
                <w:lang w:val="en-US"/>
              </w:rPr>
              <w:t>10</w:t>
            </w:r>
            <w:r>
              <w:rPr>
                <w:sz w:val="18"/>
                <w:szCs w:val="18"/>
                <w:lang w:val="en-US"/>
              </w:rPr>
              <w:t xml:space="preserve"> OBRAS</w:t>
            </w:r>
          </w:p>
          <w:p w14:paraId="0E343594" w14:textId="4FBD575D" w:rsidR="00B9424A" w:rsidRDefault="00B9424A" w:rsidP="00B9424A">
            <w:pPr>
              <w:rPr>
                <w:sz w:val="18"/>
                <w:szCs w:val="18"/>
                <w:lang w:val="en-US"/>
              </w:rPr>
            </w:pPr>
            <w:r>
              <w:rPr>
                <w:sz w:val="18"/>
                <w:szCs w:val="18"/>
                <w:lang w:val="en-US"/>
              </w:rPr>
              <w:t>10</w:t>
            </w:r>
            <w:r>
              <w:rPr>
                <w:sz w:val="18"/>
                <w:szCs w:val="18"/>
                <w:lang w:val="en-US"/>
              </w:rPr>
              <w:t xml:space="preserve"> AGRICULT</w:t>
            </w:r>
          </w:p>
          <w:p w14:paraId="03F8314E" w14:textId="3DC52368" w:rsidR="00B9424A" w:rsidRDefault="00B9424A" w:rsidP="00B9424A">
            <w:pPr>
              <w:rPr>
                <w:sz w:val="18"/>
                <w:szCs w:val="18"/>
                <w:lang w:val="en-US"/>
              </w:rPr>
            </w:pPr>
            <w:r>
              <w:rPr>
                <w:sz w:val="18"/>
                <w:szCs w:val="18"/>
                <w:lang w:val="en-US"/>
              </w:rPr>
              <w:t>10</w:t>
            </w:r>
            <w:r>
              <w:rPr>
                <w:sz w:val="18"/>
                <w:szCs w:val="18"/>
                <w:lang w:val="en-US"/>
              </w:rPr>
              <w:t xml:space="preserve"> URBANISMO</w:t>
            </w:r>
          </w:p>
          <w:p w14:paraId="63883C33" w14:textId="765F48FF" w:rsidR="00B9424A" w:rsidRDefault="00B9424A" w:rsidP="00B9424A">
            <w:pPr>
              <w:rPr>
                <w:sz w:val="18"/>
                <w:szCs w:val="18"/>
                <w:lang w:val="en-US"/>
              </w:rPr>
            </w:pPr>
            <w:r>
              <w:rPr>
                <w:sz w:val="18"/>
                <w:szCs w:val="18"/>
                <w:lang w:val="en-US"/>
              </w:rPr>
              <w:t>03</w:t>
            </w:r>
            <w:r>
              <w:rPr>
                <w:sz w:val="18"/>
                <w:szCs w:val="18"/>
                <w:lang w:val="en-US"/>
              </w:rPr>
              <w:t xml:space="preserve"> CRAS</w:t>
            </w:r>
          </w:p>
          <w:p w14:paraId="30BFD72D" w14:textId="523D2677" w:rsidR="00A9130A" w:rsidRPr="006F2410" w:rsidRDefault="00B9424A" w:rsidP="00B9424A">
            <w:pPr>
              <w:rPr>
                <w:sz w:val="18"/>
                <w:szCs w:val="18"/>
                <w:lang w:val="en-US"/>
              </w:rPr>
            </w:pPr>
            <w:r>
              <w:rPr>
                <w:sz w:val="18"/>
                <w:szCs w:val="18"/>
                <w:lang w:val="en-US"/>
              </w:rPr>
              <w:t>30</w:t>
            </w:r>
            <w:r>
              <w:rPr>
                <w:sz w:val="18"/>
                <w:szCs w:val="18"/>
                <w:lang w:val="en-US"/>
              </w:rPr>
              <w:t xml:space="preserve"> SAUDE</w:t>
            </w: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54ECE5" w14:textId="77777777" w:rsidR="00A9130A" w:rsidRDefault="00A9130A" w:rsidP="00A9130A">
            <w:pPr>
              <w:jc w:val="center"/>
              <w:rPr>
                <w:sz w:val="18"/>
                <w:szCs w:val="18"/>
                <w:lang w:val="en-US"/>
              </w:rPr>
            </w:pPr>
          </w:p>
          <w:p w14:paraId="41064064" w14:textId="77777777" w:rsidR="00A9130A" w:rsidRDefault="00A9130A" w:rsidP="00A9130A">
            <w:pPr>
              <w:jc w:val="center"/>
              <w:rPr>
                <w:sz w:val="18"/>
                <w:szCs w:val="18"/>
                <w:lang w:val="en-US"/>
              </w:rPr>
            </w:pPr>
          </w:p>
          <w:p w14:paraId="00D74467" w14:textId="77777777" w:rsidR="00A9130A" w:rsidRDefault="00A9130A" w:rsidP="00A9130A">
            <w:pPr>
              <w:jc w:val="center"/>
              <w:rPr>
                <w:sz w:val="18"/>
                <w:szCs w:val="18"/>
                <w:lang w:val="en-US"/>
              </w:rPr>
            </w:pPr>
          </w:p>
          <w:p w14:paraId="4AAE9B22" w14:textId="27E1145F" w:rsidR="00A9130A" w:rsidRPr="006F2410" w:rsidRDefault="00A9130A" w:rsidP="00A9130A">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8253A0" w14:textId="77777777" w:rsidR="00A9130A" w:rsidRPr="006F2410" w:rsidRDefault="00A9130A" w:rsidP="00A9130A">
            <w:pPr>
              <w:jc w:val="both"/>
              <w:rPr>
                <w:sz w:val="18"/>
                <w:szCs w:val="18"/>
              </w:rPr>
            </w:pPr>
            <w:r w:rsidRPr="006F2410">
              <w:rPr>
                <w:sz w:val="18"/>
                <w:szCs w:val="18"/>
              </w:rPr>
              <w:t xml:space="preserve">RETORNO DA LICENÇA PARA TRATAMENTO DE INTERESSES PARTICULARES PARA SERVIDORES MUNICIPAIS, (RETORNO AO TRABALHO) PREVISTOS NA LEI 016/92 - ESTATUTO DOS SERVIDORES MUNICIPAIS DE PINHEIRO PRETO. -  ART 166: O SERVIDOR OCUPANTE DE CARGO EFETIVO E ESTÁVEL, PODERÁ SOLICITAR A LICENÇA PARA O TRATAMENTO DE ASSUNTOS PARTICULARES, PELO PRAZO DE ATÉ 02 (DOIS ANOS) CONSECUTIVOS, SEM REMUNERAÇÃO. EM CASO DE INTERRUPÇÃO, NO INTERESSE DO SERVIDOR PÚBLICO, A LICENÇA PODERÁ SER RENOVADA ATÉ A COMPLEMENTAÇÃO DO PRAZO ANTERIOR CONCEDIDO PARA RETORNAR AS ATIVIDADES, O SERVIDOR DEVERÁ SE APRESENTAR NA SECRETARIA DA ADMINISTRAÇÃO, PARA AGENDAR EXAME MÉDICO PERICIAL DE RETORNO AO TRABALHO ASO (ATESTADO DE SAÚDE OCUPACIONAL) NO MÍNIMO 30 (TRINTA) DIAS ANTES DO TÉRMINO DO PERÍODO DA LICENÇA GOZADA. - O EXAME MÉDICO PERICIAL DEVERÁ SER FEITO POR 01 (UM) DOS </w:t>
            </w:r>
            <w:r w:rsidRPr="006F2410">
              <w:rPr>
                <w:sz w:val="18"/>
                <w:szCs w:val="18"/>
                <w:lang w:val="en-US"/>
              </w:rPr>
              <w:t xml:space="preserve">PERITOS DO TRABALHO. </w:t>
            </w:r>
          </w:p>
        </w:tc>
        <w:tc>
          <w:tcPr>
            <w:tcW w:w="1134" w:type="dxa"/>
            <w:tcBorders>
              <w:top w:val="single" w:sz="4" w:space="0" w:color="000001"/>
              <w:left w:val="single" w:sz="4" w:space="0" w:color="000001"/>
              <w:bottom w:val="single" w:sz="4" w:space="0" w:color="000001"/>
              <w:right w:val="single" w:sz="4" w:space="0" w:color="000001"/>
            </w:tcBorders>
          </w:tcPr>
          <w:p w14:paraId="1A3C7D75" w14:textId="77777777" w:rsidR="00A9130A" w:rsidRDefault="00A9130A" w:rsidP="00A9130A">
            <w:pPr>
              <w:jc w:val="both"/>
              <w:rPr>
                <w:sz w:val="18"/>
                <w:szCs w:val="18"/>
              </w:rPr>
            </w:pPr>
          </w:p>
          <w:p w14:paraId="7AECF25B" w14:textId="77777777" w:rsidR="00A9130A" w:rsidRDefault="00A9130A" w:rsidP="00A9130A">
            <w:pPr>
              <w:jc w:val="both"/>
              <w:rPr>
                <w:sz w:val="18"/>
                <w:szCs w:val="18"/>
              </w:rPr>
            </w:pPr>
          </w:p>
          <w:p w14:paraId="66F8088A" w14:textId="77777777" w:rsidR="00A9130A" w:rsidRDefault="00A9130A" w:rsidP="00A9130A">
            <w:pPr>
              <w:jc w:val="both"/>
              <w:rPr>
                <w:sz w:val="18"/>
                <w:szCs w:val="18"/>
              </w:rPr>
            </w:pPr>
          </w:p>
          <w:p w14:paraId="2F83A3E9" w14:textId="6F1A81F2" w:rsidR="00A9130A" w:rsidRPr="006F2410" w:rsidRDefault="00A9130A" w:rsidP="00A9130A">
            <w:pPr>
              <w:jc w:val="both"/>
              <w:rPr>
                <w:sz w:val="18"/>
                <w:szCs w:val="18"/>
              </w:rPr>
            </w:pPr>
            <w:r>
              <w:rPr>
                <w:sz w:val="18"/>
                <w:szCs w:val="18"/>
              </w:rPr>
              <w:t>R$ 136,66</w:t>
            </w:r>
          </w:p>
        </w:tc>
      </w:tr>
      <w:tr w:rsidR="00A9130A" w:rsidRPr="006F2410" w14:paraId="0CE8DC08" w14:textId="6833FCE8" w:rsidTr="00A9130A">
        <w:trPr>
          <w:trHeight w:val="960"/>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74591F" w14:textId="77777777" w:rsidR="00A9130A" w:rsidRDefault="00A9130A" w:rsidP="00A9130A">
            <w:pPr>
              <w:jc w:val="center"/>
              <w:rPr>
                <w:sz w:val="18"/>
                <w:szCs w:val="18"/>
                <w:lang w:val="en-US"/>
              </w:rPr>
            </w:pPr>
          </w:p>
          <w:p w14:paraId="06C88F7F" w14:textId="77777777" w:rsidR="00A9130A" w:rsidRDefault="00A9130A" w:rsidP="00A9130A">
            <w:pPr>
              <w:jc w:val="center"/>
              <w:rPr>
                <w:sz w:val="18"/>
                <w:szCs w:val="18"/>
                <w:lang w:val="en-US"/>
              </w:rPr>
            </w:pPr>
          </w:p>
          <w:p w14:paraId="444FCDFD" w14:textId="77777777" w:rsidR="00A9130A" w:rsidRDefault="00A9130A" w:rsidP="00A9130A">
            <w:pPr>
              <w:jc w:val="center"/>
              <w:rPr>
                <w:sz w:val="18"/>
                <w:szCs w:val="18"/>
                <w:lang w:val="en-US"/>
              </w:rPr>
            </w:pPr>
          </w:p>
          <w:p w14:paraId="1573AA74" w14:textId="5735C191" w:rsidR="00A9130A" w:rsidRPr="006F2410" w:rsidRDefault="00A9130A" w:rsidP="00A9130A">
            <w:pPr>
              <w:jc w:val="center"/>
              <w:rPr>
                <w:sz w:val="18"/>
                <w:szCs w:val="18"/>
                <w:lang w:val="en-US"/>
              </w:rPr>
            </w:pPr>
            <w:r w:rsidRPr="006F2410">
              <w:rPr>
                <w:sz w:val="18"/>
                <w:szCs w:val="18"/>
                <w:lang w:val="en-US"/>
              </w:rPr>
              <w:t>9</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46E729" w14:textId="77777777" w:rsidR="00A9130A" w:rsidRDefault="00A9130A" w:rsidP="00A9130A">
            <w:pPr>
              <w:jc w:val="center"/>
              <w:rPr>
                <w:sz w:val="18"/>
                <w:szCs w:val="18"/>
                <w:lang w:val="en-US"/>
              </w:rPr>
            </w:pPr>
          </w:p>
          <w:p w14:paraId="0EF984A4" w14:textId="26FF1EEC" w:rsidR="00B9424A" w:rsidRDefault="00B9424A" w:rsidP="00B9424A">
            <w:pPr>
              <w:rPr>
                <w:sz w:val="18"/>
                <w:szCs w:val="18"/>
                <w:lang w:val="en-US"/>
              </w:rPr>
            </w:pPr>
            <w:r>
              <w:rPr>
                <w:sz w:val="18"/>
                <w:szCs w:val="18"/>
                <w:lang w:val="en-US"/>
              </w:rPr>
              <w:t>3</w:t>
            </w:r>
            <w:r>
              <w:rPr>
                <w:sz w:val="18"/>
                <w:szCs w:val="18"/>
                <w:lang w:val="en-US"/>
              </w:rPr>
              <w:t>0 EDUCA</w:t>
            </w:r>
          </w:p>
          <w:p w14:paraId="15624027" w14:textId="5E400711" w:rsidR="00B9424A" w:rsidRDefault="00B9424A" w:rsidP="00B9424A">
            <w:pPr>
              <w:rPr>
                <w:sz w:val="18"/>
                <w:szCs w:val="18"/>
                <w:lang w:val="en-US"/>
              </w:rPr>
            </w:pPr>
            <w:r>
              <w:rPr>
                <w:sz w:val="18"/>
                <w:szCs w:val="18"/>
                <w:lang w:val="en-US"/>
              </w:rPr>
              <w:t>10</w:t>
            </w:r>
            <w:r>
              <w:rPr>
                <w:sz w:val="18"/>
                <w:szCs w:val="18"/>
                <w:lang w:val="en-US"/>
              </w:rPr>
              <w:t xml:space="preserve"> ADMINI.</w:t>
            </w:r>
          </w:p>
          <w:p w14:paraId="7543D0F6" w14:textId="4CC1517D" w:rsidR="00B9424A" w:rsidRDefault="00B9424A" w:rsidP="00B9424A">
            <w:pPr>
              <w:rPr>
                <w:sz w:val="18"/>
                <w:szCs w:val="18"/>
                <w:lang w:val="en-US"/>
              </w:rPr>
            </w:pPr>
            <w:r>
              <w:rPr>
                <w:sz w:val="18"/>
                <w:szCs w:val="18"/>
                <w:lang w:val="en-US"/>
              </w:rPr>
              <w:t>10</w:t>
            </w:r>
            <w:r>
              <w:rPr>
                <w:sz w:val="18"/>
                <w:szCs w:val="18"/>
                <w:lang w:val="en-US"/>
              </w:rPr>
              <w:t xml:space="preserve"> OBRAS</w:t>
            </w:r>
          </w:p>
          <w:p w14:paraId="45B4616E" w14:textId="6019E26D" w:rsidR="00B9424A" w:rsidRDefault="00B9424A" w:rsidP="00B9424A">
            <w:pPr>
              <w:rPr>
                <w:sz w:val="18"/>
                <w:szCs w:val="18"/>
                <w:lang w:val="en-US"/>
              </w:rPr>
            </w:pPr>
            <w:r>
              <w:rPr>
                <w:sz w:val="18"/>
                <w:szCs w:val="18"/>
                <w:lang w:val="en-US"/>
              </w:rPr>
              <w:t>10</w:t>
            </w:r>
            <w:r>
              <w:rPr>
                <w:sz w:val="18"/>
                <w:szCs w:val="18"/>
                <w:lang w:val="en-US"/>
              </w:rPr>
              <w:t xml:space="preserve"> AGRICULT</w:t>
            </w:r>
          </w:p>
          <w:p w14:paraId="340AA0BD" w14:textId="1DD5FA46" w:rsidR="00B9424A" w:rsidRDefault="00B9424A" w:rsidP="00B9424A">
            <w:pPr>
              <w:rPr>
                <w:sz w:val="18"/>
                <w:szCs w:val="18"/>
                <w:lang w:val="en-US"/>
              </w:rPr>
            </w:pPr>
            <w:r>
              <w:rPr>
                <w:sz w:val="18"/>
                <w:szCs w:val="18"/>
                <w:lang w:val="en-US"/>
              </w:rPr>
              <w:t>10</w:t>
            </w:r>
            <w:r>
              <w:rPr>
                <w:sz w:val="18"/>
                <w:szCs w:val="18"/>
                <w:lang w:val="en-US"/>
              </w:rPr>
              <w:t xml:space="preserve"> URBANISMO</w:t>
            </w:r>
          </w:p>
          <w:p w14:paraId="16C53C18" w14:textId="6537F11E" w:rsidR="00B9424A" w:rsidRDefault="00B9424A" w:rsidP="00B9424A">
            <w:pPr>
              <w:rPr>
                <w:sz w:val="18"/>
                <w:szCs w:val="18"/>
                <w:lang w:val="en-US"/>
              </w:rPr>
            </w:pPr>
            <w:r>
              <w:rPr>
                <w:sz w:val="18"/>
                <w:szCs w:val="18"/>
                <w:lang w:val="en-US"/>
              </w:rPr>
              <w:t>03</w:t>
            </w:r>
            <w:r>
              <w:rPr>
                <w:sz w:val="18"/>
                <w:szCs w:val="18"/>
                <w:lang w:val="en-US"/>
              </w:rPr>
              <w:t xml:space="preserve"> CRAS</w:t>
            </w:r>
          </w:p>
          <w:p w14:paraId="0E32C95E" w14:textId="7DDA27E8" w:rsidR="00A9130A" w:rsidRDefault="00B9424A" w:rsidP="00B9424A">
            <w:pPr>
              <w:rPr>
                <w:sz w:val="18"/>
                <w:szCs w:val="18"/>
                <w:lang w:val="en-US"/>
              </w:rPr>
            </w:pPr>
            <w:r>
              <w:rPr>
                <w:sz w:val="18"/>
                <w:szCs w:val="18"/>
                <w:lang w:val="en-US"/>
              </w:rPr>
              <w:t xml:space="preserve">20 </w:t>
            </w:r>
            <w:r>
              <w:rPr>
                <w:sz w:val="18"/>
                <w:szCs w:val="18"/>
                <w:lang w:val="en-US"/>
              </w:rPr>
              <w:t>SAUDE</w:t>
            </w:r>
          </w:p>
          <w:p w14:paraId="075CB46C" w14:textId="77777777" w:rsidR="00A9130A" w:rsidRDefault="00A9130A" w:rsidP="00A9130A">
            <w:pPr>
              <w:jc w:val="center"/>
              <w:rPr>
                <w:sz w:val="18"/>
                <w:szCs w:val="18"/>
                <w:lang w:val="en-US"/>
              </w:rPr>
            </w:pPr>
          </w:p>
          <w:p w14:paraId="115EDB71" w14:textId="07AB7C25" w:rsidR="00A9130A" w:rsidRPr="006F2410" w:rsidRDefault="00A9130A" w:rsidP="00A9130A">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802787" w14:textId="77777777" w:rsidR="00A9130A" w:rsidRDefault="00A9130A" w:rsidP="00A9130A">
            <w:pPr>
              <w:jc w:val="center"/>
              <w:rPr>
                <w:sz w:val="18"/>
                <w:szCs w:val="18"/>
                <w:lang w:val="en-US"/>
              </w:rPr>
            </w:pPr>
          </w:p>
          <w:p w14:paraId="25BA1C9B" w14:textId="77777777" w:rsidR="00A9130A" w:rsidRDefault="00A9130A" w:rsidP="00A9130A">
            <w:pPr>
              <w:jc w:val="center"/>
              <w:rPr>
                <w:sz w:val="18"/>
                <w:szCs w:val="18"/>
                <w:lang w:val="en-US"/>
              </w:rPr>
            </w:pPr>
          </w:p>
          <w:p w14:paraId="37123B9B" w14:textId="77777777" w:rsidR="00A9130A" w:rsidRDefault="00A9130A" w:rsidP="00A9130A">
            <w:pPr>
              <w:jc w:val="center"/>
              <w:rPr>
                <w:sz w:val="18"/>
                <w:szCs w:val="18"/>
                <w:lang w:val="en-US"/>
              </w:rPr>
            </w:pPr>
          </w:p>
          <w:p w14:paraId="7F153379" w14:textId="51857429" w:rsidR="00A9130A" w:rsidRPr="006F2410" w:rsidRDefault="00A9130A" w:rsidP="00A9130A">
            <w:pPr>
              <w:rPr>
                <w:sz w:val="18"/>
                <w:szCs w:val="18"/>
                <w:lang w:val="en-US"/>
              </w:rPr>
            </w:pPr>
            <w:r w:rsidRPr="006F2410">
              <w:rPr>
                <w:sz w:val="18"/>
                <w:szCs w:val="18"/>
                <w:lang w:val="en-US"/>
              </w:rPr>
              <w:t>PER</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64965A" w14:textId="77777777" w:rsidR="00A9130A" w:rsidRPr="006F2410" w:rsidRDefault="00A9130A" w:rsidP="00A9130A">
            <w:pPr>
              <w:jc w:val="both"/>
              <w:rPr>
                <w:sz w:val="18"/>
                <w:szCs w:val="18"/>
              </w:rPr>
            </w:pPr>
            <w:r w:rsidRPr="006F2410">
              <w:rPr>
                <w:sz w:val="18"/>
                <w:szCs w:val="18"/>
              </w:rPr>
              <w:t>ART. 164 DA LICENÇA POR MOTIVO DE DOENÇA EM PESSOA DA FAMÍLIA, SERÁ CONCEDIDA LICENÇA AO SERVIDOR EFETIVO POR MOTIVO DE DOENÇA DO CÔNJUGE OU COMPANHEIRO, PADRASTO OU MADARASTA, ASCENDENTES DESCENDENTES, ENTEADO OU COLATERAL SANGUINEO OU AFIM ATÉ O SEGUNDO GRAU CIVIL, MEDIANTE A COMPROVAÇÃO PELA JUNTA MÉDICA OFICIAL. A JUNTA MÉDICA EXIGIDA É DE  01 PROFISSIONAL MÉDICO DO TRABALHO E 01 MÉDICO CLINICO GERAL DA EMPRESA CONTRATADA E 01 PROFISSIONAL MÉDICO CLINICO GERAL DO MUNICIPIO</w:t>
            </w:r>
          </w:p>
        </w:tc>
        <w:tc>
          <w:tcPr>
            <w:tcW w:w="1134" w:type="dxa"/>
            <w:tcBorders>
              <w:top w:val="single" w:sz="4" w:space="0" w:color="000001"/>
              <w:left w:val="single" w:sz="4" w:space="0" w:color="000001"/>
              <w:bottom w:val="single" w:sz="4" w:space="0" w:color="000001"/>
              <w:right w:val="single" w:sz="4" w:space="0" w:color="000001"/>
            </w:tcBorders>
          </w:tcPr>
          <w:p w14:paraId="08F1D2CB" w14:textId="77777777" w:rsidR="00A9130A" w:rsidRDefault="00A9130A" w:rsidP="00A9130A">
            <w:pPr>
              <w:jc w:val="both"/>
              <w:rPr>
                <w:sz w:val="18"/>
                <w:szCs w:val="18"/>
              </w:rPr>
            </w:pPr>
          </w:p>
          <w:p w14:paraId="1C3601E6" w14:textId="77777777" w:rsidR="00A9130A" w:rsidRDefault="00A9130A" w:rsidP="00A9130A">
            <w:pPr>
              <w:jc w:val="both"/>
              <w:rPr>
                <w:sz w:val="18"/>
                <w:szCs w:val="18"/>
              </w:rPr>
            </w:pPr>
          </w:p>
          <w:p w14:paraId="421D90E7" w14:textId="77777777" w:rsidR="00A9130A" w:rsidRDefault="00A9130A" w:rsidP="00A9130A">
            <w:pPr>
              <w:jc w:val="both"/>
              <w:rPr>
                <w:sz w:val="18"/>
                <w:szCs w:val="18"/>
              </w:rPr>
            </w:pPr>
          </w:p>
          <w:p w14:paraId="2D7A3343" w14:textId="5EF39810" w:rsidR="00A9130A" w:rsidRPr="006F2410" w:rsidRDefault="00A9130A" w:rsidP="00A9130A">
            <w:pPr>
              <w:jc w:val="both"/>
              <w:rPr>
                <w:sz w:val="18"/>
                <w:szCs w:val="18"/>
              </w:rPr>
            </w:pPr>
            <w:r>
              <w:rPr>
                <w:sz w:val="18"/>
                <w:szCs w:val="18"/>
              </w:rPr>
              <w:t>R$ 224,33</w:t>
            </w:r>
          </w:p>
        </w:tc>
      </w:tr>
      <w:tr w:rsidR="00A9130A" w:rsidRPr="006F2410" w14:paraId="59AE4DD9" w14:textId="440D6928" w:rsidTr="00A9130A">
        <w:trPr>
          <w:trHeight w:val="842"/>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038CA8" w14:textId="77777777" w:rsidR="00A9130A" w:rsidRDefault="00A9130A" w:rsidP="00A9130A">
            <w:pPr>
              <w:jc w:val="center"/>
              <w:rPr>
                <w:sz w:val="18"/>
                <w:szCs w:val="18"/>
                <w:lang w:val="en-US"/>
              </w:rPr>
            </w:pPr>
          </w:p>
          <w:p w14:paraId="5D862803" w14:textId="77777777" w:rsidR="00A9130A" w:rsidRDefault="00A9130A" w:rsidP="00A9130A">
            <w:pPr>
              <w:jc w:val="center"/>
              <w:rPr>
                <w:sz w:val="18"/>
                <w:szCs w:val="18"/>
                <w:lang w:val="en-US"/>
              </w:rPr>
            </w:pPr>
          </w:p>
          <w:p w14:paraId="5C4DD095" w14:textId="7EB9E39C" w:rsidR="00A9130A" w:rsidRPr="006F2410" w:rsidRDefault="00A9130A" w:rsidP="00A9130A">
            <w:pPr>
              <w:jc w:val="center"/>
              <w:rPr>
                <w:sz w:val="18"/>
                <w:szCs w:val="18"/>
                <w:lang w:val="en-US"/>
              </w:rPr>
            </w:pPr>
            <w:r w:rsidRPr="006F2410">
              <w:rPr>
                <w:sz w:val="18"/>
                <w:szCs w:val="18"/>
                <w:lang w:val="en-US"/>
              </w:rPr>
              <w:t>10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83C2A8B" w14:textId="77777777" w:rsidR="00B9424A" w:rsidRDefault="00B9424A" w:rsidP="00B9424A">
            <w:pPr>
              <w:rPr>
                <w:sz w:val="18"/>
                <w:szCs w:val="18"/>
                <w:lang w:val="en-US"/>
              </w:rPr>
            </w:pPr>
            <w:r>
              <w:rPr>
                <w:sz w:val="18"/>
                <w:szCs w:val="18"/>
                <w:lang w:val="en-US"/>
              </w:rPr>
              <w:t>30 EDUCA</w:t>
            </w:r>
          </w:p>
          <w:p w14:paraId="2738EE17" w14:textId="77777777" w:rsidR="00B9424A" w:rsidRDefault="00B9424A" w:rsidP="00B9424A">
            <w:pPr>
              <w:rPr>
                <w:sz w:val="18"/>
                <w:szCs w:val="18"/>
                <w:lang w:val="en-US"/>
              </w:rPr>
            </w:pPr>
            <w:r>
              <w:rPr>
                <w:sz w:val="18"/>
                <w:szCs w:val="18"/>
                <w:lang w:val="en-US"/>
              </w:rPr>
              <w:t>10 ADMINI.</w:t>
            </w:r>
          </w:p>
          <w:p w14:paraId="51FDB732" w14:textId="1FC2F639" w:rsidR="00B9424A" w:rsidRDefault="00B9424A" w:rsidP="00B9424A">
            <w:pPr>
              <w:rPr>
                <w:sz w:val="18"/>
                <w:szCs w:val="18"/>
                <w:lang w:val="en-US"/>
              </w:rPr>
            </w:pPr>
            <w:r>
              <w:rPr>
                <w:sz w:val="18"/>
                <w:szCs w:val="18"/>
                <w:lang w:val="en-US"/>
              </w:rPr>
              <w:t xml:space="preserve">05 </w:t>
            </w:r>
            <w:r>
              <w:rPr>
                <w:sz w:val="18"/>
                <w:szCs w:val="18"/>
                <w:lang w:val="en-US"/>
              </w:rPr>
              <w:t>URBANISMO</w:t>
            </w:r>
          </w:p>
          <w:p w14:paraId="2F2518EE" w14:textId="6A4A63BB" w:rsidR="00401DB8" w:rsidRDefault="00401DB8" w:rsidP="00B9424A">
            <w:pPr>
              <w:rPr>
                <w:sz w:val="18"/>
                <w:szCs w:val="18"/>
                <w:lang w:val="en-US"/>
              </w:rPr>
            </w:pPr>
            <w:r>
              <w:rPr>
                <w:sz w:val="18"/>
                <w:szCs w:val="18"/>
                <w:lang w:val="en-US"/>
              </w:rPr>
              <w:t>05AGRIC</w:t>
            </w:r>
          </w:p>
          <w:p w14:paraId="0D69E1D8" w14:textId="436C5C7E" w:rsidR="00B9424A" w:rsidRDefault="00B9424A" w:rsidP="00B9424A">
            <w:pPr>
              <w:rPr>
                <w:sz w:val="18"/>
                <w:szCs w:val="18"/>
                <w:lang w:val="en-US"/>
              </w:rPr>
            </w:pPr>
            <w:r>
              <w:rPr>
                <w:sz w:val="18"/>
                <w:szCs w:val="18"/>
                <w:lang w:val="en-US"/>
              </w:rPr>
              <w:t>03 CRAS</w:t>
            </w:r>
          </w:p>
          <w:p w14:paraId="3209C56E" w14:textId="0A0E0086" w:rsidR="00B9424A" w:rsidRDefault="00B9424A" w:rsidP="00B9424A">
            <w:pPr>
              <w:rPr>
                <w:sz w:val="18"/>
                <w:szCs w:val="18"/>
                <w:lang w:val="en-US"/>
              </w:rPr>
            </w:pPr>
            <w:r>
              <w:rPr>
                <w:sz w:val="18"/>
                <w:szCs w:val="18"/>
                <w:lang w:val="en-US"/>
              </w:rPr>
              <w:t>10</w:t>
            </w:r>
            <w:r>
              <w:rPr>
                <w:sz w:val="18"/>
                <w:szCs w:val="18"/>
                <w:lang w:val="en-US"/>
              </w:rPr>
              <w:t xml:space="preserve"> SAUDE</w:t>
            </w:r>
          </w:p>
          <w:p w14:paraId="3BE7DC03" w14:textId="77777777" w:rsidR="00B9424A" w:rsidRDefault="00B9424A" w:rsidP="00B9424A">
            <w:pPr>
              <w:jc w:val="center"/>
              <w:rPr>
                <w:sz w:val="18"/>
                <w:szCs w:val="18"/>
                <w:lang w:val="en-US"/>
              </w:rPr>
            </w:pPr>
          </w:p>
          <w:p w14:paraId="3047CE61" w14:textId="77EF0914" w:rsidR="00A9130A" w:rsidRPr="006F2410" w:rsidRDefault="00A9130A" w:rsidP="00A9130A">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55C0BA" w14:textId="77777777" w:rsidR="00A9130A" w:rsidRDefault="00A9130A" w:rsidP="00A9130A">
            <w:pPr>
              <w:jc w:val="center"/>
              <w:rPr>
                <w:sz w:val="18"/>
                <w:szCs w:val="18"/>
                <w:lang w:val="en-US"/>
              </w:rPr>
            </w:pPr>
          </w:p>
          <w:p w14:paraId="13463940" w14:textId="77777777" w:rsidR="00A9130A" w:rsidRDefault="00A9130A" w:rsidP="00A9130A">
            <w:pPr>
              <w:jc w:val="center"/>
              <w:rPr>
                <w:sz w:val="18"/>
                <w:szCs w:val="18"/>
                <w:lang w:val="en-US"/>
              </w:rPr>
            </w:pPr>
          </w:p>
          <w:p w14:paraId="4DC52871" w14:textId="60CF7EF4" w:rsidR="00A9130A" w:rsidRPr="006F2410" w:rsidRDefault="00A9130A" w:rsidP="00A9130A">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AD62A6" w14:textId="77777777" w:rsidR="00A9130A" w:rsidRPr="006F2410" w:rsidRDefault="00A9130A" w:rsidP="00A9130A">
            <w:pPr>
              <w:jc w:val="both"/>
              <w:rPr>
                <w:sz w:val="18"/>
                <w:szCs w:val="18"/>
              </w:rPr>
            </w:pPr>
            <w:r w:rsidRPr="006F2410">
              <w:rPr>
                <w:sz w:val="18"/>
                <w:szCs w:val="18"/>
              </w:rPr>
              <w:t>ART. 176 DA LICENÇA MATERNIDADE: §1º NO CASO DE NATIMORTO, DECORRIDOS 30 (TRINTA) DIAS DO EVENTO, A SERVIDORA SERÁ SUBMETIDA À EXAME MÉDICO E, SE JULGADA APTA, REASSUMIRÁ A EXERCICIO. §2º NO CASO DE ABORTO NÃO DELITUOSO, ATESTADO POR MÉDICO OFICIAL A SERVIDORA TERÁ DIREITO A 30 (TRINTA) DIAS DE REPOUSO REMUNERADO.</w:t>
            </w:r>
          </w:p>
        </w:tc>
        <w:tc>
          <w:tcPr>
            <w:tcW w:w="1134" w:type="dxa"/>
            <w:tcBorders>
              <w:top w:val="single" w:sz="4" w:space="0" w:color="000001"/>
              <w:left w:val="single" w:sz="4" w:space="0" w:color="000001"/>
              <w:bottom w:val="single" w:sz="4" w:space="0" w:color="000001"/>
              <w:right w:val="single" w:sz="4" w:space="0" w:color="000001"/>
            </w:tcBorders>
          </w:tcPr>
          <w:p w14:paraId="33982F26" w14:textId="77777777" w:rsidR="00A9130A" w:rsidRDefault="00A9130A" w:rsidP="00A9130A">
            <w:pPr>
              <w:jc w:val="both"/>
              <w:rPr>
                <w:sz w:val="18"/>
                <w:szCs w:val="18"/>
              </w:rPr>
            </w:pPr>
          </w:p>
          <w:p w14:paraId="1FA2C965" w14:textId="77777777" w:rsidR="00A9130A" w:rsidRDefault="00A9130A" w:rsidP="00A9130A">
            <w:pPr>
              <w:jc w:val="both"/>
              <w:rPr>
                <w:sz w:val="18"/>
                <w:szCs w:val="18"/>
              </w:rPr>
            </w:pPr>
          </w:p>
          <w:p w14:paraId="5187F8E0" w14:textId="70559E32" w:rsidR="00A9130A" w:rsidRPr="006F2410" w:rsidRDefault="00A9130A" w:rsidP="00A9130A">
            <w:pPr>
              <w:jc w:val="both"/>
              <w:rPr>
                <w:sz w:val="18"/>
                <w:szCs w:val="18"/>
              </w:rPr>
            </w:pPr>
            <w:r>
              <w:rPr>
                <w:sz w:val="18"/>
                <w:szCs w:val="18"/>
              </w:rPr>
              <w:t>R$ 114,66</w:t>
            </w:r>
          </w:p>
        </w:tc>
      </w:tr>
      <w:tr w:rsidR="00A9130A" w:rsidRPr="006F2410" w14:paraId="3E23131E" w14:textId="68637EF1" w:rsidTr="00A9130A">
        <w:trPr>
          <w:trHeight w:val="1813"/>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C57BBC" w14:textId="77777777" w:rsidR="00A9130A" w:rsidRDefault="00A9130A" w:rsidP="00A9130A">
            <w:pPr>
              <w:jc w:val="center"/>
              <w:rPr>
                <w:sz w:val="18"/>
                <w:szCs w:val="18"/>
                <w:lang w:val="en-US"/>
              </w:rPr>
            </w:pPr>
          </w:p>
          <w:p w14:paraId="44727726" w14:textId="77777777" w:rsidR="00A9130A" w:rsidRDefault="00A9130A" w:rsidP="00A9130A">
            <w:pPr>
              <w:jc w:val="center"/>
              <w:rPr>
                <w:sz w:val="18"/>
                <w:szCs w:val="18"/>
                <w:lang w:val="en-US"/>
              </w:rPr>
            </w:pPr>
          </w:p>
          <w:p w14:paraId="3C49A214" w14:textId="77777777" w:rsidR="00A9130A" w:rsidRDefault="00A9130A" w:rsidP="00A9130A">
            <w:pPr>
              <w:jc w:val="center"/>
              <w:rPr>
                <w:sz w:val="18"/>
                <w:szCs w:val="18"/>
                <w:lang w:val="en-US"/>
              </w:rPr>
            </w:pPr>
          </w:p>
          <w:p w14:paraId="0EED6BFB" w14:textId="7651D447" w:rsidR="00A9130A" w:rsidRPr="006F2410" w:rsidRDefault="00A9130A" w:rsidP="00A9130A">
            <w:pPr>
              <w:jc w:val="center"/>
              <w:rPr>
                <w:sz w:val="18"/>
                <w:szCs w:val="18"/>
                <w:lang w:val="en-US"/>
              </w:rPr>
            </w:pPr>
            <w:r w:rsidRPr="006F2410">
              <w:rPr>
                <w:sz w:val="18"/>
                <w:szCs w:val="18"/>
                <w:lang w:val="en-US"/>
              </w:rPr>
              <w:t>11</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927360" w14:textId="77777777" w:rsidR="00A9130A" w:rsidRDefault="00A9130A" w:rsidP="00A9130A">
            <w:pPr>
              <w:jc w:val="center"/>
              <w:rPr>
                <w:sz w:val="18"/>
                <w:szCs w:val="18"/>
                <w:lang w:val="en-US"/>
              </w:rPr>
            </w:pPr>
          </w:p>
          <w:p w14:paraId="7E5FF19A" w14:textId="77777777" w:rsidR="00A9130A" w:rsidRDefault="00A9130A" w:rsidP="00A9130A">
            <w:pPr>
              <w:jc w:val="center"/>
              <w:rPr>
                <w:sz w:val="18"/>
                <w:szCs w:val="18"/>
                <w:lang w:val="en-US"/>
              </w:rPr>
            </w:pPr>
          </w:p>
          <w:p w14:paraId="59307545" w14:textId="68589257" w:rsidR="00B9424A" w:rsidRDefault="00B9424A" w:rsidP="00B9424A">
            <w:pPr>
              <w:rPr>
                <w:sz w:val="18"/>
                <w:szCs w:val="18"/>
                <w:lang w:val="en-US"/>
              </w:rPr>
            </w:pPr>
          </w:p>
          <w:p w14:paraId="330FAC83" w14:textId="689B45E1" w:rsidR="00B9424A" w:rsidRDefault="00401DB8" w:rsidP="00B9424A">
            <w:pPr>
              <w:rPr>
                <w:sz w:val="18"/>
                <w:szCs w:val="18"/>
                <w:lang w:val="en-US"/>
              </w:rPr>
            </w:pPr>
            <w:r>
              <w:rPr>
                <w:sz w:val="18"/>
                <w:szCs w:val="18"/>
                <w:lang w:val="en-US"/>
              </w:rPr>
              <w:t xml:space="preserve"> </w:t>
            </w:r>
          </w:p>
          <w:p w14:paraId="6C06A02B" w14:textId="77777777" w:rsidR="00401DB8" w:rsidRDefault="00B9424A" w:rsidP="00B9424A">
            <w:pPr>
              <w:rPr>
                <w:sz w:val="18"/>
                <w:szCs w:val="18"/>
                <w:lang w:val="en-US"/>
              </w:rPr>
            </w:pPr>
            <w:r>
              <w:rPr>
                <w:sz w:val="18"/>
                <w:szCs w:val="18"/>
                <w:lang w:val="en-US"/>
              </w:rPr>
              <w:t>05</w:t>
            </w:r>
            <w:r>
              <w:rPr>
                <w:sz w:val="18"/>
                <w:szCs w:val="18"/>
                <w:lang w:val="en-US"/>
              </w:rPr>
              <w:t xml:space="preserve"> A</w:t>
            </w:r>
            <w:r w:rsidR="00401DB8">
              <w:rPr>
                <w:sz w:val="18"/>
                <w:szCs w:val="18"/>
                <w:lang w:val="en-US"/>
              </w:rPr>
              <w:t>DMINIS</w:t>
            </w:r>
          </w:p>
          <w:p w14:paraId="347F3268" w14:textId="49AFD82A" w:rsidR="00B9424A" w:rsidRDefault="00401DB8" w:rsidP="00B9424A">
            <w:pPr>
              <w:rPr>
                <w:sz w:val="18"/>
                <w:szCs w:val="18"/>
                <w:lang w:val="en-US"/>
              </w:rPr>
            </w:pPr>
            <w:r>
              <w:rPr>
                <w:sz w:val="18"/>
                <w:szCs w:val="18"/>
                <w:lang w:val="en-US"/>
              </w:rPr>
              <w:t>1</w:t>
            </w:r>
            <w:r w:rsidR="00B9424A">
              <w:rPr>
                <w:sz w:val="18"/>
                <w:szCs w:val="18"/>
                <w:lang w:val="en-US"/>
              </w:rPr>
              <w:t>5</w:t>
            </w:r>
            <w:r w:rsidR="00B9424A">
              <w:rPr>
                <w:sz w:val="18"/>
                <w:szCs w:val="18"/>
                <w:lang w:val="en-US"/>
              </w:rPr>
              <w:t xml:space="preserve"> SAUDE</w:t>
            </w:r>
          </w:p>
          <w:p w14:paraId="0EBDA16B" w14:textId="77777777" w:rsidR="00B9424A" w:rsidRDefault="00B9424A" w:rsidP="00B9424A">
            <w:pPr>
              <w:jc w:val="center"/>
              <w:rPr>
                <w:sz w:val="18"/>
                <w:szCs w:val="18"/>
                <w:lang w:val="en-US"/>
              </w:rPr>
            </w:pPr>
          </w:p>
          <w:p w14:paraId="4554301C" w14:textId="5636D112" w:rsidR="00A9130A" w:rsidRPr="006F2410" w:rsidRDefault="00A9130A" w:rsidP="00A9130A">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ADB3E5" w14:textId="77777777" w:rsidR="00A9130A" w:rsidRDefault="00A9130A" w:rsidP="00A9130A">
            <w:pPr>
              <w:jc w:val="center"/>
              <w:rPr>
                <w:sz w:val="18"/>
                <w:szCs w:val="18"/>
                <w:lang w:val="en-US"/>
              </w:rPr>
            </w:pPr>
          </w:p>
          <w:p w14:paraId="7DB330B3" w14:textId="77777777" w:rsidR="00A9130A" w:rsidRDefault="00A9130A" w:rsidP="00A9130A">
            <w:pPr>
              <w:jc w:val="center"/>
              <w:rPr>
                <w:sz w:val="18"/>
                <w:szCs w:val="18"/>
                <w:lang w:val="en-US"/>
              </w:rPr>
            </w:pPr>
          </w:p>
          <w:p w14:paraId="2EFFD499" w14:textId="77777777" w:rsidR="00A9130A" w:rsidRDefault="00A9130A" w:rsidP="00A9130A">
            <w:pPr>
              <w:jc w:val="center"/>
              <w:rPr>
                <w:sz w:val="18"/>
                <w:szCs w:val="18"/>
                <w:lang w:val="en-US"/>
              </w:rPr>
            </w:pPr>
          </w:p>
          <w:p w14:paraId="49C6774A" w14:textId="5E6049E6" w:rsidR="00A9130A" w:rsidRPr="006F2410" w:rsidRDefault="00A9130A" w:rsidP="00A9130A">
            <w:pPr>
              <w:jc w:val="center"/>
              <w:rPr>
                <w:sz w:val="18"/>
                <w:szCs w:val="18"/>
                <w:lang w:val="en-US"/>
              </w:rPr>
            </w:pPr>
            <w:r w:rsidRPr="006F2410">
              <w:rPr>
                <w:sz w:val="18"/>
                <w:szCs w:val="18"/>
                <w:lang w:val="en-US"/>
              </w:rPr>
              <w:t>PER</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DDB38E8" w14:textId="77777777" w:rsidR="00A9130A" w:rsidRPr="006F2410" w:rsidRDefault="00A9130A" w:rsidP="00A9130A">
            <w:pPr>
              <w:jc w:val="both"/>
              <w:rPr>
                <w:sz w:val="18"/>
                <w:szCs w:val="18"/>
              </w:rPr>
            </w:pPr>
            <w:r w:rsidRPr="006F2410">
              <w:rPr>
                <w:sz w:val="18"/>
                <w:szCs w:val="18"/>
              </w:rPr>
              <w:t>ACOMPANHAR AS PERÍCIAS JUDICIAIS, COMO ASSISTENTE TÉCNICO NOS PROCESSOS CONTRA O MUNICÍPIO DE PINHEIRO PRETO, REFERENTE ÀS TRABALHISTAS RELACIONADAS ÀS DOENÇAS OCUPACIONAIS; AOS ACIDENTES DE TRABALHO; E REIVINDICAÇÃO DE ADICIONAIS DE INSALUBRIDADE E PERICULOSIDADE (RELACIONADOS AOS ASPECTOS MÉDICOS E AOS ASPECTOS DE ENGENHARIA DE SEGURANÇA DO TRABALHO). O ASSISTENTE TÉCNICO PARTICIPARÁ DAS PERICIAS JUDICIAIS, DEVERÁ FORNECER ATRAVÉS DE DOCUMENTO DIGITALIZADO À PROCURADORIA MUNICIPAL DE PINHEIRO PRETO, O SEU LAUDO OU PARECER TÉCNICO DANDO SUBSÍDIOS TÉCNICOS E CIENTÍFICOS. PARA ACOMPANHAR AS PERICIAS JUDICIAIS SERÁ NECESSÁRIO POR 01 (UM) DOS PERITOS DO TRABALHO NOMEADO PELA JUNTA MÉDICA OFICIAL DO MUNICÍPIO. A JUNTA MÉDICA EXIGIDA É DE  01 PROFISSIONAL MÉDICO DO TRABALHO E 01 MÉDICO CLINICO GERAL DA EMPRESA CONTRATADA E 01 PROFISSIONAL MÉDICO CLINICO GERAL DO MUNICIPIO</w:t>
            </w:r>
          </w:p>
        </w:tc>
        <w:tc>
          <w:tcPr>
            <w:tcW w:w="1134" w:type="dxa"/>
            <w:tcBorders>
              <w:top w:val="single" w:sz="4" w:space="0" w:color="000001"/>
              <w:left w:val="single" w:sz="4" w:space="0" w:color="000001"/>
              <w:bottom w:val="single" w:sz="4" w:space="0" w:color="000001"/>
              <w:right w:val="single" w:sz="4" w:space="0" w:color="000001"/>
            </w:tcBorders>
          </w:tcPr>
          <w:p w14:paraId="35BD85CD" w14:textId="77777777" w:rsidR="00A9130A" w:rsidRDefault="00A9130A" w:rsidP="00A9130A">
            <w:pPr>
              <w:jc w:val="both"/>
              <w:rPr>
                <w:sz w:val="18"/>
                <w:szCs w:val="18"/>
              </w:rPr>
            </w:pPr>
          </w:p>
          <w:p w14:paraId="4680C94D" w14:textId="77777777" w:rsidR="00A9130A" w:rsidRDefault="00A9130A" w:rsidP="00A9130A">
            <w:pPr>
              <w:jc w:val="both"/>
              <w:rPr>
                <w:sz w:val="18"/>
                <w:szCs w:val="18"/>
              </w:rPr>
            </w:pPr>
          </w:p>
          <w:p w14:paraId="75880466" w14:textId="77777777" w:rsidR="00A9130A" w:rsidRDefault="00A9130A" w:rsidP="00A9130A">
            <w:pPr>
              <w:jc w:val="both"/>
              <w:rPr>
                <w:sz w:val="18"/>
                <w:szCs w:val="18"/>
              </w:rPr>
            </w:pPr>
          </w:p>
          <w:p w14:paraId="4C09CE06" w14:textId="55B756C1" w:rsidR="00A9130A" w:rsidRPr="006F2410" w:rsidRDefault="00A9130A" w:rsidP="00A9130A">
            <w:pPr>
              <w:jc w:val="both"/>
              <w:rPr>
                <w:sz w:val="18"/>
                <w:szCs w:val="18"/>
              </w:rPr>
            </w:pPr>
            <w:r>
              <w:rPr>
                <w:sz w:val="18"/>
                <w:szCs w:val="18"/>
              </w:rPr>
              <w:t>R$ 876,66</w:t>
            </w:r>
          </w:p>
        </w:tc>
      </w:tr>
      <w:tr w:rsidR="00A9130A" w:rsidRPr="006F2410" w14:paraId="2B21B87F" w14:textId="2F319A4A" w:rsidTr="00A9130A">
        <w:trPr>
          <w:trHeight w:val="572"/>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73709BA" w14:textId="77777777" w:rsidR="00A9130A" w:rsidRDefault="00A9130A" w:rsidP="00A9130A">
            <w:pPr>
              <w:jc w:val="center"/>
              <w:rPr>
                <w:sz w:val="18"/>
                <w:szCs w:val="18"/>
                <w:lang w:val="en-US"/>
              </w:rPr>
            </w:pPr>
          </w:p>
          <w:p w14:paraId="56D15879" w14:textId="77777777" w:rsidR="00A9130A" w:rsidRDefault="00A9130A" w:rsidP="00A9130A">
            <w:pPr>
              <w:jc w:val="center"/>
              <w:rPr>
                <w:sz w:val="18"/>
                <w:szCs w:val="18"/>
                <w:lang w:val="en-US"/>
              </w:rPr>
            </w:pPr>
          </w:p>
          <w:p w14:paraId="6E35B417" w14:textId="77777777" w:rsidR="00A9130A" w:rsidRDefault="00A9130A" w:rsidP="00A9130A">
            <w:pPr>
              <w:jc w:val="center"/>
              <w:rPr>
                <w:sz w:val="18"/>
                <w:szCs w:val="18"/>
                <w:lang w:val="en-US"/>
              </w:rPr>
            </w:pPr>
          </w:p>
          <w:p w14:paraId="62A142E2" w14:textId="383BEE67" w:rsidR="00A9130A" w:rsidRPr="006F2410" w:rsidRDefault="00A9130A" w:rsidP="00A9130A">
            <w:pPr>
              <w:jc w:val="center"/>
              <w:rPr>
                <w:sz w:val="18"/>
                <w:szCs w:val="18"/>
                <w:lang w:val="en-US"/>
              </w:rPr>
            </w:pPr>
            <w:r w:rsidRPr="006F2410">
              <w:rPr>
                <w:sz w:val="18"/>
                <w:szCs w:val="18"/>
                <w:lang w:val="en-US"/>
              </w:rPr>
              <w:t>12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252C692" w14:textId="77777777" w:rsidR="00A9130A" w:rsidRDefault="00A9130A" w:rsidP="00A9130A">
            <w:pPr>
              <w:jc w:val="center"/>
              <w:rPr>
                <w:sz w:val="18"/>
                <w:szCs w:val="18"/>
                <w:lang w:val="en-US"/>
              </w:rPr>
            </w:pPr>
          </w:p>
          <w:p w14:paraId="285148E0" w14:textId="77777777" w:rsidR="00A9130A" w:rsidRDefault="00A9130A" w:rsidP="00A9130A">
            <w:pPr>
              <w:jc w:val="center"/>
              <w:rPr>
                <w:sz w:val="18"/>
                <w:szCs w:val="18"/>
                <w:lang w:val="en-US"/>
              </w:rPr>
            </w:pPr>
          </w:p>
          <w:p w14:paraId="02E568D7" w14:textId="24ABC403" w:rsidR="00B9424A" w:rsidRDefault="00B9424A" w:rsidP="00B9424A">
            <w:pPr>
              <w:rPr>
                <w:sz w:val="18"/>
                <w:szCs w:val="18"/>
                <w:lang w:val="en-US"/>
              </w:rPr>
            </w:pPr>
            <w:r>
              <w:rPr>
                <w:sz w:val="18"/>
                <w:szCs w:val="18"/>
                <w:lang w:val="en-US"/>
              </w:rPr>
              <w:t>20</w:t>
            </w:r>
            <w:r>
              <w:rPr>
                <w:sz w:val="18"/>
                <w:szCs w:val="18"/>
                <w:lang w:val="en-US"/>
              </w:rPr>
              <w:t xml:space="preserve"> EDUCA</w:t>
            </w:r>
          </w:p>
          <w:p w14:paraId="35F3AA84" w14:textId="77777777" w:rsidR="00B9424A" w:rsidRDefault="00B9424A" w:rsidP="00B9424A">
            <w:pPr>
              <w:rPr>
                <w:sz w:val="18"/>
                <w:szCs w:val="18"/>
                <w:lang w:val="en-US"/>
              </w:rPr>
            </w:pPr>
            <w:r>
              <w:rPr>
                <w:sz w:val="18"/>
                <w:szCs w:val="18"/>
                <w:lang w:val="en-US"/>
              </w:rPr>
              <w:t>10 ADMINI.</w:t>
            </w:r>
          </w:p>
          <w:p w14:paraId="5FE15C73" w14:textId="77777777" w:rsidR="00B9424A" w:rsidRDefault="00B9424A" w:rsidP="00B9424A">
            <w:pPr>
              <w:rPr>
                <w:sz w:val="18"/>
                <w:szCs w:val="18"/>
                <w:lang w:val="en-US"/>
              </w:rPr>
            </w:pPr>
            <w:r>
              <w:rPr>
                <w:sz w:val="18"/>
                <w:szCs w:val="18"/>
                <w:lang w:val="en-US"/>
              </w:rPr>
              <w:t>10 OBRAS</w:t>
            </w:r>
          </w:p>
          <w:p w14:paraId="63A49818" w14:textId="77777777" w:rsidR="00B9424A" w:rsidRDefault="00B9424A" w:rsidP="00B9424A">
            <w:pPr>
              <w:rPr>
                <w:sz w:val="18"/>
                <w:szCs w:val="18"/>
                <w:lang w:val="en-US"/>
              </w:rPr>
            </w:pPr>
            <w:r>
              <w:rPr>
                <w:sz w:val="18"/>
                <w:szCs w:val="18"/>
                <w:lang w:val="en-US"/>
              </w:rPr>
              <w:t>10 AGRICULT</w:t>
            </w:r>
          </w:p>
          <w:p w14:paraId="3C6BB546" w14:textId="77777777" w:rsidR="00B9424A" w:rsidRDefault="00B9424A" w:rsidP="00B9424A">
            <w:pPr>
              <w:rPr>
                <w:sz w:val="18"/>
                <w:szCs w:val="18"/>
                <w:lang w:val="en-US"/>
              </w:rPr>
            </w:pPr>
            <w:r>
              <w:rPr>
                <w:sz w:val="18"/>
                <w:szCs w:val="18"/>
                <w:lang w:val="en-US"/>
              </w:rPr>
              <w:t>10 URBANISMO</w:t>
            </w:r>
          </w:p>
          <w:p w14:paraId="0B160F22" w14:textId="77777777" w:rsidR="00B9424A" w:rsidRDefault="00B9424A" w:rsidP="00B9424A">
            <w:pPr>
              <w:rPr>
                <w:sz w:val="18"/>
                <w:szCs w:val="18"/>
                <w:lang w:val="en-US"/>
              </w:rPr>
            </w:pPr>
            <w:r>
              <w:rPr>
                <w:sz w:val="18"/>
                <w:szCs w:val="18"/>
                <w:lang w:val="en-US"/>
              </w:rPr>
              <w:t>03 CRAS</w:t>
            </w:r>
          </w:p>
          <w:p w14:paraId="684F3084" w14:textId="25596353" w:rsidR="00B9424A" w:rsidRDefault="00B9424A" w:rsidP="00B9424A">
            <w:pPr>
              <w:rPr>
                <w:sz w:val="18"/>
                <w:szCs w:val="18"/>
                <w:lang w:val="en-US"/>
              </w:rPr>
            </w:pPr>
            <w:r>
              <w:rPr>
                <w:sz w:val="18"/>
                <w:szCs w:val="18"/>
                <w:lang w:val="en-US"/>
              </w:rPr>
              <w:t>2</w:t>
            </w:r>
            <w:r w:rsidR="00401DB8">
              <w:rPr>
                <w:sz w:val="18"/>
                <w:szCs w:val="18"/>
                <w:lang w:val="en-US"/>
              </w:rPr>
              <w:t>5</w:t>
            </w:r>
            <w:r>
              <w:rPr>
                <w:sz w:val="18"/>
                <w:szCs w:val="18"/>
                <w:lang w:val="en-US"/>
              </w:rPr>
              <w:t xml:space="preserve"> SAUDE</w:t>
            </w:r>
          </w:p>
          <w:p w14:paraId="41051564" w14:textId="77777777" w:rsidR="00B9424A" w:rsidRDefault="00B9424A" w:rsidP="00B9424A">
            <w:pPr>
              <w:jc w:val="center"/>
              <w:rPr>
                <w:sz w:val="18"/>
                <w:szCs w:val="18"/>
                <w:lang w:val="en-US"/>
              </w:rPr>
            </w:pPr>
          </w:p>
          <w:p w14:paraId="5F8FC1E6" w14:textId="0ADAB1D8" w:rsidR="00A9130A" w:rsidRPr="006F2410" w:rsidRDefault="00A9130A" w:rsidP="00A9130A">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00C922" w14:textId="77777777" w:rsidR="00A9130A" w:rsidRDefault="00A9130A" w:rsidP="00A9130A">
            <w:pPr>
              <w:jc w:val="center"/>
              <w:rPr>
                <w:sz w:val="18"/>
                <w:szCs w:val="18"/>
                <w:lang w:val="en-US"/>
              </w:rPr>
            </w:pPr>
          </w:p>
          <w:p w14:paraId="221E0BCA" w14:textId="77777777" w:rsidR="00A9130A" w:rsidRDefault="00A9130A" w:rsidP="00A9130A">
            <w:pPr>
              <w:jc w:val="center"/>
              <w:rPr>
                <w:sz w:val="18"/>
                <w:szCs w:val="18"/>
                <w:lang w:val="en-US"/>
              </w:rPr>
            </w:pPr>
          </w:p>
          <w:p w14:paraId="0B0419EB" w14:textId="77777777" w:rsidR="00A9130A" w:rsidRDefault="00A9130A" w:rsidP="00A9130A">
            <w:pPr>
              <w:jc w:val="center"/>
              <w:rPr>
                <w:sz w:val="18"/>
                <w:szCs w:val="18"/>
                <w:lang w:val="en-US"/>
              </w:rPr>
            </w:pPr>
          </w:p>
          <w:p w14:paraId="290E80AE" w14:textId="75B71095" w:rsidR="00A9130A" w:rsidRPr="006F2410" w:rsidRDefault="00A9130A" w:rsidP="00A9130A">
            <w:pPr>
              <w:jc w:val="center"/>
              <w:rPr>
                <w:sz w:val="18"/>
                <w:szCs w:val="18"/>
                <w:lang w:val="en-US"/>
              </w:rPr>
            </w:pPr>
            <w:r w:rsidRPr="006F2410">
              <w:rPr>
                <w:sz w:val="18"/>
                <w:szCs w:val="18"/>
                <w:lang w:val="en-US"/>
              </w:rPr>
              <w:t>PER</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6B4ACF" w14:textId="77777777" w:rsidR="00A9130A" w:rsidRPr="006F2410" w:rsidRDefault="00A9130A" w:rsidP="00A9130A">
            <w:pPr>
              <w:jc w:val="both"/>
              <w:rPr>
                <w:sz w:val="18"/>
                <w:szCs w:val="18"/>
              </w:rPr>
            </w:pPr>
            <w:r w:rsidRPr="006F2410">
              <w:rPr>
                <w:sz w:val="18"/>
                <w:szCs w:val="18"/>
              </w:rPr>
              <w:t>LICENÇA PARA TRATAMENTO DE SAÚDE, PARA SERVIDORES MUNICIPAIS, PREVISTOS NA LEI COMPLEMENTAR 016/92 - ESTATUTO DOS SERVIDORES MUNICIPAIS DE PINHEIRO PRETO, DE ACORDO COM O ARTIGO 151 – O SERVIDOR QUE POR MOTIVO DE SAUDE, ESTIVER IMPOSSIBILITADO DE EXERCER O SEU CARGO, TERÁ DIREITO À LICENÇA COM REMUNERAÇÃO DE ATÉ 24 (VINTE E QUATRO) MESES, MEDIANTE INSPEÇÃO PERIODICA REALIZADA PELA JUNTA MEDICA OFICIAL, SALVO EM SE TRATANDO DE ESPECIALIZAÇÃO E QUE DEPENDE DE SER ATENDIDO EM OUTRO CENTRO MEDICO.  A JUNTA MÉDICA EXIGIDA É DE  01 PROFISSIONAL MÉDICO DO TRABALHO E 01 MÉDICO CLINICO GERAL DA EMPRESA CONTRATADA E 01 PROFISSIONAL MÉDICO CLINICO GERAL DO MUNICIPIO</w:t>
            </w:r>
          </w:p>
        </w:tc>
        <w:tc>
          <w:tcPr>
            <w:tcW w:w="1134" w:type="dxa"/>
            <w:tcBorders>
              <w:top w:val="single" w:sz="4" w:space="0" w:color="000001"/>
              <w:left w:val="single" w:sz="4" w:space="0" w:color="000001"/>
              <w:bottom w:val="single" w:sz="4" w:space="0" w:color="000001"/>
              <w:right w:val="single" w:sz="4" w:space="0" w:color="000001"/>
            </w:tcBorders>
          </w:tcPr>
          <w:p w14:paraId="553D46CC" w14:textId="77777777" w:rsidR="00A9130A" w:rsidRDefault="00A9130A" w:rsidP="00A9130A">
            <w:pPr>
              <w:jc w:val="both"/>
              <w:rPr>
                <w:sz w:val="18"/>
                <w:szCs w:val="18"/>
              </w:rPr>
            </w:pPr>
          </w:p>
          <w:p w14:paraId="4E3EA0FC" w14:textId="77777777" w:rsidR="00A9130A" w:rsidRDefault="00A9130A" w:rsidP="00A9130A">
            <w:pPr>
              <w:jc w:val="both"/>
              <w:rPr>
                <w:sz w:val="18"/>
                <w:szCs w:val="18"/>
              </w:rPr>
            </w:pPr>
          </w:p>
          <w:p w14:paraId="0CDE7C35" w14:textId="77777777" w:rsidR="00A9130A" w:rsidRDefault="00A9130A" w:rsidP="00A9130A">
            <w:pPr>
              <w:jc w:val="both"/>
              <w:rPr>
                <w:sz w:val="18"/>
                <w:szCs w:val="18"/>
              </w:rPr>
            </w:pPr>
          </w:p>
          <w:p w14:paraId="1CF8E81E" w14:textId="53B2C939" w:rsidR="00A9130A" w:rsidRPr="006F2410" w:rsidRDefault="00A9130A" w:rsidP="00A9130A">
            <w:pPr>
              <w:jc w:val="both"/>
              <w:rPr>
                <w:sz w:val="18"/>
                <w:szCs w:val="18"/>
              </w:rPr>
            </w:pPr>
            <w:r>
              <w:rPr>
                <w:sz w:val="18"/>
                <w:szCs w:val="18"/>
              </w:rPr>
              <w:t>R$ 211,33</w:t>
            </w:r>
          </w:p>
        </w:tc>
      </w:tr>
      <w:tr w:rsidR="00A9130A" w:rsidRPr="006F2410" w14:paraId="16A137EE" w14:textId="13ED9B92" w:rsidTr="00A9130A">
        <w:trPr>
          <w:trHeight w:val="558"/>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2084705" w14:textId="77777777" w:rsidR="00A9130A" w:rsidRDefault="00A9130A" w:rsidP="00A9130A">
            <w:pPr>
              <w:jc w:val="center"/>
              <w:rPr>
                <w:sz w:val="18"/>
                <w:szCs w:val="18"/>
                <w:lang w:val="en-US"/>
              </w:rPr>
            </w:pPr>
          </w:p>
          <w:p w14:paraId="04D38EE2" w14:textId="77777777" w:rsidR="00A9130A" w:rsidRDefault="00A9130A" w:rsidP="00A9130A">
            <w:pPr>
              <w:jc w:val="center"/>
              <w:rPr>
                <w:sz w:val="18"/>
                <w:szCs w:val="18"/>
                <w:lang w:val="en-US"/>
              </w:rPr>
            </w:pPr>
          </w:p>
          <w:p w14:paraId="51DD1AEB" w14:textId="77777777" w:rsidR="00A9130A" w:rsidRDefault="00A9130A" w:rsidP="00A9130A">
            <w:pPr>
              <w:jc w:val="center"/>
              <w:rPr>
                <w:sz w:val="18"/>
                <w:szCs w:val="18"/>
                <w:lang w:val="en-US"/>
              </w:rPr>
            </w:pPr>
          </w:p>
          <w:p w14:paraId="597DD00F" w14:textId="77777777" w:rsidR="00A9130A" w:rsidRDefault="00A9130A" w:rsidP="00A9130A">
            <w:pPr>
              <w:jc w:val="center"/>
              <w:rPr>
                <w:sz w:val="18"/>
                <w:szCs w:val="18"/>
                <w:lang w:val="en-US"/>
              </w:rPr>
            </w:pPr>
          </w:p>
          <w:p w14:paraId="0612117F" w14:textId="77777777" w:rsidR="00A9130A" w:rsidRDefault="00A9130A" w:rsidP="00A9130A">
            <w:pPr>
              <w:jc w:val="center"/>
              <w:rPr>
                <w:sz w:val="18"/>
                <w:szCs w:val="18"/>
                <w:lang w:val="en-US"/>
              </w:rPr>
            </w:pPr>
          </w:p>
          <w:p w14:paraId="734F560B" w14:textId="77777777" w:rsidR="00A9130A" w:rsidRDefault="00A9130A" w:rsidP="00A9130A">
            <w:pPr>
              <w:jc w:val="center"/>
              <w:rPr>
                <w:sz w:val="18"/>
                <w:szCs w:val="18"/>
                <w:lang w:val="en-US"/>
              </w:rPr>
            </w:pPr>
          </w:p>
          <w:p w14:paraId="47AFBD0C" w14:textId="7E35DC3F" w:rsidR="00A9130A" w:rsidRPr="006F2410" w:rsidRDefault="00A9130A" w:rsidP="00A9130A">
            <w:pPr>
              <w:jc w:val="center"/>
              <w:rPr>
                <w:sz w:val="18"/>
                <w:szCs w:val="18"/>
                <w:lang w:val="en-US"/>
              </w:rPr>
            </w:pPr>
            <w:r w:rsidRPr="006F2410">
              <w:rPr>
                <w:sz w:val="18"/>
                <w:szCs w:val="18"/>
                <w:lang w:val="en-US"/>
              </w:rPr>
              <w:t>13</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1755CF" w14:textId="77777777" w:rsidR="00A9130A" w:rsidRDefault="00A9130A" w:rsidP="00A9130A">
            <w:pPr>
              <w:jc w:val="center"/>
              <w:rPr>
                <w:sz w:val="18"/>
                <w:szCs w:val="18"/>
                <w:lang w:val="en-US"/>
              </w:rPr>
            </w:pPr>
          </w:p>
          <w:p w14:paraId="5D1F3AE0" w14:textId="77777777" w:rsidR="00A9130A" w:rsidRDefault="00A9130A" w:rsidP="00A9130A">
            <w:pPr>
              <w:jc w:val="center"/>
              <w:rPr>
                <w:sz w:val="18"/>
                <w:szCs w:val="18"/>
                <w:lang w:val="en-US"/>
              </w:rPr>
            </w:pPr>
          </w:p>
          <w:p w14:paraId="52ED98D6" w14:textId="77777777" w:rsidR="00A9130A" w:rsidRDefault="00A9130A" w:rsidP="00A9130A">
            <w:pPr>
              <w:jc w:val="center"/>
              <w:rPr>
                <w:sz w:val="18"/>
                <w:szCs w:val="18"/>
                <w:lang w:val="en-US"/>
              </w:rPr>
            </w:pPr>
          </w:p>
          <w:p w14:paraId="1656B78F" w14:textId="77777777" w:rsidR="00A9130A" w:rsidRDefault="00A9130A" w:rsidP="00A9130A">
            <w:pPr>
              <w:jc w:val="center"/>
              <w:rPr>
                <w:sz w:val="18"/>
                <w:szCs w:val="18"/>
                <w:lang w:val="en-US"/>
              </w:rPr>
            </w:pPr>
          </w:p>
          <w:p w14:paraId="3D6E0CB0" w14:textId="55BEB79A" w:rsidR="00B9424A" w:rsidRDefault="00B9424A" w:rsidP="00B9424A">
            <w:pPr>
              <w:rPr>
                <w:sz w:val="18"/>
                <w:szCs w:val="18"/>
                <w:lang w:val="en-US"/>
              </w:rPr>
            </w:pPr>
            <w:r>
              <w:rPr>
                <w:sz w:val="18"/>
                <w:szCs w:val="18"/>
                <w:lang w:val="en-US"/>
              </w:rPr>
              <w:t>200</w:t>
            </w:r>
            <w:r>
              <w:rPr>
                <w:sz w:val="18"/>
                <w:szCs w:val="18"/>
                <w:lang w:val="en-US"/>
              </w:rPr>
              <w:t xml:space="preserve"> EDUCA</w:t>
            </w:r>
          </w:p>
          <w:p w14:paraId="41E98BE3" w14:textId="2371EA6D" w:rsidR="00B9424A" w:rsidRDefault="00B9424A" w:rsidP="00B9424A">
            <w:pPr>
              <w:rPr>
                <w:sz w:val="18"/>
                <w:szCs w:val="18"/>
                <w:lang w:val="en-US"/>
              </w:rPr>
            </w:pPr>
            <w:r>
              <w:rPr>
                <w:sz w:val="18"/>
                <w:szCs w:val="18"/>
                <w:lang w:val="en-US"/>
              </w:rPr>
              <w:t>25</w:t>
            </w:r>
            <w:r>
              <w:rPr>
                <w:sz w:val="18"/>
                <w:szCs w:val="18"/>
                <w:lang w:val="en-US"/>
              </w:rPr>
              <w:t xml:space="preserve"> ADMINI.</w:t>
            </w:r>
          </w:p>
          <w:p w14:paraId="37A85609" w14:textId="4D9D488E" w:rsidR="00B9424A" w:rsidRDefault="00B9424A" w:rsidP="00B9424A">
            <w:pPr>
              <w:rPr>
                <w:sz w:val="18"/>
                <w:szCs w:val="18"/>
                <w:lang w:val="en-US"/>
              </w:rPr>
            </w:pPr>
            <w:r>
              <w:rPr>
                <w:sz w:val="18"/>
                <w:szCs w:val="18"/>
                <w:lang w:val="en-US"/>
              </w:rPr>
              <w:t>30</w:t>
            </w:r>
            <w:r>
              <w:rPr>
                <w:sz w:val="18"/>
                <w:szCs w:val="18"/>
                <w:lang w:val="en-US"/>
              </w:rPr>
              <w:t xml:space="preserve"> OBRAS</w:t>
            </w:r>
          </w:p>
          <w:p w14:paraId="4FF9778D" w14:textId="04CD34D1" w:rsidR="00B9424A" w:rsidRDefault="00B9424A" w:rsidP="00B9424A">
            <w:pPr>
              <w:rPr>
                <w:sz w:val="18"/>
                <w:szCs w:val="18"/>
                <w:lang w:val="en-US"/>
              </w:rPr>
            </w:pPr>
            <w:r>
              <w:rPr>
                <w:sz w:val="18"/>
                <w:szCs w:val="18"/>
                <w:lang w:val="en-US"/>
              </w:rPr>
              <w:t>20</w:t>
            </w:r>
            <w:r>
              <w:rPr>
                <w:sz w:val="18"/>
                <w:szCs w:val="18"/>
                <w:lang w:val="en-US"/>
              </w:rPr>
              <w:t xml:space="preserve"> AGRICULT</w:t>
            </w:r>
          </w:p>
          <w:p w14:paraId="306C45B9" w14:textId="4057AE5B" w:rsidR="00B9424A" w:rsidRDefault="00B9424A" w:rsidP="00B9424A">
            <w:pPr>
              <w:rPr>
                <w:sz w:val="18"/>
                <w:szCs w:val="18"/>
                <w:lang w:val="en-US"/>
              </w:rPr>
            </w:pPr>
            <w:r>
              <w:rPr>
                <w:sz w:val="18"/>
                <w:szCs w:val="18"/>
                <w:lang w:val="en-US"/>
              </w:rPr>
              <w:t>20</w:t>
            </w:r>
            <w:r>
              <w:rPr>
                <w:sz w:val="18"/>
                <w:szCs w:val="18"/>
                <w:lang w:val="en-US"/>
              </w:rPr>
              <w:t xml:space="preserve"> URBANISMO</w:t>
            </w:r>
          </w:p>
          <w:p w14:paraId="44BB9A75" w14:textId="77777777" w:rsidR="00B9424A" w:rsidRDefault="00B9424A" w:rsidP="00B9424A">
            <w:pPr>
              <w:rPr>
                <w:sz w:val="18"/>
                <w:szCs w:val="18"/>
                <w:lang w:val="en-US"/>
              </w:rPr>
            </w:pPr>
            <w:r>
              <w:rPr>
                <w:sz w:val="18"/>
                <w:szCs w:val="18"/>
                <w:lang w:val="en-US"/>
              </w:rPr>
              <w:t>03 CRAS</w:t>
            </w:r>
          </w:p>
          <w:p w14:paraId="6C214295" w14:textId="74ADFC7C" w:rsidR="00B9424A" w:rsidRDefault="00B9424A" w:rsidP="00B9424A">
            <w:pPr>
              <w:rPr>
                <w:sz w:val="18"/>
                <w:szCs w:val="18"/>
                <w:lang w:val="en-US"/>
              </w:rPr>
            </w:pPr>
            <w:r>
              <w:rPr>
                <w:sz w:val="18"/>
                <w:szCs w:val="18"/>
                <w:lang w:val="en-US"/>
              </w:rPr>
              <w:t>75</w:t>
            </w:r>
            <w:r>
              <w:rPr>
                <w:sz w:val="18"/>
                <w:szCs w:val="18"/>
                <w:lang w:val="en-US"/>
              </w:rPr>
              <w:t xml:space="preserve"> SAUDE</w:t>
            </w:r>
          </w:p>
          <w:p w14:paraId="5304444A" w14:textId="77777777" w:rsidR="00B9424A" w:rsidRDefault="00B9424A" w:rsidP="00B9424A">
            <w:pPr>
              <w:jc w:val="center"/>
              <w:rPr>
                <w:sz w:val="18"/>
                <w:szCs w:val="18"/>
                <w:lang w:val="en-US"/>
              </w:rPr>
            </w:pPr>
          </w:p>
          <w:p w14:paraId="3BF45831" w14:textId="6C8B7756" w:rsidR="00A9130A" w:rsidRPr="006F2410" w:rsidRDefault="00A9130A" w:rsidP="00A9130A">
            <w:pP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F3E2A9" w14:textId="77777777" w:rsidR="00A9130A" w:rsidRDefault="00A9130A" w:rsidP="00A9130A">
            <w:pPr>
              <w:jc w:val="center"/>
              <w:rPr>
                <w:sz w:val="18"/>
                <w:szCs w:val="18"/>
                <w:lang w:val="en-US"/>
              </w:rPr>
            </w:pPr>
          </w:p>
          <w:p w14:paraId="7577974E" w14:textId="77777777" w:rsidR="00A9130A" w:rsidRDefault="00A9130A" w:rsidP="00A9130A">
            <w:pPr>
              <w:jc w:val="center"/>
              <w:rPr>
                <w:sz w:val="18"/>
                <w:szCs w:val="18"/>
                <w:lang w:val="en-US"/>
              </w:rPr>
            </w:pPr>
          </w:p>
          <w:p w14:paraId="4B46A2B4" w14:textId="77777777" w:rsidR="00A9130A" w:rsidRDefault="00A9130A" w:rsidP="00A9130A">
            <w:pPr>
              <w:jc w:val="center"/>
              <w:rPr>
                <w:sz w:val="18"/>
                <w:szCs w:val="18"/>
                <w:lang w:val="en-US"/>
              </w:rPr>
            </w:pPr>
          </w:p>
          <w:p w14:paraId="029D8333" w14:textId="77777777" w:rsidR="00A9130A" w:rsidRDefault="00A9130A" w:rsidP="00A9130A">
            <w:pPr>
              <w:jc w:val="center"/>
              <w:rPr>
                <w:sz w:val="18"/>
                <w:szCs w:val="18"/>
                <w:lang w:val="en-US"/>
              </w:rPr>
            </w:pPr>
          </w:p>
          <w:p w14:paraId="0CB57617" w14:textId="77777777" w:rsidR="00A9130A" w:rsidRDefault="00A9130A" w:rsidP="00A9130A">
            <w:pPr>
              <w:jc w:val="center"/>
              <w:rPr>
                <w:sz w:val="18"/>
                <w:szCs w:val="18"/>
                <w:lang w:val="en-US"/>
              </w:rPr>
            </w:pPr>
          </w:p>
          <w:p w14:paraId="5333C7A2" w14:textId="77777777" w:rsidR="00A9130A" w:rsidRDefault="00A9130A" w:rsidP="00A9130A">
            <w:pPr>
              <w:jc w:val="center"/>
              <w:rPr>
                <w:sz w:val="18"/>
                <w:szCs w:val="18"/>
                <w:lang w:val="en-US"/>
              </w:rPr>
            </w:pPr>
          </w:p>
          <w:p w14:paraId="27E819AF" w14:textId="28800B07" w:rsidR="00A9130A" w:rsidRPr="006F2410" w:rsidRDefault="00A9130A" w:rsidP="00A9130A">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2E05CD" w14:textId="77777777" w:rsidR="00A9130A" w:rsidRPr="006F2410" w:rsidRDefault="00A9130A" w:rsidP="00A9130A">
            <w:pPr>
              <w:jc w:val="both"/>
              <w:rPr>
                <w:sz w:val="18"/>
                <w:szCs w:val="18"/>
                <w:lang w:val="en-US"/>
              </w:rPr>
            </w:pPr>
            <w:r w:rsidRPr="006F2410">
              <w:rPr>
                <w:sz w:val="18"/>
                <w:szCs w:val="18"/>
              </w:rPr>
              <w:t>EXAME DEMISSIONAL PARA SERVIDORES COMISSIONADOS, AGENTES POLÍTICOS E SERVIDORES CONTRATADOS TEMPORARIAMENTE (REGIME CELETISTA) E EFETIVO, COM A EMISSÃO DO ASO*, QUE COMPREENDE AVALIAÇÃO CLÍNICA REALIZADA DE ACORDO COM OS TERMOS ESPECIFICADOS NA NR - 7 (PROGRAMA DE CONTROLE MÉDICO DE SAÚDE OCUPACIONAL). DEVENDO CONSIDERAR AS QUESTÕES INCIDENTES SOBRE O INDIVIDUO E A COLETIVIDADE DE TRABALHADORES, PRIVILEGIANDO O INSTRUMENTAL CLÍNICO-EPIDEMIOLÓGICO, TENDO CARÁTER DE PREVENÇÃO, RASTREAMENTO E DIAGNÓSTICO PRECOCE DOS AGRAVOS À SAÚDE RELACIONADOS AO TRABALHO, INCLUSIVE DE NATUREZA SUBCLÍNICA, ALÉM DA CONSTATAÇÃO DA EXISTÊNCIA DE CASOS DE DOENÇAS PROFISSIONAIS OU DANOS IRREVERSÍVEIS À SAÚDE DOS TRABALHADORES E SEGURANÇA DO TRABALHO. - OS EXAMES ACIMA CITADOS DEVERÃO SER REALIZADOS POR 01 (HUM) DOS PERITOS DO TRABALHO NOMEADO NA JUNTA MÉDICA OFICIAL DO MUNICÍPIO.</w:t>
            </w:r>
          </w:p>
        </w:tc>
        <w:tc>
          <w:tcPr>
            <w:tcW w:w="1134" w:type="dxa"/>
            <w:tcBorders>
              <w:top w:val="single" w:sz="4" w:space="0" w:color="000001"/>
              <w:left w:val="single" w:sz="4" w:space="0" w:color="000001"/>
              <w:bottom w:val="single" w:sz="4" w:space="0" w:color="000001"/>
              <w:right w:val="single" w:sz="4" w:space="0" w:color="000001"/>
            </w:tcBorders>
          </w:tcPr>
          <w:p w14:paraId="04D8CA3B" w14:textId="77777777" w:rsidR="00A9130A" w:rsidRDefault="00A9130A" w:rsidP="00A9130A">
            <w:pPr>
              <w:jc w:val="both"/>
              <w:rPr>
                <w:sz w:val="18"/>
                <w:szCs w:val="18"/>
              </w:rPr>
            </w:pPr>
          </w:p>
          <w:p w14:paraId="34CF0437" w14:textId="77777777" w:rsidR="00A9130A" w:rsidRDefault="00A9130A" w:rsidP="00A9130A">
            <w:pPr>
              <w:jc w:val="both"/>
              <w:rPr>
                <w:sz w:val="18"/>
                <w:szCs w:val="18"/>
              </w:rPr>
            </w:pPr>
          </w:p>
          <w:p w14:paraId="5B00117F" w14:textId="77777777" w:rsidR="00A9130A" w:rsidRDefault="00A9130A" w:rsidP="00A9130A">
            <w:pPr>
              <w:jc w:val="both"/>
              <w:rPr>
                <w:sz w:val="18"/>
                <w:szCs w:val="18"/>
              </w:rPr>
            </w:pPr>
          </w:p>
          <w:p w14:paraId="603A5951" w14:textId="77777777" w:rsidR="00A9130A" w:rsidRDefault="00A9130A" w:rsidP="00A9130A">
            <w:pPr>
              <w:jc w:val="both"/>
              <w:rPr>
                <w:sz w:val="18"/>
                <w:szCs w:val="18"/>
              </w:rPr>
            </w:pPr>
          </w:p>
          <w:p w14:paraId="35375E98" w14:textId="77777777" w:rsidR="00A9130A" w:rsidRDefault="00A9130A" w:rsidP="00A9130A">
            <w:pPr>
              <w:jc w:val="both"/>
              <w:rPr>
                <w:sz w:val="18"/>
                <w:szCs w:val="18"/>
              </w:rPr>
            </w:pPr>
          </w:p>
          <w:p w14:paraId="0B8BDEB6" w14:textId="77777777" w:rsidR="00A9130A" w:rsidRDefault="00A9130A" w:rsidP="00A9130A">
            <w:pPr>
              <w:jc w:val="both"/>
              <w:rPr>
                <w:sz w:val="18"/>
                <w:szCs w:val="18"/>
              </w:rPr>
            </w:pPr>
          </w:p>
          <w:p w14:paraId="46C27BC1" w14:textId="2834C590" w:rsidR="00A9130A" w:rsidRDefault="00A9130A" w:rsidP="00A9130A">
            <w:pPr>
              <w:jc w:val="both"/>
              <w:rPr>
                <w:sz w:val="18"/>
                <w:szCs w:val="18"/>
              </w:rPr>
            </w:pPr>
            <w:r>
              <w:rPr>
                <w:sz w:val="18"/>
                <w:szCs w:val="18"/>
              </w:rPr>
              <w:t>R$ 67,66</w:t>
            </w:r>
          </w:p>
          <w:p w14:paraId="1D75ED42" w14:textId="67371235" w:rsidR="00A9130A" w:rsidRPr="006F2410" w:rsidRDefault="00A9130A" w:rsidP="00A9130A">
            <w:pPr>
              <w:jc w:val="both"/>
              <w:rPr>
                <w:sz w:val="18"/>
                <w:szCs w:val="18"/>
              </w:rPr>
            </w:pPr>
          </w:p>
        </w:tc>
      </w:tr>
      <w:tr w:rsidR="00A9130A" w:rsidRPr="006F2410" w14:paraId="66CA619C" w14:textId="501BBFD0" w:rsidTr="00A9130A">
        <w:trPr>
          <w:trHeight w:val="1290"/>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1B8C18" w14:textId="77777777" w:rsidR="00A9130A" w:rsidRDefault="00A9130A" w:rsidP="00A9130A">
            <w:pPr>
              <w:jc w:val="center"/>
              <w:rPr>
                <w:sz w:val="18"/>
                <w:szCs w:val="18"/>
                <w:lang w:val="en-US"/>
              </w:rPr>
            </w:pPr>
          </w:p>
          <w:p w14:paraId="6CBA8705" w14:textId="77777777" w:rsidR="00A9130A" w:rsidRDefault="00A9130A" w:rsidP="00A9130A">
            <w:pPr>
              <w:jc w:val="center"/>
              <w:rPr>
                <w:sz w:val="18"/>
                <w:szCs w:val="18"/>
                <w:lang w:val="en-US"/>
              </w:rPr>
            </w:pPr>
          </w:p>
          <w:p w14:paraId="46CDCF03" w14:textId="77777777" w:rsidR="00A9130A" w:rsidRDefault="00A9130A" w:rsidP="00A9130A">
            <w:pPr>
              <w:jc w:val="center"/>
              <w:rPr>
                <w:sz w:val="18"/>
                <w:szCs w:val="18"/>
                <w:lang w:val="en-US"/>
              </w:rPr>
            </w:pPr>
          </w:p>
          <w:p w14:paraId="602F9D27" w14:textId="77777777" w:rsidR="00A9130A" w:rsidRDefault="00A9130A" w:rsidP="00A9130A">
            <w:pPr>
              <w:jc w:val="center"/>
              <w:rPr>
                <w:sz w:val="18"/>
                <w:szCs w:val="18"/>
                <w:lang w:val="en-US"/>
              </w:rPr>
            </w:pPr>
          </w:p>
          <w:p w14:paraId="41EB709D" w14:textId="45A4D942" w:rsidR="00A9130A" w:rsidRPr="006F2410" w:rsidRDefault="00A9130A" w:rsidP="00A9130A">
            <w:pPr>
              <w:jc w:val="center"/>
              <w:rPr>
                <w:sz w:val="18"/>
                <w:szCs w:val="18"/>
                <w:lang w:val="en-US"/>
              </w:rPr>
            </w:pPr>
            <w:r w:rsidRPr="006F2410">
              <w:rPr>
                <w:sz w:val="18"/>
                <w:szCs w:val="18"/>
                <w:lang w:val="en-US"/>
              </w:rPr>
              <w:t>14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E1F92D6" w14:textId="77777777" w:rsidR="00A9130A" w:rsidRDefault="00A9130A" w:rsidP="00A9130A">
            <w:pPr>
              <w:jc w:val="center"/>
              <w:rPr>
                <w:sz w:val="18"/>
                <w:szCs w:val="18"/>
                <w:lang w:val="en-US"/>
              </w:rPr>
            </w:pPr>
          </w:p>
          <w:p w14:paraId="4B9C07C3" w14:textId="77777777" w:rsidR="00A9130A" w:rsidRDefault="00A9130A" w:rsidP="00A9130A">
            <w:pPr>
              <w:jc w:val="center"/>
              <w:rPr>
                <w:sz w:val="18"/>
                <w:szCs w:val="18"/>
                <w:lang w:val="en-US"/>
              </w:rPr>
            </w:pPr>
          </w:p>
          <w:p w14:paraId="3A42FB57" w14:textId="5491204C" w:rsidR="00B9424A" w:rsidRDefault="00B9424A" w:rsidP="00B9424A">
            <w:pPr>
              <w:rPr>
                <w:sz w:val="18"/>
                <w:szCs w:val="18"/>
                <w:lang w:val="en-US"/>
              </w:rPr>
            </w:pPr>
            <w:r>
              <w:rPr>
                <w:sz w:val="18"/>
                <w:szCs w:val="18"/>
                <w:lang w:val="en-US"/>
              </w:rPr>
              <w:t>100</w:t>
            </w:r>
            <w:r>
              <w:rPr>
                <w:sz w:val="18"/>
                <w:szCs w:val="18"/>
                <w:lang w:val="en-US"/>
              </w:rPr>
              <w:t xml:space="preserve"> EDUCA</w:t>
            </w:r>
          </w:p>
          <w:p w14:paraId="36B0FCCB" w14:textId="77777777" w:rsidR="00B9424A" w:rsidRDefault="00B9424A" w:rsidP="00B9424A">
            <w:pPr>
              <w:rPr>
                <w:sz w:val="18"/>
                <w:szCs w:val="18"/>
                <w:lang w:val="en-US"/>
              </w:rPr>
            </w:pPr>
            <w:r>
              <w:rPr>
                <w:sz w:val="18"/>
                <w:szCs w:val="18"/>
                <w:lang w:val="en-US"/>
              </w:rPr>
              <w:t>10 ADMINI.</w:t>
            </w:r>
          </w:p>
          <w:p w14:paraId="3EDEB676" w14:textId="77777777" w:rsidR="00B9424A" w:rsidRDefault="00B9424A" w:rsidP="00B9424A">
            <w:pPr>
              <w:rPr>
                <w:sz w:val="18"/>
                <w:szCs w:val="18"/>
                <w:lang w:val="en-US"/>
              </w:rPr>
            </w:pPr>
            <w:r>
              <w:rPr>
                <w:sz w:val="18"/>
                <w:szCs w:val="18"/>
                <w:lang w:val="en-US"/>
              </w:rPr>
              <w:t>10 OBRAS</w:t>
            </w:r>
          </w:p>
          <w:p w14:paraId="010AA7FC" w14:textId="77777777" w:rsidR="00B9424A" w:rsidRDefault="00B9424A" w:rsidP="00B9424A">
            <w:pPr>
              <w:rPr>
                <w:sz w:val="18"/>
                <w:szCs w:val="18"/>
                <w:lang w:val="en-US"/>
              </w:rPr>
            </w:pPr>
            <w:r>
              <w:rPr>
                <w:sz w:val="18"/>
                <w:szCs w:val="18"/>
                <w:lang w:val="en-US"/>
              </w:rPr>
              <w:t>10 AGRICULT</w:t>
            </w:r>
          </w:p>
          <w:p w14:paraId="10DB1D3B" w14:textId="77777777" w:rsidR="00B9424A" w:rsidRDefault="00B9424A" w:rsidP="00B9424A">
            <w:pPr>
              <w:rPr>
                <w:sz w:val="18"/>
                <w:szCs w:val="18"/>
                <w:lang w:val="en-US"/>
              </w:rPr>
            </w:pPr>
            <w:r>
              <w:rPr>
                <w:sz w:val="18"/>
                <w:szCs w:val="18"/>
                <w:lang w:val="en-US"/>
              </w:rPr>
              <w:t>10 URBANISMO</w:t>
            </w:r>
          </w:p>
          <w:p w14:paraId="40FD1A21" w14:textId="77777777" w:rsidR="00B9424A" w:rsidRDefault="00B9424A" w:rsidP="00B9424A">
            <w:pPr>
              <w:rPr>
                <w:sz w:val="18"/>
                <w:szCs w:val="18"/>
                <w:lang w:val="en-US"/>
              </w:rPr>
            </w:pPr>
            <w:r>
              <w:rPr>
                <w:sz w:val="18"/>
                <w:szCs w:val="18"/>
                <w:lang w:val="en-US"/>
              </w:rPr>
              <w:t>03 CRAS</w:t>
            </w:r>
          </w:p>
          <w:p w14:paraId="48E04415" w14:textId="7BA6A151" w:rsidR="00B9424A" w:rsidRDefault="00B9424A" w:rsidP="00B9424A">
            <w:pPr>
              <w:rPr>
                <w:sz w:val="18"/>
                <w:szCs w:val="18"/>
                <w:lang w:val="en-US"/>
              </w:rPr>
            </w:pPr>
            <w:r>
              <w:rPr>
                <w:sz w:val="18"/>
                <w:szCs w:val="18"/>
                <w:lang w:val="en-US"/>
              </w:rPr>
              <w:t>30</w:t>
            </w:r>
            <w:r>
              <w:rPr>
                <w:sz w:val="18"/>
                <w:szCs w:val="18"/>
                <w:lang w:val="en-US"/>
              </w:rPr>
              <w:t xml:space="preserve"> SAUDE</w:t>
            </w:r>
          </w:p>
          <w:p w14:paraId="5EA0C4ED" w14:textId="77777777" w:rsidR="00B9424A" w:rsidRDefault="00B9424A" w:rsidP="00B9424A">
            <w:pPr>
              <w:jc w:val="center"/>
              <w:rPr>
                <w:sz w:val="18"/>
                <w:szCs w:val="18"/>
                <w:lang w:val="en-US"/>
              </w:rPr>
            </w:pPr>
          </w:p>
          <w:p w14:paraId="004C17FF" w14:textId="51BC2778" w:rsidR="00A9130A" w:rsidRPr="006F2410" w:rsidRDefault="00A9130A" w:rsidP="00A9130A">
            <w:pPr>
              <w:jc w:val="center"/>
              <w:rPr>
                <w:sz w:val="18"/>
                <w:szCs w:val="18"/>
                <w:lang w:val="en-US"/>
              </w:rPr>
            </w:pPr>
          </w:p>
        </w:tc>
        <w:tc>
          <w:tcPr>
            <w:tcW w:w="8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13BD34" w14:textId="77777777" w:rsidR="00A9130A" w:rsidRDefault="00A9130A" w:rsidP="00A9130A">
            <w:pPr>
              <w:jc w:val="center"/>
              <w:rPr>
                <w:sz w:val="18"/>
                <w:szCs w:val="18"/>
                <w:lang w:val="en-US"/>
              </w:rPr>
            </w:pPr>
          </w:p>
          <w:p w14:paraId="0A68B167" w14:textId="77777777" w:rsidR="00A9130A" w:rsidRDefault="00A9130A" w:rsidP="00A9130A">
            <w:pPr>
              <w:jc w:val="center"/>
              <w:rPr>
                <w:sz w:val="18"/>
                <w:szCs w:val="18"/>
                <w:lang w:val="en-US"/>
              </w:rPr>
            </w:pPr>
          </w:p>
          <w:p w14:paraId="2636E2AB" w14:textId="77777777" w:rsidR="00A9130A" w:rsidRDefault="00A9130A" w:rsidP="00A9130A">
            <w:pPr>
              <w:jc w:val="center"/>
              <w:rPr>
                <w:sz w:val="18"/>
                <w:szCs w:val="18"/>
                <w:lang w:val="en-US"/>
              </w:rPr>
            </w:pPr>
          </w:p>
          <w:p w14:paraId="4FEB2EDE" w14:textId="77777777" w:rsidR="00A9130A" w:rsidRDefault="00A9130A" w:rsidP="00A9130A">
            <w:pPr>
              <w:jc w:val="center"/>
              <w:rPr>
                <w:sz w:val="18"/>
                <w:szCs w:val="18"/>
                <w:lang w:val="en-US"/>
              </w:rPr>
            </w:pPr>
          </w:p>
          <w:p w14:paraId="024146C4" w14:textId="22A28593" w:rsidR="00A9130A" w:rsidRPr="006F2410" w:rsidRDefault="00A9130A" w:rsidP="00A9130A">
            <w:pPr>
              <w:jc w:val="center"/>
              <w:rPr>
                <w:sz w:val="18"/>
                <w:szCs w:val="18"/>
                <w:lang w:val="en-US"/>
              </w:rPr>
            </w:pPr>
            <w:r w:rsidRPr="006F2410">
              <w:rPr>
                <w:sz w:val="18"/>
                <w:szCs w:val="18"/>
                <w:lang w:val="en-US"/>
              </w:rPr>
              <w:t>EXA</w:t>
            </w:r>
          </w:p>
        </w:tc>
        <w:tc>
          <w:tcPr>
            <w:tcW w:w="62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44785E" w14:textId="77777777" w:rsidR="00A9130A" w:rsidRPr="006F2410" w:rsidRDefault="00A9130A" w:rsidP="00A9130A">
            <w:pPr>
              <w:jc w:val="both"/>
              <w:rPr>
                <w:sz w:val="18"/>
                <w:szCs w:val="18"/>
              </w:rPr>
            </w:pPr>
            <w:r w:rsidRPr="006F2410">
              <w:rPr>
                <w:sz w:val="18"/>
                <w:szCs w:val="18"/>
              </w:rPr>
              <w:t xml:space="preserve">EXAME MÉDICO DE RETORNO AO TRABALHO (ASO) PARA SERVIDOR COMISSIONADO, TEMPORÁRIO E EMPREGOS PÚBLICOS DEVERÁ SER REALIZADO OBRIGATORIAMENTE NO PRIMEIRO DIA DA VOLTA AO TRABALHO DE TRABALHADOR AUSENTE POR PERÍODO IGUAL OU SUPERIOR A 30 (TRINTA) DIAS POR MOTIVO DE DOENÇA OU ACIDENTE, DE NATUREZA OCUPACIONAL OU NÃO, OU PARTO. EXAME MÉDICO DE RETORNO AO TRABALHO (ASO) PARA SERVIDORAS EFETIVAS DEVERÁ SER REALIZADO OBRIGATORIAMENTE NO PRIMEIRO DIA DA VOLTA AO TRABALHO DE </w:t>
            </w:r>
            <w:proofErr w:type="gramStart"/>
            <w:r w:rsidRPr="006F2410">
              <w:rPr>
                <w:sz w:val="18"/>
                <w:szCs w:val="18"/>
              </w:rPr>
              <w:t>TRABALHADOR  APÓS</w:t>
            </w:r>
            <w:proofErr w:type="gramEnd"/>
            <w:r w:rsidRPr="006F2410">
              <w:rPr>
                <w:sz w:val="18"/>
                <w:szCs w:val="18"/>
              </w:rPr>
              <w:t xml:space="preserve">  PARTO.  -  </w:t>
            </w:r>
            <w:proofErr w:type="gramStart"/>
            <w:r w:rsidRPr="006F2410">
              <w:rPr>
                <w:sz w:val="18"/>
                <w:szCs w:val="18"/>
              </w:rPr>
              <w:t>O  EXAME</w:t>
            </w:r>
            <w:proofErr w:type="gramEnd"/>
            <w:r w:rsidRPr="006F2410">
              <w:rPr>
                <w:sz w:val="18"/>
                <w:szCs w:val="18"/>
              </w:rPr>
              <w:t xml:space="preserve">  MÉDICO  PERICIAL  DEVERÁ  SER FEITO POR 01 (UM) DOS PERITOS DO TRABALHO</w:t>
            </w:r>
          </w:p>
        </w:tc>
        <w:tc>
          <w:tcPr>
            <w:tcW w:w="1134" w:type="dxa"/>
            <w:tcBorders>
              <w:top w:val="single" w:sz="4" w:space="0" w:color="000001"/>
              <w:left w:val="single" w:sz="4" w:space="0" w:color="000001"/>
              <w:bottom w:val="single" w:sz="4" w:space="0" w:color="000001"/>
              <w:right w:val="single" w:sz="4" w:space="0" w:color="000001"/>
            </w:tcBorders>
          </w:tcPr>
          <w:p w14:paraId="0978287A" w14:textId="77777777" w:rsidR="00A9130A" w:rsidRDefault="00A9130A" w:rsidP="00A9130A">
            <w:pPr>
              <w:jc w:val="both"/>
              <w:rPr>
                <w:sz w:val="18"/>
                <w:szCs w:val="18"/>
              </w:rPr>
            </w:pPr>
          </w:p>
          <w:p w14:paraId="0D0969B7" w14:textId="77777777" w:rsidR="00A9130A" w:rsidRDefault="00A9130A" w:rsidP="00A9130A">
            <w:pPr>
              <w:jc w:val="both"/>
              <w:rPr>
                <w:sz w:val="18"/>
                <w:szCs w:val="18"/>
              </w:rPr>
            </w:pPr>
          </w:p>
          <w:p w14:paraId="722D8959" w14:textId="77777777" w:rsidR="00A9130A" w:rsidRDefault="00A9130A" w:rsidP="00A9130A">
            <w:pPr>
              <w:jc w:val="both"/>
              <w:rPr>
                <w:sz w:val="18"/>
                <w:szCs w:val="18"/>
              </w:rPr>
            </w:pPr>
          </w:p>
          <w:p w14:paraId="54934897" w14:textId="77777777" w:rsidR="00A9130A" w:rsidRDefault="00A9130A" w:rsidP="00A9130A">
            <w:pPr>
              <w:jc w:val="both"/>
              <w:rPr>
                <w:sz w:val="18"/>
                <w:szCs w:val="18"/>
              </w:rPr>
            </w:pPr>
          </w:p>
          <w:p w14:paraId="59DC442A" w14:textId="31549B6D" w:rsidR="00A9130A" w:rsidRDefault="00A9130A" w:rsidP="00A9130A">
            <w:pPr>
              <w:jc w:val="both"/>
              <w:rPr>
                <w:sz w:val="18"/>
                <w:szCs w:val="18"/>
              </w:rPr>
            </w:pPr>
            <w:r>
              <w:rPr>
                <w:sz w:val="18"/>
                <w:szCs w:val="18"/>
              </w:rPr>
              <w:t>R$ 67,66</w:t>
            </w:r>
          </w:p>
          <w:p w14:paraId="539A694D" w14:textId="19C5F1DC" w:rsidR="00A9130A" w:rsidRPr="006F2410" w:rsidRDefault="00A9130A" w:rsidP="00A9130A">
            <w:pPr>
              <w:jc w:val="both"/>
              <w:rPr>
                <w:sz w:val="18"/>
                <w:szCs w:val="18"/>
              </w:rPr>
            </w:pPr>
          </w:p>
        </w:tc>
      </w:tr>
    </w:tbl>
    <w:p w14:paraId="7D0F95D1" w14:textId="77777777" w:rsidR="008470B7" w:rsidRPr="00331226" w:rsidRDefault="008470B7" w:rsidP="008470B7">
      <w:pPr>
        <w:rPr>
          <w:rFonts w:ascii="Arial" w:hAnsi="Arial" w:cs="Arial"/>
        </w:rPr>
      </w:pPr>
    </w:p>
    <w:bookmarkEnd w:id="1"/>
    <w:p w14:paraId="59F369E9" w14:textId="77777777" w:rsidR="008470B7" w:rsidRPr="00331226" w:rsidRDefault="008470B7" w:rsidP="008470B7">
      <w:pPr>
        <w:pStyle w:val="Ttulo3"/>
        <w:ind w:firstLine="360"/>
        <w:jc w:val="both"/>
        <w:rPr>
          <w:rFonts w:ascii="Arial" w:hAnsi="Arial" w:cs="Arial"/>
        </w:rPr>
      </w:pPr>
      <w:r w:rsidRPr="00331226">
        <w:rPr>
          <w:rFonts w:ascii="Arial" w:hAnsi="Arial" w:cs="Arial"/>
        </w:rPr>
        <w:lastRenderedPageBreak/>
        <w:t xml:space="preserve">(04) PRAZO, LOCAL E CONDIÇÕES DE ENTREGA OU EXECUÇÃO </w:t>
      </w:r>
    </w:p>
    <w:p w14:paraId="6A32FA91" w14:textId="77777777" w:rsidR="008470B7" w:rsidRDefault="008470B7" w:rsidP="008470B7">
      <w:pPr>
        <w:jc w:val="both"/>
        <w:rPr>
          <w:rFonts w:ascii="Arial" w:hAnsi="Arial" w:cs="Arial"/>
        </w:rPr>
      </w:pPr>
      <w:r w:rsidRPr="00331226">
        <w:rPr>
          <w:rFonts w:ascii="Arial" w:hAnsi="Arial" w:cs="Arial"/>
          <w:bCs/>
        </w:rPr>
        <w:t xml:space="preserve">4.1 - Os serviços deverão ser prestados, de acordo com a necessidade de cada secretaria, após </w:t>
      </w:r>
      <w:r w:rsidRPr="00331226">
        <w:rPr>
          <w:rFonts w:ascii="Arial" w:hAnsi="Arial" w:cs="Arial"/>
        </w:rPr>
        <w:t>o recebimento da Autorização de Fornecimento emitida pelo setor de Compras do Município.</w:t>
      </w:r>
    </w:p>
    <w:p w14:paraId="40C36E3C" w14:textId="77777777" w:rsidR="004503EA" w:rsidRPr="00331226" w:rsidRDefault="004503EA" w:rsidP="008470B7">
      <w:pPr>
        <w:jc w:val="both"/>
        <w:rPr>
          <w:rFonts w:ascii="Arial" w:hAnsi="Arial" w:cs="Arial"/>
        </w:rPr>
      </w:pPr>
    </w:p>
    <w:p w14:paraId="2468BA4E" w14:textId="77777777" w:rsidR="008470B7" w:rsidRDefault="008470B7" w:rsidP="008470B7">
      <w:pPr>
        <w:jc w:val="both"/>
        <w:rPr>
          <w:rFonts w:ascii="Arial" w:hAnsi="Arial" w:cs="Arial"/>
        </w:rPr>
      </w:pPr>
      <w:r w:rsidRPr="00331226">
        <w:rPr>
          <w:rFonts w:ascii="Arial" w:hAnsi="Arial" w:cs="Arial"/>
        </w:rPr>
        <w:t xml:space="preserve">4.2 - A não prestação dos serviços dentro do prazo ensejará a revogação deste contrato e a aplicação das sanções legais previstas. </w:t>
      </w:r>
    </w:p>
    <w:p w14:paraId="60C01940" w14:textId="77777777" w:rsidR="004503EA" w:rsidRPr="00331226" w:rsidRDefault="004503EA" w:rsidP="008470B7">
      <w:pPr>
        <w:jc w:val="both"/>
        <w:rPr>
          <w:rFonts w:ascii="Arial" w:hAnsi="Arial" w:cs="Arial"/>
        </w:rPr>
      </w:pPr>
    </w:p>
    <w:p w14:paraId="4495A110" w14:textId="77777777" w:rsidR="008470B7" w:rsidRDefault="008470B7" w:rsidP="008470B7">
      <w:pPr>
        <w:jc w:val="both"/>
        <w:rPr>
          <w:rFonts w:ascii="Arial" w:hAnsi="Arial" w:cs="Arial"/>
        </w:rPr>
      </w:pPr>
      <w:r w:rsidRPr="00331226">
        <w:rPr>
          <w:rFonts w:ascii="Arial" w:hAnsi="Arial" w:cs="Arial"/>
        </w:rPr>
        <w:t>4.4 - A prestação dos serviços</w:t>
      </w:r>
      <w:r w:rsidRPr="00331226">
        <w:rPr>
          <w:rFonts w:ascii="Arial" w:hAnsi="Arial" w:cs="Arial"/>
          <w:bCs/>
        </w:rPr>
        <w:t xml:space="preserve"> </w:t>
      </w:r>
      <w:r w:rsidRPr="00331226">
        <w:rPr>
          <w:rFonts w:ascii="Arial" w:hAnsi="Arial" w:cs="Arial"/>
        </w:rPr>
        <w:t>e a emissão da respectiva nota fiscal estão condicionadas ao recebimento da Autorização de Fornecimento ou outro documento equivalente.</w:t>
      </w:r>
    </w:p>
    <w:p w14:paraId="3B50C378" w14:textId="77777777" w:rsidR="004503EA" w:rsidRPr="00331226" w:rsidRDefault="004503EA" w:rsidP="008470B7">
      <w:pPr>
        <w:jc w:val="both"/>
        <w:rPr>
          <w:rFonts w:ascii="Arial" w:hAnsi="Arial" w:cs="Arial"/>
        </w:rPr>
      </w:pPr>
    </w:p>
    <w:p w14:paraId="2467B893" w14:textId="77777777" w:rsidR="008470B7" w:rsidRDefault="008470B7" w:rsidP="004503EA">
      <w:pPr>
        <w:jc w:val="both"/>
        <w:rPr>
          <w:rFonts w:ascii="Arial" w:hAnsi="Arial" w:cs="Arial"/>
        </w:rPr>
      </w:pPr>
      <w:r w:rsidRPr="00331226">
        <w:rPr>
          <w:rFonts w:ascii="Arial" w:hAnsi="Arial" w:cs="Arial"/>
        </w:rPr>
        <w:t xml:space="preserve">4.5 - O Objeto será recebido </w:t>
      </w:r>
      <w:r w:rsidRPr="00331226">
        <w:rPr>
          <w:rFonts w:ascii="Arial" w:hAnsi="Arial" w:cs="Arial"/>
          <w:b/>
        </w:rPr>
        <w:t>PROVISORIAMENTE</w:t>
      </w:r>
      <w:r w:rsidRPr="00331226">
        <w:rPr>
          <w:rFonts w:ascii="Arial" w:hAnsi="Arial" w:cs="Arial"/>
        </w:rPr>
        <w:t>, pelo responsável por seu acompanhamento e fiscalização, para efeito de posterior verificação da conformidade com a especificação.</w:t>
      </w:r>
      <w:r w:rsidR="004503EA">
        <w:rPr>
          <w:rFonts w:ascii="Arial" w:hAnsi="Arial" w:cs="Arial"/>
        </w:rPr>
        <w:t xml:space="preserve"> </w:t>
      </w:r>
      <w:r w:rsidRPr="00331226">
        <w:rPr>
          <w:rFonts w:ascii="Arial" w:hAnsi="Arial" w:cs="Arial"/>
        </w:rPr>
        <w:t xml:space="preserve">O recebimento provisório será feito mediante certificação. </w:t>
      </w:r>
    </w:p>
    <w:p w14:paraId="3A209B0C" w14:textId="77777777" w:rsidR="004503EA" w:rsidRPr="00331226" w:rsidRDefault="004503EA" w:rsidP="004503EA">
      <w:pPr>
        <w:jc w:val="both"/>
        <w:rPr>
          <w:rFonts w:ascii="Arial" w:hAnsi="Arial" w:cs="Arial"/>
        </w:rPr>
      </w:pPr>
    </w:p>
    <w:p w14:paraId="0FE8E551" w14:textId="77777777" w:rsidR="008470B7" w:rsidRDefault="008470B7" w:rsidP="008470B7">
      <w:pPr>
        <w:jc w:val="both"/>
        <w:rPr>
          <w:rFonts w:ascii="Arial" w:hAnsi="Arial" w:cs="Arial"/>
        </w:rPr>
      </w:pPr>
      <w:r w:rsidRPr="00331226">
        <w:rPr>
          <w:rFonts w:ascii="Arial" w:hAnsi="Arial" w:cs="Arial"/>
        </w:rPr>
        <w:t xml:space="preserve">4.6 - O Objeto será recebido </w:t>
      </w:r>
      <w:r w:rsidRPr="00331226">
        <w:rPr>
          <w:rFonts w:ascii="Arial" w:hAnsi="Arial" w:cs="Arial"/>
          <w:b/>
        </w:rPr>
        <w:t>DEFINITIVAMENTE</w:t>
      </w:r>
      <w:r w:rsidRPr="00331226">
        <w:rPr>
          <w:rFonts w:ascii="Arial" w:hAnsi="Arial" w:cs="Arial"/>
        </w:rPr>
        <w:t>, em até 15 (quinze) dias após recebimento provisório, e sua verificação da qualidade, quantidade e consequente aceitação.</w:t>
      </w:r>
    </w:p>
    <w:p w14:paraId="74B2129D" w14:textId="77777777" w:rsidR="004503EA" w:rsidRPr="00331226" w:rsidRDefault="004503EA" w:rsidP="008470B7">
      <w:pPr>
        <w:jc w:val="both"/>
        <w:rPr>
          <w:rFonts w:ascii="Arial" w:hAnsi="Arial" w:cs="Arial"/>
        </w:rPr>
      </w:pPr>
    </w:p>
    <w:p w14:paraId="6E810818" w14:textId="77777777" w:rsidR="008470B7" w:rsidRDefault="008470B7" w:rsidP="008470B7">
      <w:pPr>
        <w:jc w:val="both"/>
        <w:rPr>
          <w:rFonts w:ascii="Arial" w:hAnsi="Arial" w:cs="Arial"/>
        </w:rPr>
      </w:pPr>
      <w:r w:rsidRPr="00331226">
        <w:rPr>
          <w:rFonts w:ascii="Arial" w:hAnsi="Arial" w:cs="Arial"/>
        </w:rPr>
        <w:t>4.7 - Caso não ocorra o procedimento de recebimento provisório, esses serão considerados realizados.</w:t>
      </w:r>
    </w:p>
    <w:p w14:paraId="672072AF" w14:textId="77777777" w:rsidR="004503EA" w:rsidRPr="00331226" w:rsidRDefault="004503EA" w:rsidP="008470B7">
      <w:pPr>
        <w:jc w:val="both"/>
        <w:rPr>
          <w:rFonts w:ascii="Arial" w:hAnsi="Arial" w:cs="Arial"/>
        </w:rPr>
      </w:pPr>
    </w:p>
    <w:p w14:paraId="62DC880D" w14:textId="77777777" w:rsidR="008470B7" w:rsidRPr="00331226" w:rsidRDefault="008470B7" w:rsidP="008470B7">
      <w:pPr>
        <w:jc w:val="both"/>
        <w:rPr>
          <w:rFonts w:ascii="Arial" w:hAnsi="Arial" w:cs="Arial"/>
        </w:rPr>
      </w:pPr>
      <w:r w:rsidRPr="00331226">
        <w:rPr>
          <w:rFonts w:ascii="Arial" w:hAnsi="Arial" w:cs="Arial"/>
        </w:rPr>
        <w:t xml:space="preserve">4.8 - O recebimento provisório ou definitivo não exclui a responsabilidade civil do contratado pela solidez e segurança. Também não exclui a responsabilidade ético-profissional pela perfeita execução do contrato, dentro dos limites estabelecidos pela lei ou pelo contrato. </w:t>
      </w:r>
    </w:p>
    <w:p w14:paraId="415C4AD1" w14:textId="77777777" w:rsidR="008470B7" w:rsidRDefault="008470B7" w:rsidP="008470B7">
      <w:pPr>
        <w:jc w:val="both"/>
        <w:rPr>
          <w:rFonts w:ascii="Arial" w:hAnsi="Arial" w:cs="Arial"/>
        </w:rPr>
      </w:pPr>
      <w:r w:rsidRPr="00331226">
        <w:rPr>
          <w:rFonts w:ascii="Arial" w:hAnsi="Arial" w:cs="Arial"/>
        </w:rPr>
        <w:t>4.9 - 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14:paraId="0CAF0394" w14:textId="77777777" w:rsidR="004503EA" w:rsidRPr="00331226" w:rsidRDefault="004503EA" w:rsidP="008470B7">
      <w:pPr>
        <w:jc w:val="both"/>
        <w:rPr>
          <w:rFonts w:ascii="Arial" w:hAnsi="Arial" w:cs="Arial"/>
          <w:b/>
          <w:bCs/>
        </w:rPr>
      </w:pPr>
    </w:p>
    <w:p w14:paraId="3128FB77" w14:textId="77777777" w:rsidR="008470B7" w:rsidRPr="00331226" w:rsidRDefault="008470B7" w:rsidP="008470B7">
      <w:pPr>
        <w:pStyle w:val="Ttulo3"/>
        <w:ind w:firstLine="708"/>
        <w:jc w:val="both"/>
        <w:rPr>
          <w:rFonts w:ascii="Arial" w:hAnsi="Arial" w:cs="Arial"/>
        </w:rPr>
      </w:pPr>
      <w:r w:rsidRPr="00331226">
        <w:rPr>
          <w:rFonts w:ascii="Arial" w:hAnsi="Arial" w:cs="Arial"/>
        </w:rPr>
        <w:t>(05) PRAZO E CONDIÇÕES DE GARANTIA</w:t>
      </w:r>
    </w:p>
    <w:p w14:paraId="0C43CEA3" w14:textId="77777777" w:rsidR="008470B7" w:rsidRPr="00331226" w:rsidRDefault="008470B7" w:rsidP="008470B7">
      <w:pPr>
        <w:pStyle w:val="Cabealho"/>
        <w:jc w:val="both"/>
        <w:rPr>
          <w:rFonts w:ascii="Arial" w:hAnsi="Arial" w:cs="Arial"/>
        </w:rPr>
      </w:pPr>
      <w:r w:rsidRPr="00331226">
        <w:rPr>
          <w:rFonts w:ascii="Arial" w:hAnsi="Arial" w:cs="Arial"/>
        </w:rPr>
        <w:t xml:space="preserve">5.1 - </w:t>
      </w:r>
      <w:proofErr w:type="gramStart"/>
      <w:r w:rsidRPr="00331226">
        <w:rPr>
          <w:rFonts w:ascii="Arial" w:hAnsi="Arial" w:cs="Arial"/>
        </w:rPr>
        <w:t>A garantia dos serviços deverão</w:t>
      </w:r>
      <w:proofErr w:type="gramEnd"/>
      <w:r w:rsidRPr="00331226">
        <w:rPr>
          <w:rFonts w:ascii="Arial" w:hAnsi="Arial" w:cs="Arial"/>
        </w:rPr>
        <w:t xml:space="preserve"> ser da assinatura do contrato até seu término, contados a partir da emissão da Nota Fiscal.</w:t>
      </w:r>
    </w:p>
    <w:p w14:paraId="205B04DB" w14:textId="77777777" w:rsidR="008470B7" w:rsidRPr="00331226" w:rsidRDefault="008470B7" w:rsidP="008470B7">
      <w:pPr>
        <w:pStyle w:val="Cabealho"/>
        <w:jc w:val="both"/>
        <w:rPr>
          <w:rFonts w:ascii="Arial" w:hAnsi="Arial" w:cs="Arial"/>
        </w:rPr>
      </w:pPr>
    </w:p>
    <w:p w14:paraId="5ED5FD87" w14:textId="77777777" w:rsidR="008470B7" w:rsidRPr="00331226" w:rsidRDefault="008470B7" w:rsidP="008470B7">
      <w:pPr>
        <w:pStyle w:val="Ttulo3"/>
        <w:ind w:firstLine="708"/>
        <w:jc w:val="both"/>
        <w:rPr>
          <w:rFonts w:ascii="Arial" w:hAnsi="Arial" w:cs="Arial"/>
        </w:rPr>
      </w:pPr>
      <w:r w:rsidRPr="00331226">
        <w:rPr>
          <w:rFonts w:ascii="Arial" w:hAnsi="Arial" w:cs="Arial"/>
        </w:rPr>
        <w:t>(06) RESPONSÁVEL PELO RECEBIMENTO, ENDEREÇO ELETRÔNICO E TELEFONE</w:t>
      </w:r>
    </w:p>
    <w:p w14:paraId="526C182E" w14:textId="77777777" w:rsidR="008470B7" w:rsidRPr="00331226" w:rsidRDefault="008470B7" w:rsidP="008470B7">
      <w:pPr>
        <w:jc w:val="both"/>
        <w:rPr>
          <w:rFonts w:ascii="Arial" w:hAnsi="Arial" w:cs="Arial"/>
        </w:rPr>
      </w:pPr>
      <w:r w:rsidRPr="00331226">
        <w:rPr>
          <w:rFonts w:ascii="Arial" w:hAnsi="Arial" w:cs="Arial"/>
        </w:rPr>
        <w:t>6.1 - A fiscalização do presente contrato ficará a cargo dos seguintes secretários:</w:t>
      </w:r>
    </w:p>
    <w:p w14:paraId="17E88B62" w14:textId="77777777" w:rsidR="008470B7" w:rsidRPr="008470B7" w:rsidRDefault="008470B7" w:rsidP="008470B7">
      <w:pPr>
        <w:tabs>
          <w:tab w:val="left" w:pos="1228"/>
          <w:tab w:val="left" w:pos="2543"/>
          <w:tab w:val="left" w:pos="3806"/>
          <w:tab w:val="left" w:pos="4483"/>
          <w:tab w:val="left" w:pos="5582"/>
          <w:tab w:val="left" w:pos="6499"/>
          <w:tab w:val="left" w:pos="7075"/>
          <w:tab w:val="left" w:pos="8303"/>
        </w:tabs>
        <w:spacing w:before="1"/>
        <w:ind w:left="113" w:firstLine="680"/>
        <w:jc w:val="both"/>
        <w:rPr>
          <w:rFonts w:ascii="Arial" w:hAnsi="Arial" w:cs="Arial"/>
        </w:rPr>
      </w:pPr>
      <w:r w:rsidRPr="00331226">
        <w:rPr>
          <w:rFonts w:ascii="Arial" w:hAnsi="Arial" w:cs="Arial"/>
        </w:rPr>
        <w:t>a)</w:t>
      </w:r>
      <w:r w:rsidRPr="00331226">
        <w:rPr>
          <w:rFonts w:ascii="Arial" w:hAnsi="Arial" w:cs="Arial"/>
        </w:rPr>
        <w:tab/>
      </w:r>
      <w:r w:rsidRPr="00331226">
        <w:rPr>
          <w:rFonts w:ascii="Arial" w:hAnsi="Arial" w:cs="Arial"/>
          <w:b/>
        </w:rPr>
        <w:t xml:space="preserve">FABIANA ORÇATTO, </w:t>
      </w:r>
      <w:r w:rsidRPr="00331226">
        <w:rPr>
          <w:rFonts w:ascii="Arial" w:hAnsi="Arial" w:cs="Arial"/>
        </w:rPr>
        <w:t>secretária de administração</w:t>
      </w:r>
      <w:r w:rsidRPr="00331226">
        <w:rPr>
          <w:rFonts w:ascii="Arial" w:hAnsi="Arial" w:cs="Arial"/>
          <w:b/>
        </w:rPr>
        <w:t xml:space="preserve"> </w:t>
      </w:r>
      <w:r w:rsidRPr="00331226">
        <w:rPr>
          <w:rFonts w:ascii="Arial" w:hAnsi="Arial" w:cs="Arial"/>
        </w:rPr>
        <w:t>telefone (49)</w:t>
      </w:r>
      <w:r w:rsidRPr="00331226">
        <w:rPr>
          <w:rFonts w:ascii="Arial" w:hAnsi="Arial" w:cs="Arial"/>
        </w:rPr>
        <w:tab/>
        <w:t xml:space="preserve">3562-2000, </w:t>
      </w:r>
      <w:r w:rsidRPr="00331226">
        <w:rPr>
          <w:rFonts w:ascii="Arial" w:hAnsi="Arial" w:cs="Arial"/>
          <w:spacing w:val="-1"/>
        </w:rPr>
        <w:t>e-mail:</w:t>
      </w:r>
      <w:hyperlink r:id="rId7">
        <w:r w:rsidRPr="008470B7">
          <w:rPr>
            <w:rFonts w:ascii="Arial" w:hAnsi="Arial" w:cs="Arial"/>
            <w:spacing w:val="-1"/>
            <w:u w:val="single" w:color="0000FF"/>
          </w:rPr>
          <w:t xml:space="preserve"> </w:t>
        </w:r>
        <w:r w:rsidRPr="008470B7">
          <w:rPr>
            <w:rFonts w:ascii="Arial" w:hAnsi="Arial" w:cs="Arial"/>
            <w:u w:val="single" w:color="0000FF"/>
          </w:rPr>
          <w:t>admin@pinheiropreto.sc.gov.br</w:t>
        </w:r>
        <w:r w:rsidRPr="008470B7">
          <w:rPr>
            <w:rFonts w:ascii="Arial" w:hAnsi="Arial" w:cs="Arial"/>
            <w:u w:val="single"/>
          </w:rPr>
          <w:t>.</w:t>
        </w:r>
      </w:hyperlink>
    </w:p>
    <w:p w14:paraId="4F37ECF1" w14:textId="77777777" w:rsidR="008470B7" w:rsidRPr="008470B7" w:rsidRDefault="008470B7" w:rsidP="008470B7">
      <w:pPr>
        <w:tabs>
          <w:tab w:val="left" w:pos="1228"/>
          <w:tab w:val="left" w:pos="2543"/>
          <w:tab w:val="left" w:pos="3806"/>
          <w:tab w:val="left" w:pos="4483"/>
          <w:tab w:val="left" w:pos="5582"/>
          <w:tab w:val="left" w:pos="6499"/>
          <w:tab w:val="left" w:pos="7075"/>
          <w:tab w:val="left" w:pos="8303"/>
        </w:tabs>
        <w:spacing w:before="1"/>
        <w:ind w:left="113" w:firstLine="680"/>
        <w:jc w:val="both"/>
        <w:rPr>
          <w:rFonts w:ascii="Arial" w:hAnsi="Arial" w:cs="Arial"/>
        </w:rPr>
      </w:pPr>
      <w:r w:rsidRPr="008470B7">
        <w:rPr>
          <w:rFonts w:ascii="Arial" w:hAnsi="Arial" w:cs="Arial"/>
        </w:rPr>
        <w:t xml:space="preserve">b) </w:t>
      </w:r>
      <w:r w:rsidRPr="008470B7">
        <w:rPr>
          <w:rFonts w:ascii="Arial" w:hAnsi="Arial" w:cs="Arial"/>
          <w:b/>
        </w:rPr>
        <w:t>ZILDETE MARIA DENARDI</w:t>
      </w:r>
      <w:r w:rsidRPr="008470B7">
        <w:rPr>
          <w:rFonts w:ascii="Arial" w:hAnsi="Arial" w:cs="Arial"/>
        </w:rPr>
        <w:t xml:space="preserve"> – Secretária de saúde telefone (49)3562 1451 </w:t>
      </w:r>
      <w:r w:rsidRPr="008470B7">
        <w:rPr>
          <w:rFonts w:ascii="Arial" w:hAnsi="Arial" w:cs="Arial"/>
          <w:spacing w:val="-1"/>
        </w:rPr>
        <w:t>e-mail</w:t>
      </w:r>
      <w:r w:rsidRPr="008470B7">
        <w:rPr>
          <w:rFonts w:ascii="Arial" w:hAnsi="Arial" w:cs="Arial"/>
        </w:rPr>
        <w:t xml:space="preserve">: </w:t>
      </w:r>
      <w:hyperlink r:id="rId8">
        <w:r w:rsidRPr="008470B7">
          <w:rPr>
            <w:rFonts w:ascii="Arial" w:hAnsi="Arial" w:cs="Arial"/>
            <w:u w:val="single"/>
          </w:rPr>
          <w:t>saude@pinheiropreto.sc.gov.br</w:t>
        </w:r>
      </w:hyperlink>
    </w:p>
    <w:p w14:paraId="2F89B830" w14:textId="5F65F0EA" w:rsidR="008470B7" w:rsidRPr="008470B7" w:rsidRDefault="008470B7" w:rsidP="008470B7">
      <w:pPr>
        <w:tabs>
          <w:tab w:val="left" w:pos="1228"/>
          <w:tab w:val="left" w:pos="2543"/>
          <w:tab w:val="left" w:pos="3806"/>
          <w:tab w:val="left" w:pos="4483"/>
          <w:tab w:val="left" w:pos="5582"/>
          <w:tab w:val="left" w:pos="6499"/>
          <w:tab w:val="left" w:pos="7075"/>
          <w:tab w:val="left" w:pos="8303"/>
        </w:tabs>
        <w:spacing w:before="1"/>
        <w:ind w:left="113" w:firstLine="680"/>
        <w:jc w:val="both"/>
        <w:rPr>
          <w:rFonts w:ascii="Arial" w:hAnsi="Arial" w:cs="Arial"/>
        </w:rPr>
      </w:pPr>
      <w:r w:rsidRPr="008470B7">
        <w:rPr>
          <w:rFonts w:ascii="Arial" w:hAnsi="Arial" w:cs="Arial"/>
        </w:rPr>
        <w:t xml:space="preserve">c) </w:t>
      </w:r>
      <w:r w:rsidR="00CD4A15">
        <w:rPr>
          <w:rFonts w:ascii="Arial" w:eastAsiaTheme="minorHAnsi" w:hAnsi="Arial" w:cs="Arial"/>
          <w:b/>
          <w:bCs/>
          <w:szCs w:val="24"/>
          <w:lang w:eastAsia="en-US"/>
        </w:rPr>
        <w:t>FRANCIELLE WORDELL</w:t>
      </w:r>
      <w:r w:rsidR="00CD4A15">
        <w:rPr>
          <w:rFonts w:ascii="Arial" w:eastAsiaTheme="minorHAnsi" w:hAnsi="Arial" w:cs="Arial"/>
          <w:b/>
          <w:bCs/>
          <w:szCs w:val="24"/>
          <w:lang w:eastAsia="en-US"/>
        </w:rPr>
        <w:t xml:space="preserve"> </w:t>
      </w:r>
      <w:r w:rsidRPr="008470B7">
        <w:rPr>
          <w:rFonts w:ascii="Arial" w:hAnsi="Arial" w:cs="Arial"/>
        </w:rPr>
        <w:t>secretário de agricultura telefone (49) 3562 2000 e-mail: agricultura@pinheiropreto.sc.gov.br</w:t>
      </w:r>
    </w:p>
    <w:p w14:paraId="516BCCB9" w14:textId="2B6FEEC0" w:rsidR="008470B7" w:rsidRPr="00331226" w:rsidRDefault="008470B7" w:rsidP="008470B7">
      <w:pPr>
        <w:tabs>
          <w:tab w:val="left" w:pos="1228"/>
          <w:tab w:val="left" w:pos="2543"/>
          <w:tab w:val="left" w:pos="3806"/>
          <w:tab w:val="left" w:pos="4483"/>
          <w:tab w:val="left" w:pos="5582"/>
          <w:tab w:val="left" w:pos="6499"/>
          <w:tab w:val="left" w:pos="7075"/>
          <w:tab w:val="left" w:pos="8303"/>
        </w:tabs>
        <w:spacing w:before="1"/>
        <w:ind w:left="113" w:firstLine="680"/>
        <w:jc w:val="both"/>
        <w:rPr>
          <w:rFonts w:ascii="Arial" w:hAnsi="Arial" w:cs="Arial"/>
        </w:rPr>
      </w:pPr>
      <w:r w:rsidRPr="008470B7">
        <w:rPr>
          <w:rFonts w:ascii="Arial" w:hAnsi="Arial" w:cs="Arial"/>
        </w:rPr>
        <w:t xml:space="preserve">d)  </w:t>
      </w:r>
      <w:r w:rsidR="00CD4A15">
        <w:rPr>
          <w:rFonts w:ascii="Arial" w:eastAsiaTheme="minorHAnsi" w:hAnsi="Arial" w:cs="Arial"/>
          <w:b/>
          <w:bCs/>
          <w:szCs w:val="24"/>
          <w:lang w:eastAsia="en-US"/>
        </w:rPr>
        <w:t>FABIO JUNIOR GESSI</w:t>
      </w:r>
      <w:r w:rsidR="00CD4A15">
        <w:rPr>
          <w:rFonts w:ascii="Arial" w:eastAsiaTheme="minorHAnsi" w:hAnsi="Arial" w:cs="Arial"/>
          <w:b/>
          <w:bCs/>
          <w:szCs w:val="24"/>
          <w:lang w:eastAsia="en-US"/>
        </w:rPr>
        <w:t xml:space="preserve"> </w:t>
      </w:r>
      <w:r w:rsidRPr="008470B7">
        <w:rPr>
          <w:rFonts w:ascii="Arial" w:hAnsi="Arial" w:cs="Arial"/>
        </w:rPr>
        <w:t xml:space="preserve">secretário </w:t>
      </w:r>
      <w:r w:rsidRPr="00331226">
        <w:rPr>
          <w:rFonts w:ascii="Arial" w:hAnsi="Arial" w:cs="Arial"/>
        </w:rPr>
        <w:t>de transportes e obras telefone (49) 3562 2000 e-mail: garagem@pinheiropreto.sc.gov.br</w:t>
      </w:r>
    </w:p>
    <w:p w14:paraId="2F99B365" w14:textId="77777777" w:rsidR="008470B7" w:rsidRDefault="008470B7" w:rsidP="008470B7">
      <w:pPr>
        <w:tabs>
          <w:tab w:val="left" w:pos="1228"/>
          <w:tab w:val="left" w:pos="2543"/>
          <w:tab w:val="left" w:pos="3806"/>
          <w:tab w:val="left" w:pos="4483"/>
          <w:tab w:val="left" w:pos="5582"/>
          <w:tab w:val="left" w:pos="6499"/>
          <w:tab w:val="left" w:pos="7075"/>
          <w:tab w:val="left" w:pos="8303"/>
        </w:tabs>
        <w:spacing w:before="1"/>
        <w:ind w:left="113" w:firstLine="680"/>
        <w:jc w:val="both"/>
        <w:rPr>
          <w:rFonts w:ascii="Arial" w:hAnsi="Arial" w:cs="Arial"/>
        </w:rPr>
      </w:pPr>
      <w:r w:rsidRPr="00331226">
        <w:rPr>
          <w:rFonts w:ascii="Arial" w:hAnsi="Arial" w:cs="Arial"/>
        </w:rPr>
        <w:lastRenderedPageBreak/>
        <w:t xml:space="preserve">e)   </w:t>
      </w:r>
      <w:r w:rsidR="004503EA">
        <w:rPr>
          <w:rFonts w:ascii="Arial" w:hAnsi="Arial" w:cs="Arial"/>
          <w:b/>
        </w:rPr>
        <w:t>ROSANIA INES ROSSATTO ZAGO</w:t>
      </w:r>
      <w:r w:rsidRPr="00331226">
        <w:rPr>
          <w:rFonts w:ascii="Arial" w:hAnsi="Arial" w:cs="Arial"/>
        </w:rPr>
        <w:t xml:space="preserve"> secretaria de educação, cultura e esportes telefone (49) 3562 2000 e-mail: </w:t>
      </w:r>
      <w:hyperlink r:id="rId9" w:history="1">
        <w:r w:rsidR="004503EA" w:rsidRPr="00492A48">
          <w:rPr>
            <w:rStyle w:val="Hyperlink"/>
            <w:rFonts w:ascii="Arial" w:hAnsi="Arial" w:cs="Arial"/>
          </w:rPr>
          <w:t>educa@pinheiropreto.sc.gov.br</w:t>
        </w:r>
      </w:hyperlink>
    </w:p>
    <w:p w14:paraId="3683E988" w14:textId="77777777" w:rsidR="004503EA" w:rsidRPr="00331226" w:rsidRDefault="004503EA" w:rsidP="008470B7">
      <w:pPr>
        <w:tabs>
          <w:tab w:val="left" w:pos="1228"/>
          <w:tab w:val="left" w:pos="2543"/>
          <w:tab w:val="left" w:pos="3806"/>
          <w:tab w:val="left" w:pos="4483"/>
          <w:tab w:val="left" w:pos="5582"/>
          <w:tab w:val="left" w:pos="6499"/>
          <w:tab w:val="left" w:pos="7075"/>
          <w:tab w:val="left" w:pos="8303"/>
        </w:tabs>
        <w:spacing w:before="1"/>
        <w:ind w:left="113" w:firstLine="680"/>
        <w:jc w:val="both"/>
        <w:rPr>
          <w:rFonts w:ascii="Arial" w:hAnsi="Arial" w:cs="Arial"/>
        </w:rPr>
      </w:pPr>
    </w:p>
    <w:p w14:paraId="7DA2D6F3" w14:textId="77777777" w:rsidR="008470B7" w:rsidRDefault="008470B7" w:rsidP="008470B7">
      <w:pPr>
        <w:jc w:val="both"/>
        <w:rPr>
          <w:rFonts w:ascii="Arial" w:hAnsi="Arial" w:cs="Arial"/>
        </w:rPr>
      </w:pPr>
      <w:r w:rsidRPr="00331226">
        <w:rPr>
          <w:rFonts w:ascii="Arial" w:hAnsi="Arial" w:cs="Arial"/>
        </w:rPr>
        <w:t>6.2 - Caberá ao(s) servidor(es) designado(s) bem como a comissão de recebimento verificar se os serviços, atendem a todas as especificações e demais requisitos exigidos, bem como autorizar o pagamento da respectiva nota fiscal, e participar de todos os atos que se fizerem necessários para o adimplemento a que se referir o objeto licitado.</w:t>
      </w:r>
    </w:p>
    <w:p w14:paraId="6B1D3298" w14:textId="77777777" w:rsidR="004503EA" w:rsidRPr="00331226" w:rsidRDefault="004503EA" w:rsidP="008470B7">
      <w:pPr>
        <w:jc w:val="both"/>
        <w:rPr>
          <w:rFonts w:ascii="Arial" w:hAnsi="Arial" w:cs="Arial"/>
        </w:rPr>
      </w:pPr>
    </w:p>
    <w:p w14:paraId="5A2AD70C" w14:textId="77777777" w:rsidR="008470B7" w:rsidRDefault="008470B7" w:rsidP="008470B7">
      <w:pPr>
        <w:pStyle w:val="Ttulo3"/>
        <w:ind w:firstLine="708"/>
        <w:jc w:val="both"/>
        <w:rPr>
          <w:rFonts w:ascii="Arial" w:hAnsi="Arial" w:cs="Arial"/>
        </w:rPr>
      </w:pPr>
      <w:r w:rsidRPr="00331226">
        <w:rPr>
          <w:rFonts w:ascii="Arial" w:hAnsi="Arial" w:cs="Arial"/>
        </w:rPr>
        <w:t>(07) CONDIÇÕES E PRAZOS DE PAGAMENTO</w:t>
      </w:r>
    </w:p>
    <w:p w14:paraId="3888BB81" w14:textId="77777777" w:rsidR="004503EA" w:rsidRPr="004503EA" w:rsidRDefault="004503EA" w:rsidP="004503EA"/>
    <w:p w14:paraId="708E1D06" w14:textId="77777777" w:rsidR="008470B7" w:rsidRPr="00331226" w:rsidRDefault="008470B7" w:rsidP="008470B7">
      <w:pPr>
        <w:jc w:val="both"/>
        <w:rPr>
          <w:rFonts w:ascii="Arial" w:hAnsi="Arial" w:cs="Arial"/>
        </w:rPr>
      </w:pPr>
      <w:r w:rsidRPr="00331226">
        <w:rPr>
          <w:rFonts w:ascii="Arial" w:hAnsi="Arial" w:cs="Arial"/>
        </w:rPr>
        <w:t xml:space="preserve">7.1 - O pagamento será efetuado </w:t>
      </w:r>
      <w:r w:rsidRPr="00331226">
        <w:rPr>
          <w:rFonts w:ascii="Arial" w:hAnsi="Arial" w:cs="Arial"/>
          <w:b/>
        </w:rPr>
        <w:t>em até</w:t>
      </w:r>
      <w:r w:rsidRPr="00331226">
        <w:rPr>
          <w:rFonts w:ascii="Arial" w:hAnsi="Arial" w:cs="Arial"/>
        </w:rPr>
        <w:t xml:space="preserve"> </w:t>
      </w:r>
      <w:r w:rsidRPr="00331226">
        <w:rPr>
          <w:rFonts w:ascii="Arial" w:hAnsi="Arial" w:cs="Arial"/>
          <w:b/>
        </w:rPr>
        <w:t>30 (trinta) dias</w:t>
      </w:r>
      <w:r w:rsidRPr="00331226">
        <w:rPr>
          <w:rFonts w:ascii="Arial" w:hAnsi="Arial" w:cs="Arial"/>
        </w:rPr>
        <w:t xml:space="preserve"> após a </w:t>
      </w:r>
      <w:r w:rsidR="00F00AAC">
        <w:rPr>
          <w:rFonts w:ascii="Arial" w:hAnsi="Arial" w:cs="Arial"/>
        </w:rPr>
        <w:t>prestação dos serviços</w:t>
      </w:r>
      <w:r w:rsidRPr="00331226">
        <w:rPr>
          <w:rFonts w:ascii="Arial" w:hAnsi="Arial" w:cs="Arial"/>
        </w:rPr>
        <w:t xml:space="preserve"> e recebimento definitivo, com o devido adimplemento contratual, de forma parcelada, mediante emissão e apresentação da Nota Fiscal, de acordo com os termos do art. 40, inciso XIV, “a”, da Lei 8.666/93.  </w:t>
      </w:r>
    </w:p>
    <w:p w14:paraId="16FC753B" w14:textId="77777777" w:rsidR="008470B7" w:rsidRPr="00331226" w:rsidRDefault="008470B7" w:rsidP="008470B7">
      <w:pPr>
        <w:ind w:firstLine="708"/>
        <w:jc w:val="both"/>
        <w:rPr>
          <w:rFonts w:ascii="Arial" w:hAnsi="Arial" w:cs="Arial"/>
        </w:rPr>
      </w:pPr>
      <w:r w:rsidRPr="00331226">
        <w:rPr>
          <w:rFonts w:ascii="Arial" w:hAnsi="Arial" w:cs="Arial"/>
        </w:rPr>
        <w:t xml:space="preserve">7.1.1 - A proponente participante deverá manter como condição para pagamento, durante toda a execução da ata de registro de preços, todas as condições de habilitação e qualificação exigidas na licitação. </w:t>
      </w:r>
    </w:p>
    <w:p w14:paraId="6E2A0A42" w14:textId="77777777" w:rsidR="008470B7" w:rsidRPr="00331226" w:rsidRDefault="008470B7" w:rsidP="008470B7">
      <w:pPr>
        <w:ind w:firstLine="708"/>
        <w:jc w:val="both"/>
        <w:rPr>
          <w:rFonts w:ascii="Arial" w:hAnsi="Arial" w:cs="Arial"/>
          <w:b/>
          <w:u w:val="single"/>
        </w:rPr>
      </w:pPr>
      <w:r w:rsidRPr="00331226">
        <w:rPr>
          <w:rFonts w:ascii="Arial" w:hAnsi="Arial" w:cs="Arial"/>
          <w:b/>
          <w:u w:val="single"/>
        </w:rPr>
        <w:t xml:space="preserve">7.1.2 - Como condição para pagamento deverão ser apresentadas juntamente com a nota fiscal/fatura, todas as certidões constantes da habilitação, dentro do prazo de validade, nos termos do art. 55, inciso XIII, da Lei de Licitações. </w:t>
      </w:r>
    </w:p>
    <w:p w14:paraId="5DD87E29" w14:textId="77777777" w:rsidR="008470B7" w:rsidRPr="00331226" w:rsidRDefault="008470B7" w:rsidP="008470B7">
      <w:pPr>
        <w:ind w:firstLine="708"/>
        <w:jc w:val="both"/>
        <w:rPr>
          <w:rFonts w:ascii="Arial" w:hAnsi="Arial" w:cs="Arial"/>
        </w:rPr>
      </w:pPr>
      <w:r w:rsidRPr="00331226">
        <w:rPr>
          <w:rFonts w:ascii="Arial" w:hAnsi="Arial" w:cs="Arial"/>
        </w:rPr>
        <w:t xml:space="preserve">7.1.3 - O pagamento somente será autorizado depois de efetuado o “recebimento definitivo” pelo servidor competente na nota fiscal apresentada. </w:t>
      </w:r>
    </w:p>
    <w:p w14:paraId="556CD238" w14:textId="77777777" w:rsidR="008470B7" w:rsidRDefault="008470B7" w:rsidP="008470B7">
      <w:pPr>
        <w:ind w:firstLine="708"/>
        <w:jc w:val="both"/>
        <w:rPr>
          <w:rFonts w:ascii="Arial" w:hAnsi="Arial" w:cs="Arial"/>
        </w:rPr>
      </w:pPr>
      <w:r w:rsidRPr="00331226">
        <w:rPr>
          <w:rFonts w:ascii="Arial" w:hAnsi="Arial" w:cs="Arial"/>
        </w:rPr>
        <w:t>7.1.4 -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AC99AB1" w14:textId="77777777" w:rsidR="004503EA" w:rsidRPr="00331226" w:rsidRDefault="004503EA" w:rsidP="008470B7">
      <w:pPr>
        <w:ind w:firstLine="708"/>
        <w:jc w:val="both"/>
        <w:rPr>
          <w:rFonts w:ascii="Arial" w:hAnsi="Arial" w:cs="Arial"/>
        </w:rPr>
      </w:pPr>
    </w:p>
    <w:p w14:paraId="334044CE" w14:textId="77777777" w:rsidR="008470B7" w:rsidRDefault="008470B7" w:rsidP="008470B7">
      <w:pPr>
        <w:jc w:val="both"/>
        <w:rPr>
          <w:rFonts w:ascii="Arial" w:hAnsi="Arial" w:cs="Arial"/>
        </w:rPr>
      </w:pPr>
      <w:r w:rsidRPr="00331226">
        <w:rPr>
          <w:rFonts w:ascii="Arial" w:hAnsi="Arial" w:cs="Arial"/>
        </w:rPr>
        <w:t xml:space="preserve">7.2 - A Nota Fiscal/Fatura deverá ser emitida de acordo com os valores unitários e totais discriminados na Cláusula do contrato. </w:t>
      </w:r>
    </w:p>
    <w:p w14:paraId="439C57C5" w14:textId="77777777" w:rsidR="004503EA" w:rsidRPr="00331226" w:rsidRDefault="004503EA" w:rsidP="008470B7">
      <w:pPr>
        <w:jc w:val="both"/>
        <w:rPr>
          <w:rFonts w:ascii="Arial" w:hAnsi="Arial" w:cs="Arial"/>
        </w:rPr>
      </w:pPr>
    </w:p>
    <w:p w14:paraId="5FDFFE9A" w14:textId="77777777" w:rsidR="008470B7" w:rsidRDefault="008470B7" w:rsidP="008470B7">
      <w:pPr>
        <w:tabs>
          <w:tab w:val="left" w:pos="586"/>
        </w:tabs>
        <w:ind w:left="113"/>
        <w:jc w:val="both"/>
        <w:rPr>
          <w:rFonts w:ascii="Arial" w:hAnsi="Arial" w:cs="Arial"/>
        </w:rPr>
      </w:pPr>
      <w:r w:rsidRPr="00331226">
        <w:rPr>
          <w:rFonts w:ascii="Arial" w:hAnsi="Arial" w:cs="Arial"/>
          <w:u w:val="single"/>
        </w:rPr>
        <w:t xml:space="preserve">7.3 - </w:t>
      </w:r>
      <w:r w:rsidRPr="00331226">
        <w:rPr>
          <w:rFonts w:ascii="Arial" w:hAnsi="Arial" w:cs="Arial"/>
          <w:spacing w:val="-3"/>
          <w:u w:val="single"/>
        </w:rPr>
        <w:t xml:space="preserve">As </w:t>
      </w:r>
      <w:r w:rsidRPr="00331226">
        <w:rPr>
          <w:rFonts w:ascii="Arial" w:hAnsi="Arial" w:cs="Arial"/>
          <w:u w:val="single"/>
        </w:rPr>
        <w:t xml:space="preserve">Notas Fiscais deverão ser emitidas em nome do </w:t>
      </w:r>
      <w:r w:rsidRPr="00331226">
        <w:rPr>
          <w:rFonts w:ascii="Arial" w:hAnsi="Arial" w:cs="Arial"/>
          <w:b/>
          <w:u w:val="single"/>
        </w:rPr>
        <w:t>Município de Pinheiro Preto com</w:t>
      </w:r>
      <w:r w:rsidRPr="00331226">
        <w:rPr>
          <w:rFonts w:ascii="Arial" w:hAnsi="Arial" w:cs="Arial"/>
          <w:u w:val="single"/>
        </w:rPr>
        <w:t xml:space="preserve"> indicação do CNPJ específico sob </w:t>
      </w:r>
      <w:r w:rsidRPr="00331226">
        <w:rPr>
          <w:rFonts w:ascii="Arial" w:hAnsi="Arial" w:cs="Arial"/>
          <w:b/>
          <w:spacing w:val="-4"/>
          <w:u w:val="single"/>
        </w:rPr>
        <w:t>nº</w:t>
      </w:r>
      <w:r w:rsidRPr="00331226">
        <w:rPr>
          <w:rFonts w:ascii="Arial" w:hAnsi="Arial" w:cs="Arial"/>
          <w:b/>
          <w:spacing w:val="2"/>
          <w:u w:val="single"/>
        </w:rPr>
        <w:t xml:space="preserve"> </w:t>
      </w:r>
      <w:r w:rsidRPr="00331226">
        <w:rPr>
          <w:rFonts w:ascii="Arial" w:hAnsi="Arial" w:cs="Arial"/>
          <w:b/>
          <w:u w:val="single"/>
        </w:rPr>
        <w:t>82.827.148/0001-69</w:t>
      </w:r>
      <w:r w:rsidRPr="00331226">
        <w:rPr>
          <w:rFonts w:ascii="Arial" w:hAnsi="Arial" w:cs="Arial"/>
        </w:rPr>
        <w:t>.</w:t>
      </w:r>
    </w:p>
    <w:p w14:paraId="2F373236" w14:textId="77777777" w:rsidR="004503EA" w:rsidRPr="00331226" w:rsidRDefault="004503EA" w:rsidP="008470B7">
      <w:pPr>
        <w:tabs>
          <w:tab w:val="left" w:pos="586"/>
        </w:tabs>
        <w:ind w:left="113"/>
        <w:jc w:val="both"/>
        <w:rPr>
          <w:rFonts w:ascii="Arial" w:hAnsi="Arial" w:cs="Arial"/>
        </w:rPr>
      </w:pPr>
    </w:p>
    <w:p w14:paraId="738E1A68" w14:textId="77777777" w:rsidR="008470B7" w:rsidRDefault="008470B7" w:rsidP="008470B7">
      <w:pPr>
        <w:tabs>
          <w:tab w:val="left" w:pos="428"/>
        </w:tabs>
        <w:ind w:left="139"/>
        <w:jc w:val="both"/>
        <w:rPr>
          <w:rFonts w:ascii="Arial" w:hAnsi="Arial" w:cs="Arial"/>
        </w:rPr>
      </w:pPr>
      <w:r w:rsidRPr="00331226">
        <w:rPr>
          <w:rFonts w:ascii="Arial" w:hAnsi="Arial" w:cs="Arial"/>
          <w:u w:val="single"/>
        </w:rPr>
        <w:t xml:space="preserve">7.3.1 As Notas Fiscais deverão ser emitidas em nome do </w:t>
      </w:r>
      <w:r w:rsidRPr="00331226">
        <w:rPr>
          <w:rFonts w:ascii="Arial" w:hAnsi="Arial" w:cs="Arial"/>
          <w:b/>
          <w:u w:val="single"/>
        </w:rPr>
        <w:t>Fundo Municipal de Saúde de Pinheiro Preto</w:t>
      </w:r>
      <w:r w:rsidRPr="00331226">
        <w:rPr>
          <w:rFonts w:ascii="Arial" w:hAnsi="Arial" w:cs="Arial"/>
        </w:rPr>
        <w:t xml:space="preserve"> </w:t>
      </w:r>
      <w:r w:rsidRPr="00331226">
        <w:rPr>
          <w:rFonts w:ascii="Arial" w:hAnsi="Arial" w:cs="Arial"/>
          <w:u w:val="single"/>
        </w:rPr>
        <w:t xml:space="preserve">com indicação do CNPJ específico sob </w:t>
      </w:r>
      <w:r w:rsidRPr="00331226">
        <w:rPr>
          <w:rFonts w:ascii="Arial" w:hAnsi="Arial" w:cs="Arial"/>
          <w:b/>
          <w:u w:val="single"/>
        </w:rPr>
        <w:t>nº 10.642.703/0001-77</w:t>
      </w:r>
      <w:r w:rsidRPr="00331226">
        <w:rPr>
          <w:rFonts w:ascii="Arial" w:hAnsi="Arial" w:cs="Arial"/>
        </w:rPr>
        <w:t>.</w:t>
      </w:r>
    </w:p>
    <w:p w14:paraId="2D97EAFD" w14:textId="77777777" w:rsidR="004503EA" w:rsidRPr="00331226" w:rsidRDefault="004503EA" w:rsidP="008470B7">
      <w:pPr>
        <w:tabs>
          <w:tab w:val="left" w:pos="428"/>
        </w:tabs>
        <w:ind w:left="139"/>
        <w:jc w:val="both"/>
        <w:rPr>
          <w:rFonts w:ascii="Arial" w:hAnsi="Arial" w:cs="Arial"/>
        </w:rPr>
      </w:pPr>
    </w:p>
    <w:p w14:paraId="381EB245" w14:textId="77777777" w:rsidR="008470B7" w:rsidRDefault="008470B7" w:rsidP="008470B7">
      <w:pPr>
        <w:tabs>
          <w:tab w:val="left" w:pos="428"/>
        </w:tabs>
        <w:ind w:left="139"/>
        <w:jc w:val="both"/>
        <w:rPr>
          <w:rFonts w:ascii="Arial" w:hAnsi="Arial" w:cs="Arial"/>
          <w:b/>
          <w:u w:val="single"/>
        </w:rPr>
      </w:pPr>
      <w:proofErr w:type="gramStart"/>
      <w:r w:rsidRPr="00331226">
        <w:rPr>
          <w:rFonts w:ascii="Arial" w:hAnsi="Arial" w:cs="Arial"/>
          <w:u w:val="single"/>
        </w:rPr>
        <w:t>7.3.2  As</w:t>
      </w:r>
      <w:proofErr w:type="gramEnd"/>
      <w:r w:rsidRPr="00331226">
        <w:rPr>
          <w:rFonts w:ascii="Arial" w:hAnsi="Arial" w:cs="Arial"/>
          <w:u w:val="single"/>
        </w:rPr>
        <w:t xml:space="preserve"> Notas Fiscais deverão ser emitidas em nome do </w:t>
      </w:r>
      <w:r w:rsidRPr="00331226">
        <w:rPr>
          <w:rFonts w:ascii="Arial" w:hAnsi="Arial" w:cs="Arial"/>
          <w:b/>
          <w:u w:val="single"/>
        </w:rPr>
        <w:t>Fundo Municipal de Assistência Social de Pinheiro Preto</w:t>
      </w:r>
      <w:r w:rsidRPr="00331226">
        <w:rPr>
          <w:rFonts w:ascii="Arial" w:hAnsi="Arial" w:cs="Arial"/>
        </w:rPr>
        <w:t xml:space="preserve"> </w:t>
      </w:r>
      <w:r w:rsidRPr="00331226">
        <w:rPr>
          <w:rFonts w:ascii="Arial" w:hAnsi="Arial" w:cs="Arial"/>
          <w:u w:val="single"/>
        </w:rPr>
        <w:t xml:space="preserve">com indicação do CNPJ específico sob </w:t>
      </w:r>
      <w:r w:rsidRPr="00331226">
        <w:rPr>
          <w:rFonts w:ascii="Arial" w:hAnsi="Arial" w:cs="Arial"/>
          <w:b/>
          <w:u w:val="single"/>
        </w:rPr>
        <w:t>nº 15.635.811/0001-36.</w:t>
      </w:r>
    </w:p>
    <w:p w14:paraId="0CA9CA0D" w14:textId="77777777" w:rsidR="004503EA" w:rsidRPr="00331226" w:rsidRDefault="004503EA" w:rsidP="008470B7">
      <w:pPr>
        <w:tabs>
          <w:tab w:val="left" w:pos="428"/>
        </w:tabs>
        <w:ind w:left="139"/>
        <w:jc w:val="both"/>
        <w:rPr>
          <w:rFonts w:ascii="Arial" w:hAnsi="Arial" w:cs="Arial"/>
        </w:rPr>
      </w:pPr>
    </w:p>
    <w:p w14:paraId="68B9050D" w14:textId="77777777" w:rsidR="008470B7" w:rsidRDefault="008470B7" w:rsidP="008470B7">
      <w:pPr>
        <w:jc w:val="both"/>
        <w:rPr>
          <w:rFonts w:ascii="Arial" w:hAnsi="Arial" w:cs="Arial"/>
        </w:rPr>
      </w:pPr>
      <w:r w:rsidRPr="00331226">
        <w:rPr>
          <w:rFonts w:ascii="Arial" w:hAnsi="Arial" w:cs="Arial"/>
        </w:rPr>
        <w:t xml:space="preserve">7.4 - O arquivo </w:t>
      </w:r>
      <w:proofErr w:type="spellStart"/>
      <w:r w:rsidRPr="00331226">
        <w:rPr>
          <w:rFonts w:ascii="Arial" w:hAnsi="Arial" w:cs="Arial"/>
        </w:rPr>
        <w:t>xml</w:t>
      </w:r>
      <w:proofErr w:type="spellEnd"/>
      <w:r w:rsidRPr="00331226">
        <w:rPr>
          <w:rFonts w:ascii="Arial" w:hAnsi="Arial" w:cs="Arial"/>
        </w:rPr>
        <w:t xml:space="preserve"> das notas fiscais eletrônicas deverá ser encaminhado obrigatoriamente no seguinte e-mail: </w:t>
      </w:r>
      <w:hyperlink r:id="rId10" w:history="1">
        <w:r w:rsidRPr="008470B7">
          <w:rPr>
            <w:rStyle w:val="Hyperlink"/>
            <w:rFonts w:ascii="Arial" w:hAnsi="Arial" w:cs="Arial"/>
            <w:color w:val="auto"/>
          </w:rPr>
          <w:t>notas@pinheiropreto.sc.gov.br</w:t>
        </w:r>
      </w:hyperlink>
      <w:r w:rsidRPr="008470B7">
        <w:rPr>
          <w:rFonts w:ascii="Arial" w:hAnsi="Arial" w:cs="Arial"/>
        </w:rPr>
        <w:t xml:space="preserve">  para seu devido pagamento.</w:t>
      </w:r>
    </w:p>
    <w:p w14:paraId="1D03A3A2" w14:textId="77777777" w:rsidR="004503EA" w:rsidRPr="00331226" w:rsidRDefault="004503EA" w:rsidP="008470B7">
      <w:pPr>
        <w:jc w:val="both"/>
        <w:rPr>
          <w:rFonts w:ascii="Arial" w:hAnsi="Arial" w:cs="Arial"/>
        </w:rPr>
      </w:pPr>
    </w:p>
    <w:p w14:paraId="2FA94483" w14:textId="77777777" w:rsidR="008470B7" w:rsidRDefault="008470B7" w:rsidP="008470B7">
      <w:pPr>
        <w:jc w:val="both"/>
        <w:rPr>
          <w:rFonts w:ascii="Arial" w:hAnsi="Arial" w:cs="Arial"/>
        </w:rPr>
      </w:pPr>
      <w:r w:rsidRPr="00331226">
        <w:rPr>
          <w:rFonts w:ascii="Arial" w:hAnsi="Arial" w:cs="Arial"/>
        </w:rPr>
        <w:t>7.5 - Os pagamentos far-se-ão através de crédito em conta corrente bancária da licitante vencedora, a partir da data final do período de adimplemento a que se referir.</w:t>
      </w:r>
    </w:p>
    <w:p w14:paraId="0BB61415" w14:textId="77777777" w:rsidR="004503EA" w:rsidRPr="00331226" w:rsidRDefault="004503EA" w:rsidP="008470B7">
      <w:pPr>
        <w:jc w:val="both"/>
        <w:rPr>
          <w:rFonts w:ascii="Arial" w:hAnsi="Arial" w:cs="Arial"/>
        </w:rPr>
      </w:pPr>
    </w:p>
    <w:p w14:paraId="632D2FD6" w14:textId="77777777" w:rsidR="008470B7" w:rsidRDefault="008470B7" w:rsidP="008470B7">
      <w:pPr>
        <w:pStyle w:val="Ttulo3"/>
        <w:ind w:firstLine="708"/>
        <w:jc w:val="both"/>
        <w:rPr>
          <w:rFonts w:ascii="Arial" w:hAnsi="Arial" w:cs="Arial"/>
        </w:rPr>
      </w:pPr>
      <w:r w:rsidRPr="00331226">
        <w:rPr>
          <w:rFonts w:ascii="Arial" w:hAnsi="Arial" w:cs="Arial"/>
        </w:rPr>
        <w:t>(08) OBRIGAÇÕES DA CONTRATADA</w:t>
      </w:r>
    </w:p>
    <w:p w14:paraId="57910626" w14:textId="77777777" w:rsidR="004503EA" w:rsidRPr="004503EA" w:rsidRDefault="004503EA" w:rsidP="004503EA"/>
    <w:p w14:paraId="71A5BEBC" w14:textId="77777777" w:rsidR="008470B7" w:rsidRDefault="008470B7" w:rsidP="008470B7">
      <w:pPr>
        <w:jc w:val="both"/>
        <w:rPr>
          <w:rFonts w:ascii="Arial" w:hAnsi="Arial" w:cs="Arial"/>
        </w:rPr>
      </w:pPr>
      <w:r w:rsidRPr="00331226">
        <w:rPr>
          <w:rFonts w:ascii="Arial" w:hAnsi="Arial" w:cs="Arial"/>
        </w:rPr>
        <w:t>8.1 - A licitante vencedora ficará obrigada a prestar os serviços</w:t>
      </w:r>
      <w:r w:rsidRPr="00331226">
        <w:rPr>
          <w:rFonts w:ascii="Arial" w:hAnsi="Arial" w:cs="Arial"/>
          <w:bCs/>
        </w:rPr>
        <w:t>,</w:t>
      </w:r>
      <w:r w:rsidRPr="00331226">
        <w:rPr>
          <w:rFonts w:ascii="Arial" w:hAnsi="Arial" w:cs="Arial"/>
        </w:rPr>
        <w:t xml:space="preserve"> objeto deste Edital, de acordo com as especificações exigidas, na forma, nos locais, prazos e preços estipulados na sua proposta e na Autorização de Fornecimento.</w:t>
      </w:r>
    </w:p>
    <w:p w14:paraId="7E9337D1" w14:textId="77777777" w:rsidR="004503EA" w:rsidRPr="00331226" w:rsidRDefault="004503EA" w:rsidP="008470B7">
      <w:pPr>
        <w:jc w:val="both"/>
        <w:rPr>
          <w:rFonts w:ascii="Arial" w:hAnsi="Arial" w:cs="Arial"/>
        </w:rPr>
      </w:pPr>
    </w:p>
    <w:p w14:paraId="70D14123" w14:textId="77777777" w:rsidR="008470B7" w:rsidRDefault="008470B7" w:rsidP="008470B7">
      <w:pPr>
        <w:jc w:val="both"/>
        <w:rPr>
          <w:rFonts w:ascii="Arial" w:hAnsi="Arial" w:cs="Arial"/>
          <w:bCs/>
        </w:rPr>
      </w:pPr>
      <w:r w:rsidRPr="00331226">
        <w:rPr>
          <w:rFonts w:ascii="Arial" w:hAnsi="Arial" w:cs="Arial"/>
          <w:bCs/>
        </w:rPr>
        <w:t>8.2 - Deverá observar todas as normas legais vigentes, obrigando-se a manter as condições de habilitação exigidas no procedimento licitatório que precedeu à celebração do contrato.</w:t>
      </w:r>
    </w:p>
    <w:p w14:paraId="26BCD16E" w14:textId="77777777" w:rsidR="004503EA" w:rsidRPr="00331226" w:rsidRDefault="004503EA" w:rsidP="008470B7">
      <w:pPr>
        <w:jc w:val="both"/>
        <w:rPr>
          <w:rFonts w:ascii="Arial" w:hAnsi="Arial" w:cs="Arial"/>
          <w:bCs/>
        </w:rPr>
      </w:pPr>
    </w:p>
    <w:p w14:paraId="34BB2A39" w14:textId="77777777" w:rsidR="008470B7" w:rsidRDefault="008470B7" w:rsidP="008470B7">
      <w:pPr>
        <w:rPr>
          <w:rFonts w:ascii="Arial" w:hAnsi="Arial" w:cs="Arial"/>
          <w:bCs/>
        </w:rPr>
      </w:pPr>
      <w:r w:rsidRPr="00331226">
        <w:rPr>
          <w:rFonts w:ascii="Arial" w:hAnsi="Arial" w:cs="Arial"/>
          <w:bCs/>
        </w:rPr>
        <w:t>8.3 - A empresa deverá arcar com todos os encargos de sua atividade, sejam eles trabalhistas, sociais, previdenciários, fiscais ou comerciais.</w:t>
      </w:r>
    </w:p>
    <w:p w14:paraId="0B4FAE91" w14:textId="77777777" w:rsidR="004503EA" w:rsidRPr="00331226" w:rsidRDefault="004503EA" w:rsidP="008470B7">
      <w:pPr>
        <w:rPr>
          <w:rFonts w:ascii="Arial" w:hAnsi="Arial" w:cs="Arial"/>
          <w:bCs/>
        </w:rPr>
      </w:pPr>
    </w:p>
    <w:p w14:paraId="0AE8ACB2" w14:textId="77777777" w:rsidR="008470B7" w:rsidRDefault="008470B7" w:rsidP="008470B7">
      <w:pPr>
        <w:ind w:firstLine="708"/>
        <w:jc w:val="both"/>
        <w:rPr>
          <w:rFonts w:ascii="Arial" w:hAnsi="Arial" w:cs="Arial"/>
          <w:b/>
        </w:rPr>
      </w:pPr>
      <w:r w:rsidRPr="00331226">
        <w:rPr>
          <w:rFonts w:ascii="Arial" w:hAnsi="Arial" w:cs="Arial"/>
          <w:b/>
        </w:rPr>
        <w:t>(09) CONDIÇÕES PARA PARTICIPAÇÃO/PROCEDIMENTO E CRITÉRIO DE ACEITAÇÃO DO OBJETO.</w:t>
      </w:r>
    </w:p>
    <w:p w14:paraId="1B35EF19" w14:textId="77777777" w:rsidR="004503EA" w:rsidRPr="00331226" w:rsidRDefault="004503EA" w:rsidP="008470B7">
      <w:pPr>
        <w:ind w:firstLine="708"/>
        <w:jc w:val="both"/>
        <w:rPr>
          <w:rFonts w:ascii="Arial" w:hAnsi="Arial" w:cs="Arial"/>
          <w:b/>
        </w:rPr>
      </w:pPr>
    </w:p>
    <w:p w14:paraId="7F226207" w14:textId="77777777" w:rsidR="008470B7" w:rsidRDefault="008470B7" w:rsidP="0084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331226">
        <w:rPr>
          <w:rFonts w:ascii="Arial" w:hAnsi="Arial" w:cs="Arial"/>
          <w:color w:val="000000"/>
        </w:rPr>
        <w:t>9.1. – Caso haja necessidade de acréscimo de serviços posteriormente, ficará a cargo da proponente vencedora, sem qualquer ajuste ou aditivo dos itens e/ou preços cotados.</w:t>
      </w:r>
    </w:p>
    <w:p w14:paraId="65179F7A" w14:textId="77777777" w:rsidR="004503EA" w:rsidRPr="00331226" w:rsidRDefault="004503EA" w:rsidP="0084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p>
    <w:p w14:paraId="564DEBC1" w14:textId="77777777" w:rsidR="008470B7" w:rsidRDefault="008470B7" w:rsidP="008470B7">
      <w:pPr>
        <w:jc w:val="both"/>
        <w:rPr>
          <w:rFonts w:ascii="Arial" w:hAnsi="Arial" w:cs="Arial"/>
        </w:rPr>
      </w:pPr>
      <w:r w:rsidRPr="00331226">
        <w:rPr>
          <w:rFonts w:ascii="Arial" w:hAnsi="Arial" w:cs="Arial"/>
        </w:rPr>
        <w:t>9.2 – Todas as despesas relacionadas com a prestação dos serviços correrão por conta da proponente vencedora.</w:t>
      </w:r>
    </w:p>
    <w:p w14:paraId="065A1C31" w14:textId="77777777" w:rsidR="004503EA" w:rsidRPr="00331226" w:rsidRDefault="004503EA" w:rsidP="008470B7">
      <w:pPr>
        <w:jc w:val="both"/>
        <w:rPr>
          <w:rFonts w:ascii="Arial" w:hAnsi="Arial" w:cs="Arial"/>
        </w:rPr>
      </w:pPr>
    </w:p>
    <w:p w14:paraId="49F82571" w14:textId="77777777" w:rsidR="008470B7" w:rsidRDefault="008470B7" w:rsidP="008470B7">
      <w:pPr>
        <w:jc w:val="both"/>
        <w:rPr>
          <w:rFonts w:ascii="Arial" w:hAnsi="Arial" w:cs="Arial"/>
        </w:rPr>
      </w:pPr>
      <w:r w:rsidRPr="00331226">
        <w:rPr>
          <w:rFonts w:ascii="Arial" w:hAnsi="Arial" w:cs="Arial"/>
        </w:rPr>
        <w:t>9.3 – Serão recusados os serviços imprestáveis ou defeituosos que não atendam as especificações e/ou não estejam adequados para uso.</w:t>
      </w:r>
    </w:p>
    <w:p w14:paraId="4FC14F3E" w14:textId="77777777" w:rsidR="004503EA" w:rsidRPr="00331226" w:rsidRDefault="004503EA" w:rsidP="008470B7">
      <w:pPr>
        <w:jc w:val="both"/>
        <w:rPr>
          <w:rFonts w:ascii="Arial" w:hAnsi="Arial" w:cs="Arial"/>
        </w:rPr>
      </w:pPr>
    </w:p>
    <w:p w14:paraId="4609ECA4" w14:textId="77777777" w:rsidR="008470B7" w:rsidRDefault="008470B7" w:rsidP="008470B7">
      <w:pPr>
        <w:jc w:val="both"/>
        <w:rPr>
          <w:rFonts w:ascii="Arial" w:hAnsi="Arial" w:cs="Arial"/>
          <w:bCs/>
        </w:rPr>
      </w:pPr>
      <w:r w:rsidRPr="00331226">
        <w:rPr>
          <w:rFonts w:ascii="Arial" w:hAnsi="Arial" w:cs="Arial"/>
        </w:rPr>
        <w:t xml:space="preserve">9.4 – </w:t>
      </w:r>
      <w:r w:rsidRPr="00331226">
        <w:rPr>
          <w:rFonts w:ascii="Arial" w:hAnsi="Arial" w:cs="Arial"/>
          <w:bCs/>
        </w:rPr>
        <w:t>A proponente vencedora deverá responder pelos vícios, defeitos ou danos causados a terceiros/Município referente à prestação dos serviços, assumindo os gastos e despesas que se fizerem necessários para o adimplemento das obrigações e providenciar a imediata correção das deficiências, falhas ou irregularidades apontadas pela solicitante.</w:t>
      </w:r>
    </w:p>
    <w:p w14:paraId="05C837BB" w14:textId="77777777" w:rsidR="004503EA" w:rsidRPr="00331226" w:rsidRDefault="004503EA" w:rsidP="008470B7">
      <w:pPr>
        <w:jc w:val="both"/>
        <w:rPr>
          <w:rFonts w:ascii="Arial" w:hAnsi="Arial" w:cs="Arial"/>
          <w:bCs/>
        </w:rPr>
      </w:pPr>
    </w:p>
    <w:p w14:paraId="6D0EC6D7" w14:textId="77777777" w:rsidR="008470B7" w:rsidRDefault="008470B7" w:rsidP="008470B7">
      <w:pPr>
        <w:autoSpaceDE w:val="0"/>
        <w:autoSpaceDN w:val="0"/>
        <w:adjustRightInd w:val="0"/>
        <w:jc w:val="both"/>
        <w:rPr>
          <w:rFonts w:ascii="Arial" w:hAnsi="Arial" w:cs="Arial"/>
        </w:rPr>
      </w:pPr>
      <w:r w:rsidRPr="00331226">
        <w:rPr>
          <w:rFonts w:ascii="Arial" w:hAnsi="Arial" w:cs="Arial"/>
        </w:rPr>
        <w:tab/>
        <w:t xml:space="preserve">9.4.1 – A proponente vencedora deverá substituir às suas expensas, no prazo de até 05 (cinco) dias úteis, após o recebimento da notificação expedida pela Secretaria solicitante, o(s) serviços que apresentem anormalidade ou que </w:t>
      </w:r>
      <w:proofErr w:type="spellStart"/>
      <w:r w:rsidRPr="00331226">
        <w:rPr>
          <w:rFonts w:ascii="Arial" w:hAnsi="Arial" w:cs="Arial"/>
        </w:rPr>
        <w:t>esteja</w:t>
      </w:r>
      <w:proofErr w:type="spellEnd"/>
      <w:r w:rsidRPr="00331226">
        <w:rPr>
          <w:rFonts w:ascii="Arial" w:hAnsi="Arial" w:cs="Arial"/>
        </w:rPr>
        <w:t xml:space="preserve"> em desacordo com as especificações deste Edital, dentre outros.</w:t>
      </w:r>
    </w:p>
    <w:p w14:paraId="6AEF1200" w14:textId="77777777" w:rsidR="004503EA" w:rsidRPr="00331226" w:rsidRDefault="004503EA" w:rsidP="008470B7">
      <w:pPr>
        <w:autoSpaceDE w:val="0"/>
        <w:autoSpaceDN w:val="0"/>
        <w:adjustRightInd w:val="0"/>
        <w:jc w:val="both"/>
        <w:rPr>
          <w:rFonts w:ascii="Arial" w:hAnsi="Arial" w:cs="Arial"/>
        </w:rPr>
      </w:pPr>
    </w:p>
    <w:p w14:paraId="7092796A" w14:textId="77777777" w:rsidR="008470B7" w:rsidRDefault="008470B7" w:rsidP="008470B7">
      <w:pPr>
        <w:pStyle w:val="Ttulo3"/>
        <w:ind w:firstLine="708"/>
        <w:jc w:val="both"/>
        <w:rPr>
          <w:rFonts w:ascii="Arial" w:hAnsi="Arial" w:cs="Arial"/>
        </w:rPr>
      </w:pPr>
      <w:r w:rsidRPr="00331226">
        <w:rPr>
          <w:rFonts w:ascii="Arial" w:hAnsi="Arial" w:cs="Arial"/>
        </w:rPr>
        <w:t xml:space="preserve">(10) CRITÉRIO DE AVALIAÇÃO DAS PROPOSTAS </w:t>
      </w:r>
    </w:p>
    <w:p w14:paraId="3E48DB9B" w14:textId="77777777" w:rsidR="004503EA" w:rsidRPr="004503EA" w:rsidRDefault="004503EA" w:rsidP="004503EA"/>
    <w:p w14:paraId="0C1DAC24" w14:textId="77777777" w:rsidR="008470B7" w:rsidRDefault="008470B7" w:rsidP="008470B7">
      <w:pPr>
        <w:jc w:val="both"/>
        <w:rPr>
          <w:rFonts w:ascii="Arial" w:hAnsi="Arial" w:cs="Arial"/>
        </w:rPr>
      </w:pPr>
      <w:r w:rsidRPr="00331226">
        <w:rPr>
          <w:rFonts w:ascii="Arial" w:hAnsi="Arial" w:cs="Arial"/>
        </w:rPr>
        <w:t xml:space="preserve">10.1 – O julgamento deverá ser </w:t>
      </w:r>
      <w:r>
        <w:rPr>
          <w:rFonts w:ascii="Arial" w:hAnsi="Arial" w:cs="Arial"/>
        </w:rPr>
        <w:t xml:space="preserve">menor preço por </w:t>
      </w:r>
      <w:r w:rsidR="004503EA">
        <w:rPr>
          <w:rFonts w:ascii="Arial" w:hAnsi="Arial" w:cs="Arial"/>
        </w:rPr>
        <w:t>item</w:t>
      </w:r>
      <w:r w:rsidRPr="00331226">
        <w:rPr>
          <w:rFonts w:ascii="Arial" w:hAnsi="Arial" w:cs="Arial"/>
        </w:rPr>
        <w:t>.</w:t>
      </w:r>
    </w:p>
    <w:p w14:paraId="6961AAF5" w14:textId="77777777" w:rsidR="004503EA" w:rsidRPr="00331226" w:rsidRDefault="004503EA" w:rsidP="008470B7">
      <w:pPr>
        <w:jc w:val="both"/>
        <w:rPr>
          <w:rFonts w:ascii="Arial" w:hAnsi="Arial" w:cs="Arial"/>
        </w:rPr>
      </w:pPr>
    </w:p>
    <w:p w14:paraId="62E85696" w14:textId="77777777" w:rsidR="008470B7" w:rsidRDefault="008470B7" w:rsidP="008470B7">
      <w:pPr>
        <w:pStyle w:val="Ttulo3"/>
        <w:ind w:firstLine="708"/>
        <w:jc w:val="both"/>
        <w:rPr>
          <w:rFonts w:ascii="Arial" w:hAnsi="Arial" w:cs="Arial"/>
        </w:rPr>
      </w:pPr>
      <w:r w:rsidRPr="00331226">
        <w:rPr>
          <w:rFonts w:ascii="Arial" w:hAnsi="Arial" w:cs="Arial"/>
        </w:rPr>
        <w:t>(11) VALORES REFERENCIAIS DE MERCADO</w:t>
      </w:r>
    </w:p>
    <w:p w14:paraId="064EB3AE" w14:textId="77777777" w:rsidR="004503EA" w:rsidRPr="004503EA" w:rsidRDefault="004503EA" w:rsidP="004503EA"/>
    <w:p w14:paraId="144FBF01" w14:textId="77777777" w:rsidR="008470B7" w:rsidRDefault="008470B7" w:rsidP="008470B7">
      <w:pPr>
        <w:rPr>
          <w:rFonts w:ascii="Arial" w:hAnsi="Arial" w:cs="Arial"/>
        </w:rPr>
      </w:pPr>
      <w:r w:rsidRPr="00331226">
        <w:rPr>
          <w:rFonts w:ascii="Arial" w:hAnsi="Arial" w:cs="Arial"/>
        </w:rPr>
        <w:t>11.1 - Conforme orçamentos anexos</w:t>
      </w:r>
    </w:p>
    <w:p w14:paraId="525F43F5" w14:textId="77777777" w:rsidR="004503EA" w:rsidRPr="00331226" w:rsidRDefault="004503EA" w:rsidP="008470B7">
      <w:pPr>
        <w:rPr>
          <w:rFonts w:ascii="Arial" w:hAnsi="Arial" w:cs="Arial"/>
        </w:rPr>
      </w:pPr>
    </w:p>
    <w:p w14:paraId="2BBEE97E" w14:textId="77777777" w:rsidR="008470B7" w:rsidRDefault="008470B7" w:rsidP="008470B7">
      <w:pPr>
        <w:pStyle w:val="Ttulo3"/>
        <w:ind w:firstLine="708"/>
        <w:jc w:val="both"/>
        <w:rPr>
          <w:rFonts w:ascii="Arial" w:hAnsi="Arial" w:cs="Arial"/>
        </w:rPr>
      </w:pPr>
      <w:r w:rsidRPr="00331226">
        <w:rPr>
          <w:rFonts w:ascii="Arial" w:hAnsi="Arial" w:cs="Arial"/>
        </w:rPr>
        <w:t>(12) DOTAÇÃO ORÇAMENTÁRIA</w:t>
      </w:r>
    </w:p>
    <w:p w14:paraId="5610584B" w14:textId="77777777" w:rsidR="004503EA" w:rsidRPr="004503EA" w:rsidRDefault="004503EA" w:rsidP="004503EA"/>
    <w:p w14:paraId="4C182710" w14:textId="77777777" w:rsidR="008470B7" w:rsidRPr="00331226" w:rsidRDefault="008470B7" w:rsidP="008470B7">
      <w:pPr>
        <w:pStyle w:val="Ttulo3"/>
        <w:tabs>
          <w:tab w:val="left" w:pos="3168"/>
        </w:tabs>
        <w:jc w:val="both"/>
        <w:rPr>
          <w:rFonts w:ascii="Arial" w:hAnsi="Arial" w:cs="Arial"/>
          <w:b w:val="0"/>
        </w:rPr>
      </w:pPr>
      <w:r w:rsidRPr="00331226">
        <w:rPr>
          <w:rFonts w:ascii="Arial" w:hAnsi="Arial" w:cs="Arial"/>
          <w:b w:val="0"/>
        </w:rPr>
        <w:t>12.1 - Ficará a cargo do Departamento de Contabilidade a indicação das dotações.</w:t>
      </w:r>
      <w:r w:rsidRPr="00331226">
        <w:rPr>
          <w:rFonts w:ascii="Arial" w:hAnsi="Arial" w:cs="Arial"/>
          <w:b w:val="0"/>
        </w:rPr>
        <w:tab/>
      </w:r>
    </w:p>
    <w:p w14:paraId="559F6747" w14:textId="77777777" w:rsidR="008470B7" w:rsidRPr="00331226" w:rsidRDefault="008470B7" w:rsidP="008470B7">
      <w:pPr>
        <w:pStyle w:val="Ttulo3"/>
        <w:ind w:firstLine="708"/>
        <w:jc w:val="both"/>
        <w:rPr>
          <w:rFonts w:ascii="Arial" w:hAnsi="Arial" w:cs="Arial"/>
        </w:rPr>
      </w:pPr>
    </w:p>
    <w:p w14:paraId="5F4A0028" w14:textId="77777777" w:rsidR="008470B7" w:rsidRDefault="008470B7" w:rsidP="008470B7">
      <w:pPr>
        <w:pStyle w:val="Ttulo3"/>
        <w:ind w:firstLine="708"/>
        <w:jc w:val="both"/>
        <w:rPr>
          <w:rFonts w:ascii="Arial" w:hAnsi="Arial" w:cs="Arial"/>
        </w:rPr>
      </w:pPr>
      <w:r w:rsidRPr="00331226">
        <w:rPr>
          <w:rFonts w:ascii="Arial" w:hAnsi="Arial" w:cs="Arial"/>
        </w:rPr>
        <w:t>(13) Prazo de vigência contrato</w:t>
      </w:r>
    </w:p>
    <w:p w14:paraId="34F4F7EB" w14:textId="77777777" w:rsidR="004503EA" w:rsidRPr="004503EA" w:rsidRDefault="004503EA" w:rsidP="004503EA"/>
    <w:p w14:paraId="34D7AFBD" w14:textId="77777777" w:rsidR="008470B7" w:rsidRPr="00331226" w:rsidRDefault="008470B7" w:rsidP="008470B7">
      <w:pPr>
        <w:spacing w:line="360" w:lineRule="auto"/>
        <w:jc w:val="both"/>
        <w:rPr>
          <w:rFonts w:ascii="Arial" w:hAnsi="Arial" w:cs="Arial"/>
        </w:rPr>
      </w:pPr>
      <w:r w:rsidRPr="00331226">
        <w:rPr>
          <w:rFonts w:ascii="Arial" w:hAnsi="Arial" w:cs="Arial"/>
        </w:rPr>
        <w:t xml:space="preserve">13.1 – </w:t>
      </w:r>
      <w:r w:rsidR="004503EA">
        <w:rPr>
          <w:rFonts w:ascii="Arial" w:hAnsi="Arial" w:cs="Arial"/>
        </w:rPr>
        <w:t>A ata de registro de preços terá sua validade até 12 (doze) meses da sua assinatura</w:t>
      </w:r>
      <w:r w:rsidRPr="00331226">
        <w:rPr>
          <w:rFonts w:ascii="Arial" w:hAnsi="Arial" w:cs="Arial"/>
        </w:rPr>
        <w:t xml:space="preserve">. </w:t>
      </w:r>
    </w:p>
    <w:p w14:paraId="517DB66F" w14:textId="77777777" w:rsidR="004D4D5E" w:rsidRDefault="004D4D5E" w:rsidP="005E25B7">
      <w:pPr>
        <w:spacing w:line="360" w:lineRule="auto"/>
        <w:jc w:val="both"/>
        <w:rPr>
          <w:rFonts w:ascii="Arial" w:hAnsi="Arial" w:cs="Arial"/>
          <w:sz w:val="22"/>
          <w:szCs w:val="22"/>
        </w:rPr>
      </w:pPr>
    </w:p>
    <w:p w14:paraId="5ECC92D2" w14:textId="77777777" w:rsidR="004D4D5E" w:rsidRPr="005E25B7" w:rsidRDefault="004D4D5E" w:rsidP="005B738A">
      <w:pPr>
        <w:spacing w:line="360" w:lineRule="auto"/>
        <w:jc w:val="center"/>
        <w:rPr>
          <w:rFonts w:ascii="Arial" w:hAnsi="Arial" w:cs="Arial"/>
          <w:sz w:val="22"/>
          <w:szCs w:val="22"/>
        </w:rPr>
      </w:pPr>
    </w:p>
    <w:p w14:paraId="69295B9A" w14:textId="77777777" w:rsidR="005B738A" w:rsidRDefault="005B738A" w:rsidP="005B738A">
      <w:pPr>
        <w:jc w:val="center"/>
        <w:rPr>
          <w:rFonts w:ascii="Arial" w:hAnsi="Arial" w:cs="Arial"/>
          <w:b/>
          <w:sz w:val="22"/>
          <w:szCs w:val="22"/>
        </w:rPr>
      </w:pPr>
      <w:r w:rsidRPr="005E25B7">
        <w:rPr>
          <w:rFonts w:ascii="Arial" w:hAnsi="Arial" w:cs="Arial"/>
          <w:b/>
          <w:sz w:val="22"/>
          <w:szCs w:val="22"/>
        </w:rPr>
        <w:t>________________________________________________</w:t>
      </w:r>
    </w:p>
    <w:p w14:paraId="72AC1090" w14:textId="77777777" w:rsidR="004D4D5E" w:rsidRPr="005E25B7" w:rsidRDefault="004D4D5E" w:rsidP="005B738A">
      <w:pPr>
        <w:jc w:val="center"/>
        <w:rPr>
          <w:rFonts w:ascii="Arial" w:hAnsi="Arial" w:cs="Arial"/>
          <w:b/>
          <w:sz w:val="22"/>
          <w:szCs w:val="22"/>
        </w:rPr>
      </w:pPr>
      <w:r>
        <w:rPr>
          <w:rFonts w:ascii="Arial" w:hAnsi="Arial" w:cs="Arial"/>
          <w:b/>
          <w:sz w:val="22"/>
          <w:szCs w:val="22"/>
        </w:rPr>
        <w:t>FABIANA ORÇATTO</w:t>
      </w:r>
    </w:p>
    <w:p w14:paraId="4E045A8C" w14:textId="77777777" w:rsidR="004D4D5E" w:rsidRDefault="004D4D5E" w:rsidP="005B738A">
      <w:pPr>
        <w:jc w:val="center"/>
        <w:rPr>
          <w:rFonts w:ascii="Arial" w:hAnsi="Arial" w:cs="Arial"/>
          <w:b/>
          <w:sz w:val="22"/>
          <w:szCs w:val="22"/>
        </w:rPr>
      </w:pPr>
      <w:r w:rsidRPr="005E25B7">
        <w:rPr>
          <w:rFonts w:ascii="Arial" w:hAnsi="Arial" w:cs="Arial"/>
          <w:b/>
          <w:sz w:val="22"/>
          <w:szCs w:val="22"/>
        </w:rPr>
        <w:t>SECRET</w:t>
      </w:r>
      <w:r>
        <w:rPr>
          <w:rFonts w:ascii="Arial" w:hAnsi="Arial" w:cs="Arial"/>
          <w:b/>
          <w:sz w:val="22"/>
          <w:szCs w:val="22"/>
        </w:rPr>
        <w:t>Á</w:t>
      </w:r>
      <w:r w:rsidRPr="005E25B7">
        <w:rPr>
          <w:rFonts w:ascii="Arial" w:hAnsi="Arial" w:cs="Arial"/>
          <w:b/>
          <w:sz w:val="22"/>
          <w:szCs w:val="22"/>
        </w:rPr>
        <w:t>RI</w:t>
      </w:r>
      <w:r>
        <w:rPr>
          <w:rFonts w:ascii="Arial" w:hAnsi="Arial" w:cs="Arial"/>
          <w:b/>
          <w:sz w:val="22"/>
          <w:szCs w:val="22"/>
        </w:rPr>
        <w:t>A</w:t>
      </w:r>
      <w:r w:rsidRPr="005E25B7">
        <w:rPr>
          <w:rFonts w:ascii="Arial" w:hAnsi="Arial" w:cs="Arial"/>
          <w:b/>
          <w:sz w:val="22"/>
          <w:szCs w:val="22"/>
        </w:rPr>
        <w:t xml:space="preserve"> DE </w:t>
      </w:r>
      <w:r>
        <w:rPr>
          <w:rFonts w:ascii="Arial" w:hAnsi="Arial" w:cs="Arial"/>
          <w:b/>
          <w:sz w:val="22"/>
          <w:szCs w:val="22"/>
        </w:rPr>
        <w:t>ADMINISTRAÇÃO</w:t>
      </w:r>
    </w:p>
    <w:p w14:paraId="18129EFA" w14:textId="77777777" w:rsidR="00BF6691" w:rsidRDefault="00BF6691" w:rsidP="005B738A">
      <w:pPr>
        <w:jc w:val="center"/>
        <w:rPr>
          <w:rFonts w:ascii="Arial" w:hAnsi="Arial" w:cs="Arial"/>
          <w:b/>
          <w:sz w:val="22"/>
          <w:szCs w:val="22"/>
        </w:rPr>
      </w:pPr>
    </w:p>
    <w:p w14:paraId="1D69A8CD" w14:textId="77777777" w:rsidR="00BF6691" w:rsidRDefault="00BF6691" w:rsidP="005B738A">
      <w:pPr>
        <w:jc w:val="center"/>
        <w:rPr>
          <w:rFonts w:ascii="Arial" w:hAnsi="Arial" w:cs="Arial"/>
          <w:b/>
          <w:sz w:val="22"/>
          <w:szCs w:val="22"/>
        </w:rPr>
      </w:pPr>
    </w:p>
    <w:p w14:paraId="797D7AFD" w14:textId="77777777" w:rsidR="00BF6691" w:rsidRDefault="00BF6691" w:rsidP="005B738A">
      <w:pPr>
        <w:jc w:val="center"/>
        <w:rPr>
          <w:rFonts w:ascii="Arial" w:hAnsi="Arial" w:cs="Arial"/>
          <w:b/>
          <w:sz w:val="22"/>
          <w:szCs w:val="22"/>
        </w:rPr>
      </w:pPr>
    </w:p>
    <w:p w14:paraId="5DE436CB" w14:textId="77777777" w:rsidR="00BF6691" w:rsidRPr="002E3CC1" w:rsidRDefault="00BF6691" w:rsidP="005B738A">
      <w:pPr>
        <w:jc w:val="center"/>
        <w:rPr>
          <w:rFonts w:ascii="Arial" w:hAnsi="Arial" w:cs="Arial"/>
          <w:b/>
          <w:sz w:val="22"/>
          <w:szCs w:val="22"/>
        </w:rPr>
      </w:pPr>
    </w:p>
    <w:p w14:paraId="1716DF64" w14:textId="77777777" w:rsidR="004D4D5E" w:rsidRDefault="004D4D5E" w:rsidP="005B738A">
      <w:pPr>
        <w:jc w:val="center"/>
        <w:rPr>
          <w:rFonts w:ascii="Arial" w:hAnsi="Arial" w:cs="Arial"/>
          <w:b/>
          <w:sz w:val="22"/>
          <w:szCs w:val="22"/>
        </w:rPr>
      </w:pPr>
    </w:p>
    <w:p w14:paraId="6384CA68" w14:textId="77777777" w:rsidR="006C1F05" w:rsidRDefault="006C1F05" w:rsidP="006C1F05">
      <w:pPr>
        <w:jc w:val="center"/>
        <w:rPr>
          <w:rFonts w:ascii="Arial" w:hAnsi="Arial" w:cs="Arial"/>
          <w:b/>
          <w:sz w:val="22"/>
          <w:szCs w:val="22"/>
        </w:rPr>
      </w:pPr>
      <w:r w:rsidRPr="005E25B7">
        <w:rPr>
          <w:rFonts w:ascii="Arial" w:hAnsi="Arial" w:cs="Arial"/>
          <w:b/>
          <w:sz w:val="22"/>
          <w:szCs w:val="22"/>
        </w:rPr>
        <w:t>________________________________________________</w:t>
      </w:r>
    </w:p>
    <w:p w14:paraId="7855D1C4" w14:textId="77777777" w:rsidR="004D4D5E" w:rsidRPr="005E25B7" w:rsidRDefault="004D4D5E" w:rsidP="005B738A">
      <w:pPr>
        <w:jc w:val="center"/>
        <w:rPr>
          <w:rFonts w:ascii="Arial" w:hAnsi="Arial" w:cs="Arial"/>
          <w:b/>
          <w:sz w:val="22"/>
          <w:szCs w:val="22"/>
        </w:rPr>
      </w:pPr>
      <w:r>
        <w:rPr>
          <w:rFonts w:ascii="Arial" w:hAnsi="Arial" w:cs="Arial"/>
          <w:b/>
          <w:sz w:val="22"/>
          <w:szCs w:val="22"/>
        </w:rPr>
        <w:t>ZILDETE MARIA DENARDI</w:t>
      </w:r>
    </w:p>
    <w:p w14:paraId="0F5D522E" w14:textId="77777777" w:rsidR="004D4D5E" w:rsidRPr="002E3CC1" w:rsidRDefault="004D4D5E" w:rsidP="005B738A">
      <w:pPr>
        <w:jc w:val="center"/>
        <w:rPr>
          <w:rFonts w:ascii="Arial" w:hAnsi="Arial" w:cs="Arial"/>
          <w:b/>
          <w:sz w:val="22"/>
          <w:szCs w:val="22"/>
        </w:rPr>
      </w:pPr>
      <w:r w:rsidRPr="005E25B7">
        <w:rPr>
          <w:rFonts w:ascii="Arial" w:hAnsi="Arial" w:cs="Arial"/>
          <w:b/>
          <w:sz w:val="22"/>
          <w:szCs w:val="22"/>
        </w:rPr>
        <w:t>SECRET</w:t>
      </w:r>
      <w:r>
        <w:rPr>
          <w:rFonts w:ascii="Arial" w:hAnsi="Arial" w:cs="Arial"/>
          <w:b/>
          <w:sz w:val="22"/>
          <w:szCs w:val="22"/>
        </w:rPr>
        <w:t>Á</w:t>
      </w:r>
      <w:r w:rsidRPr="005E25B7">
        <w:rPr>
          <w:rFonts w:ascii="Arial" w:hAnsi="Arial" w:cs="Arial"/>
          <w:b/>
          <w:sz w:val="22"/>
          <w:szCs w:val="22"/>
        </w:rPr>
        <w:t>RI</w:t>
      </w:r>
      <w:r>
        <w:rPr>
          <w:rFonts w:ascii="Arial" w:hAnsi="Arial" w:cs="Arial"/>
          <w:b/>
          <w:sz w:val="22"/>
          <w:szCs w:val="22"/>
        </w:rPr>
        <w:t>A</w:t>
      </w:r>
      <w:r w:rsidRPr="005E25B7">
        <w:rPr>
          <w:rFonts w:ascii="Arial" w:hAnsi="Arial" w:cs="Arial"/>
          <w:b/>
          <w:sz w:val="22"/>
          <w:szCs w:val="22"/>
        </w:rPr>
        <w:t xml:space="preserve"> DE </w:t>
      </w:r>
      <w:r>
        <w:rPr>
          <w:rFonts w:ascii="Arial" w:hAnsi="Arial" w:cs="Arial"/>
          <w:b/>
          <w:sz w:val="22"/>
          <w:szCs w:val="22"/>
        </w:rPr>
        <w:t>SAÚDE E BEM ESTAR SOCIAL</w:t>
      </w:r>
    </w:p>
    <w:p w14:paraId="0A265980" w14:textId="77777777" w:rsidR="004D4D5E" w:rsidRDefault="004D4D5E" w:rsidP="005B738A">
      <w:pPr>
        <w:jc w:val="center"/>
        <w:rPr>
          <w:rFonts w:ascii="Arial" w:hAnsi="Arial" w:cs="Arial"/>
          <w:b/>
          <w:sz w:val="22"/>
          <w:szCs w:val="22"/>
        </w:rPr>
      </w:pPr>
    </w:p>
    <w:p w14:paraId="7C442C1C" w14:textId="77777777" w:rsidR="004D4D5E" w:rsidRDefault="004D4D5E" w:rsidP="005B738A">
      <w:pPr>
        <w:jc w:val="center"/>
        <w:rPr>
          <w:rFonts w:ascii="Arial" w:hAnsi="Arial" w:cs="Arial"/>
          <w:b/>
          <w:sz w:val="22"/>
          <w:szCs w:val="22"/>
        </w:rPr>
      </w:pPr>
    </w:p>
    <w:p w14:paraId="5E5D193E" w14:textId="77777777" w:rsidR="004D4D5E" w:rsidRDefault="004D4D5E" w:rsidP="005B738A">
      <w:pPr>
        <w:jc w:val="center"/>
        <w:rPr>
          <w:rFonts w:ascii="Arial" w:hAnsi="Arial" w:cs="Arial"/>
          <w:b/>
          <w:sz w:val="22"/>
          <w:szCs w:val="22"/>
        </w:rPr>
      </w:pPr>
    </w:p>
    <w:p w14:paraId="349E4F18" w14:textId="77777777" w:rsidR="004D4D5E" w:rsidRDefault="004D4D5E" w:rsidP="005B738A">
      <w:pPr>
        <w:jc w:val="center"/>
        <w:rPr>
          <w:rFonts w:ascii="Arial" w:hAnsi="Arial" w:cs="Arial"/>
          <w:b/>
          <w:sz w:val="22"/>
          <w:szCs w:val="22"/>
        </w:rPr>
      </w:pPr>
    </w:p>
    <w:p w14:paraId="384D10F4" w14:textId="77777777" w:rsidR="004D4D5E" w:rsidRDefault="004D4D5E" w:rsidP="005B738A">
      <w:pPr>
        <w:jc w:val="center"/>
        <w:rPr>
          <w:rFonts w:ascii="Arial" w:hAnsi="Arial" w:cs="Arial"/>
          <w:b/>
          <w:sz w:val="22"/>
          <w:szCs w:val="22"/>
        </w:rPr>
      </w:pPr>
    </w:p>
    <w:p w14:paraId="7F90342F" w14:textId="77777777" w:rsidR="006C1F05" w:rsidRDefault="006C1F05" w:rsidP="006C1F05">
      <w:pPr>
        <w:jc w:val="center"/>
        <w:rPr>
          <w:rFonts w:ascii="Arial" w:hAnsi="Arial" w:cs="Arial"/>
          <w:b/>
          <w:sz w:val="22"/>
          <w:szCs w:val="22"/>
        </w:rPr>
      </w:pPr>
      <w:r w:rsidRPr="005E25B7">
        <w:rPr>
          <w:rFonts w:ascii="Arial" w:hAnsi="Arial" w:cs="Arial"/>
          <w:b/>
          <w:sz w:val="22"/>
          <w:szCs w:val="22"/>
        </w:rPr>
        <w:t>________________________________________________</w:t>
      </w:r>
    </w:p>
    <w:p w14:paraId="5A2EDD38" w14:textId="77777777" w:rsidR="004D4D5E" w:rsidRDefault="004503EA" w:rsidP="005B738A">
      <w:pPr>
        <w:jc w:val="center"/>
        <w:rPr>
          <w:rFonts w:ascii="Arial" w:hAnsi="Arial" w:cs="Arial"/>
          <w:b/>
          <w:sz w:val="22"/>
          <w:szCs w:val="22"/>
        </w:rPr>
      </w:pPr>
      <w:r>
        <w:rPr>
          <w:rFonts w:ascii="Arial" w:hAnsi="Arial" w:cs="Arial"/>
          <w:b/>
          <w:sz w:val="22"/>
          <w:szCs w:val="22"/>
        </w:rPr>
        <w:t>ROSANIA INES ROSSATTO ZAGO</w:t>
      </w:r>
    </w:p>
    <w:p w14:paraId="52E987C8" w14:textId="77777777" w:rsidR="004D4D5E" w:rsidRPr="002E3CC1" w:rsidRDefault="004D4D5E" w:rsidP="005B738A">
      <w:pPr>
        <w:jc w:val="center"/>
        <w:rPr>
          <w:rFonts w:ascii="Arial" w:hAnsi="Arial" w:cs="Arial"/>
          <w:b/>
          <w:sz w:val="22"/>
          <w:szCs w:val="22"/>
        </w:rPr>
      </w:pPr>
      <w:r w:rsidRPr="005E25B7">
        <w:rPr>
          <w:rFonts w:ascii="Arial" w:hAnsi="Arial" w:cs="Arial"/>
          <w:b/>
          <w:sz w:val="22"/>
          <w:szCs w:val="22"/>
        </w:rPr>
        <w:t>SECRET</w:t>
      </w:r>
      <w:r>
        <w:rPr>
          <w:rFonts w:ascii="Arial" w:hAnsi="Arial" w:cs="Arial"/>
          <w:b/>
          <w:sz w:val="22"/>
          <w:szCs w:val="22"/>
        </w:rPr>
        <w:t>Á</w:t>
      </w:r>
      <w:r w:rsidRPr="005E25B7">
        <w:rPr>
          <w:rFonts w:ascii="Arial" w:hAnsi="Arial" w:cs="Arial"/>
          <w:b/>
          <w:sz w:val="22"/>
          <w:szCs w:val="22"/>
        </w:rPr>
        <w:t>RI</w:t>
      </w:r>
      <w:r>
        <w:rPr>
          <w:rFonts w:ascii="Arial" w:hAnsi="Arial" w:cs="Arial"/>
          <w:b/>
          <w:sz w:val="22"/>
          <w:szCs w:val="22"/>
        </w:rPr>
        <w:t>A</w:t>
      </w:r>
      <w:r w:rsidRPr="005E25B7">
        <w:rPr>
          <w:rFonts w:ascii="Arial" w:hAnsi="Arial" w:cs="Arial"/>
          <w:b/>
          <w:sz w:val="22"/>
          <w:szCs w:val="22"/>
        </w:rPr>
        <w:t xml:space="preserve"> DE </w:t>
      </w:r>
      <w:r>
        <w:rPr>
          <w:rFonts w:ascii="Arial" w:hAnsi="Arial" w:cs="Arial"/>
          <w:b/>
          <w:sz w:val="22"/>
          <w:szCs w:val="22"/>
        </w:rPr>
        <w:t>EDUCAÇÃO E CULTURA</w:t>
      </w:r>
    </w:p>
    <w:p w14:paraId="640AE6B6" w14:textId="77777777" w:rsidR="004D4D5E" w:rsidRDefault="004D4D5E" w:rsidP="005B738A">
      <w:pPr>
        <w:jc w:val="center"/>
        <w:rPr>
          <w:rFonts w:ascii="Arial" w:hAnsi="Arial" w:cs="Arial"/>
          <w:b/>
          <w:sz w:val="22"/>
          <w:szCs w:val="22"/>
        </w:rPr>
      </w:pPr>
    </w:p>
    <w:p w14:paraId="1141B2E8" w14:textId="77777777" w:rsidR="004D4D5E" w:rsidRDefault="004D4D5E" w:rsidP="005B738A">
      <w:pPr>
        <w:jc w:val="center"/>
        <w:rPr>
          <w:rFonts w:ascii="Arial" w:hAnsi="Arial" w:cs="Arial"/>
          <w:b/>
          <w:sz w:val="22"/>
          <w:szCs w:val="22"/>
        </w:rPr>
      </w:pPr>
    </w:p>
    <w:p w14:paraId="20791924" w14:textId="77777777" w:rsidR="004D4D5E" w:rsidRDefault="004D4D5E" w:rsidP="005B738A">
      <w:pPr>
        <w:jc w:val="center"/>
        <w:rPr>
          <w:rFonts w:ascii="Arial" w:hAnsi="Arial" w:cs="Arial"/>
          <w:b/>
          <w:sz w:val="22"/>
          <w:szCs w:val="22"/>
        </w:rPr>
      </w:pPr>
    </w:p>
    <w:p w14:paraId="60C65005" w14:textId="77777777" w:rsidR="004D4D5E" w:rsidRPr="005E25B7" w:rsidRDefault="004D4D5E" w:rsidP="005B738A">
      <w:pPr>
        <w:jc w:val="center"/>
        <w:rPr>
          <w:rFonts w:ascii="Arial" w:hAnsi="Arial" w:cs="Arial"/>
          <w:b/>
          <w:sz w:val="22"/>
          <w:szCs w:val="22"/>
        </w:rPr>
      </w:pPr>
    </w:p>
    <w:p w14:paraId="32F8B6C5" w14:textId="77777777" w:rsidR="006240F8" w:rsidRPr="005E25B7" w:rsidRDefault="006240F8" w:rsidP="005B738A">
      <w:pPr>
        <w:jc w:val="center"/>
        <w:rPr>
          <w:rFonts w:ascii="Arial" w:hAnsi="Arial" w:cs="Arial"/>
          <w:b/>
          <w:sz w:val="22"/>
          <w:szCs w:val="22"/>
        </w:rPr>
      </w:pPr>
    </w:p>
    <w:p w14:paraId="0A886D13" w14:textId="77777777" w:rsidR="006C1F05" w:rsidRDefault="005B738A" w:rsidP="00315C89">
      <w:pPr>
        <w:jc w:val="center"/>
        <w:rPr>
          <w:rFonts w:ascii="Arial" w:hAnsi="Arial" w:cs="Arial"/>
          <w:b/>
          <w:sz w:val="22"/>
          <w:szCs w:val="22"/>
        </w:rPr>
      </w:pPr>
      <w:bookmarkStart w:id="2" w:name="_Hlk20206846"/>
      <w:r w:rsidRPr="005E25B7">
        <w:rPr>
          <w:rFonts w:ascii="Arial" w:hAnsi="Arial" w:cs="Arial"/>
          <w:b/>
          <w:sz w:val="22"/>
          <w:szCs w:val="22"/>
        </w:rPr>
        <w:t>_________________</w:t>
      </w:r>
      <w:r w:rsidR="006C1F05" w:rsidRPr="005E25B7">
        <w:rPr>
          <w:rFonts w:ascii="Arial" w:hAnsi="Arial" w:cs="Arial"/>
          <w:b/>
          <w:sz w:val="22"/>
          <w:szCs w:val="22"/>
        </w:rPr>
        <w:t>___________________________________</w:t>
      </w:r>
    </w:p>
    <w:p w14:paraId="44DD62F7" w14:textId="77777777" w:rsidR="00CD4A15" w:rsidRPr="00CD4A15" w:rsidRDefault="00CD4A15" w:rsidP="005B738A">
      <w:pPr>
        <w:jc w:val="center"/>
        <w:rPr>
          <w:rFonts w:ascii="Arial" w:hAnsi="Arial" w:cs="Arial"/>
          <w:b/>
          <w:sz w:val="22"/>
          <w:szCs w:val="22"/>
        </w:rPr>
      </w:pPr>
      <w:r w:rsidRPr="00CD4A15">
        <w:rPr>
          <w:rFonts w:ascii="Arial" w:hAnsi="Arial" w:cs="Arial"/>
          <w:b/>
          <w:sz w:val="22"/>
          <w:szCs w:val="22"/>
        </w:rPr>
        <w:t>FABIO JUNIOR GESSI</w:t>
      </w:r>
    </w:p>
    <w:p w14:paraId="10369F5E" w14:textId="6FCDCA78" w:rsidR="000C6EE3" w:rsidRDefault="000C6EE3" w:rsidP="005B738A">
      <w:pPr>
        <w:jc w:val="center"/>
        <w:rPr>
          <w:rFonts w:ascii="Arial" w:hAnsi="Arial" w:cs="Arial"/>
          <w:b/>
          <w:sz w:val="22"/>
          <w:szCs w:val="22"/>
        </w:rPr>
      </w:pPr>
      <w:r w:rsidRPr="005E25B7">
        <w:rPr>
          <w:rFonts w:ascii="Arial" w:hAnsi="Arial" w:cs="Arial"/>
          <w:b/>
          <w:sz w:val="22"/>
          <w:szCs w:val="22"/>
        </w:rPr>
        <w:t>SECRET</w:t>
      </w:r>
      <w:r w:rsidR="004D4D5E">
        <w:rPr>
          <w:rFonts w:ascii="Arial" w:hAnsi="Arial" w:cs="Arial"/>
          <w:b/>
          <w:sz w:val="22"/>
          <w:szCs w:val="22"/>
        </w:rPr>
        <w:t>Á</w:t>
      </w:r>
      <w:r w:rsidRPr="005E25B7">
        <w:rPr>
          <w:rFonts w:ascii="Arial" w:hAnsi="Arial" w:cs="Arial"/>
          <w:b/>
          <w:sz w:val="22"/>
          <w:szCs w:val="22"/>
        </w:rPr>
        <w:t xml:space="preserve">RIO DE </w:t>
      </w:r>
      <w:r w:rsidR="004D4D5E">
        <w:rPr>
          <w:rFonts w:ascii="Arial" w:hAnsi="Arial" w:cs="Arial"/>
          <w:b/>
          <w:sz w:val="22"/>
          <w:szCs w:val="22"/>
        </w:rPr>
        <w:t>AGRICULTURA</w:t>
      </w:r>
    </w:p>
    <w:p w14:paraId="1A8CA26E" w14:textId="77777777" w:rsidR="004D4D5E" w:rsidRDefault="004D4D5E" w:rsidP="005B738A">
      <w:pPr>
        <w:jc w:val="center"/>
        <w:rPr>
          <w:rFonts w:ascii="Arial" w:hAnsi="Arial" w:cs="Arial"/>
          <w:b/>
          <w:sz w:val="22"/>
          <w:szCs w:val="22"/>
        </w:rPr>
      </w:pPr>
    </w:p>
    <w:p w14:paraId="2040222A" w14:textId="77777777" w:rsidR="005B738A" w:rsidRDefault="005B738A" w:rsidP="00CD4A15">
      <w:pPr>
        <w:jc w:val="center"/>
        <w:rPr>
          <w:rFonts w:ascii="Arial" w:hAnsi="Arial" w:cs="Arial"/>
          <w:b/>
          <w:sz w:val="22"/>
          <w:szCs w:val="22"/>
        </w:rPr>
      </w:pPr>
    </w:p>
    <w:p w14:paraId="576B74AE" w14:textId="77777777" w:rsidR="005B738A" w:rsidRDefault="005B738A" w:rsidP="00CD4A15">
      <w:pPr>
        <w:jc w:val="center"/>
        <w:rPr>
          <w:rFonts w:ascii="Arial" w:hAnsi="Arial" w:cs="Arial"/>
          <w:b/>
          <w:sz w:val="22"/>
          <w:szCs w:val="22"/>
        </w:rPr>
      </w:pPr>
    </w:p>
    <w:p w14:paraId="506825BB" w14:textId="77777777" w:rsidR="005B738A" w:rsidRDefault="005B738A" w:rsidP="00CD4A15">
      <w:pPr>
        <w:jc w:val="center"/>
        <w:rPr>
          <w:rFonts w:ascii="Arial" w:hAnsi="Arial" w:cs="Arial"/>
          <w:b/>
          <w:sz w:val="22"/>
          <w:szCs w:val="22"/>
        </w:rPr>
      </w:pPr>
    </w:p>
    <w:p w14:paraId="467C4DB3" w14:textId="77777777" w:rsidR="005B738A" w:rsidRDefault="005B738A" w:rsidP="00CD4A15">
      <w:pPr>
        <w:jc w:val="center"/>
        <w:rPr>
          <w:rFonts w:ascii="Arial" w:hAnsi="Arial" w:cs="Arial"/>
          <w:b/>
          <w:sz w:val="22"/>
          <w:szCs w:val="22"/>
        </w:rPr>
      </w:pPr>
    </w:p>
    <w:p w14:paraId="29BDB2E8" w14:textId="77777777" w:rsidR="005B738A" w:rsidRDefault="005B738A" w:rsidP="00CD4A15">
      <w:pPr>
        <w:jc w:val="center"/>
        <w:rPr>
          <w:rFonts w:ascii="Arial" w:hAnsi="Arial" w:cs="Arial"/>
          <w:b/>
          <w:sz w:val="22"/>
          <w:szCs w:val="22"/>
        </w:rPr>
      </w:pPr>
    </w:p>
    <w:p w14:paraId="6D8530D1" w14:textId="77777777" w:rsidR="006C1F05" w:rsidRDefault="006C1F05" w:rsidP="006C1F05">
      <w:pPr>
        <w:jc w:val="center"/>
        <w:rPr>
          <w:rFonts w:ascii="Arial" w:hAnsi="Arial" w:cs="Arial"/>
          <w:b/>
          <w:sz w:val="22"/>
          <w:szCs w:val="22"/>
        </w:rPr>
      </w:pPr>
      <w:r w:rsidRPr="005E25B7">
        <w:rPr>
          <w:rFonts w:ascii="Arial" w:hAnsi="Arial" w:cs="Arial"/>
          <w:b/>
          <w:sz w:val="22"/>
          <w:szCs w:val="22"/>
        </w:rPr>
        <w:t>_____________________________________________________</w:t>
      </w:r>
    </w:p>
    <w:p w14:paraId="6EAD4C23" w14:textId="77777777" w:rsidR="00CD4A15" w:rsidRPr="00CD4A15" w:rsidRDefault="00CD4A15" w:rsidP="005B738A">
      <w:pPr>
        <w:jc w:val="center"/>
        <w:rPr>
          <w:rFonts w:ascii="Arial" w:hAnsi="Arial" w:cs="Arial"/>
          <w:b/>
          <w:sz w:val="22"/>
          <w:szCs w:val="22"/>
        </w:rPr>
      </w:pPr>
      <w:r w:rsidRPr="00CD4A15">
        <w:rPr>
          <w:rFonts w:ascii="Arial" w:hAnsi="Arial" w:cs="Arial"/>
          <w:b/>
          <w:sz w:val="22"/>
          <w:szCs w:val="22"/>
        </w:rPr>
        <w:t>FRANCIELLE WORDELL</w:t>
      </w:r>
    </w:p>
    <w:p w14:paraId="2C4F6C4B" w14:textId="2094271D" w:rsidR="005B738A" w:rsidRPr="002E3CC1" w:rsidRDefault="005B738A" w:rsidP="005B738A">
      <w:pPr>
        <w:jc w:val="center"/>
        <w:rPr>
          <w:rFonts w:ascii="Arial" w:hAnsi="Arial" w:cs="Arial"/>
          <w:b/>
          <w:sz w:val="22"/>
          <w:szCs w:val="22"/>
        </w:rPr>
      </w:pPr>
      <w:r w:rsidRPr="005E25B7">
        <w:rPr>
          <w:rFonts w:ascii="Arial" w:hAnsi="Arial" w:cs="Arial"/>
          <w:b/>
          <w:sz w:val="22"/>
          <w:szCs w:val="22"/>
        </w:rPr>
        <w:t>SECRET</w:t>
      </w:r>
      <w:r>
        <w:rPr>
          <w:rFonts w:ascii="Arial" w:hAnsi="Arial" w:cs="Arial"/>
          <w:b/>
          <w:sz w:val="22"/>
          <w:szCs w:val="22"/>
        </w:rPr>
        <w:t>Á</w:t>
      </w:r>
      <w:r w:rsidRPr="005E25B7">
        <w:rPr>
          <w:rFonts w:ascii="Arial" w:hAnsi="Arial" w:cs="Arial"/>
          <w:b/>
          <w:sz w:val="22"/>
          <w:szCs w:val="22"/>
        </w:rPr>
        <w:t xml:space="preserve">RIO DE </w:t>
      </w:r>
      <w:r>
        <w:rPr>
          <w:rFonts w:ascii="Arial" w:hAnsi="Arial" w:cs="Arial"/>
          <w:b/>
          <w:sz w:val="22"/>
          <w:szCs w:val="22"/>
        </w:rPr>
        <w:t xml:space="preserve">TRANSPORTE E </w:t>
      </w:r>
      <w:r w:rsidRPr="005E25B7">
        <w:rPr>
          <w:rFonts w:ascii="Arial" w:hAnsi="Arial" w:cs="Arial"/>
          <w:b/>
          <w:sz w:val="22"/>
          <w:szCs w:val="22"/>
        </w:rPr>
        <w:t>OBRAS</w:t>
      </w:r>
    </w:p>
    <w:p w14:paraId="7DFA4D03" w14:textId="77777777" w:rsidR="004D4D5E" w:rsidRPr="002E3CC1" w:rsidRDefault="004D4D5E" w:rsidP="005B738A">
      <w:pPr>
        <w:jc w:val="center"/>
        <w:rPr>
          <w:rFonts w:ascii="Arial" w:hAnsi="Arial" w:cs="Arial"/>
          <w:b/>
          <w:sz w:val="22"/>
          <w:szCs w:val="22"/>
        </w:rPr>
      </w:pPr>
    </w:p>
    <w:bookmarkEnd w:id="2"/>
    <w:p w14:paraId="06696F25" w14:textId="77777777" w:rsidR="006240F8" w:rsidRPr="002E3CC1" w:rsidRDefault="006240F8" w:rsidP="005E25B7">
      <w:pPr>
        <w:jc w:val="center"/>
        <w:rPr>
          <w:rFonts w:ascii="Arial" w:hAnsi="Arial" w:cs="Arial"/>
          <w:b/>
          <w:sz w:val="22"/>
          <w:szCs w:val="22"/>
        </w:rPr>
      </w:pPr>
    </w:p>
    <w:sectPr w:rsidR="006240F8" w:rsidRPr="002E3CC1" w:rsidSect="00E04F5E">
      <w:headerReference w:type="default" r:id="rId11"/>
      <w:pgSz w:w="11906" w:h="16838"/>
      <w:pgMar w:top="1985"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067E" w14:textId="77777777" w:rsidR="00B56151" w:rsidRDefault="00B56151" w:rsidP="00BF6691">
      <w:r>
        <w:separator/>
      </w:r>
    </w:p>
  </w:endnote>
  <w:endnote w:type="continuationSeparator" w:id="0">
    <w:p w14:paraId="4075D419" w14:textId="77777777" w:rsidR="00B56151" w:rsidRDefault="00B56151" w:rsidP="00BF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3A4D" w14:textId="77777777" w:rsidR="00B56151" w:rsidRDefault="00B56151" w:rsidP="00BF6691">
      <w:r>
        <w:separator/>
      </w:r>
    </w:p>
  </w:footnote>
  <w:footnote w:type="continuationSeparator" w:id="0">
    <w:p w14:paraId="076DA9C0" w14:textId="77777777" w:rsidR="00B56151" w:rsidRDefault="00B56151" w:rsidP="00BF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C0D3" w14:textId="7E0AD125" w:rsidR="00BF6691" w:rsidRDefault="00011655" w:rsidP="00BF6691">
    <w:pPr>
      <w:pStyle w:val="Cabealho"/>
      <w:jc w:val="center"/>
    </w:pPr>
    <w:r>
      <w:rPr>
        <w:noProof/>
      </w:rPr>
      <w:drawing>
        <wp:anchor distT="0" distB="0" distL="114300" distR="114300" simplePos="0" relativeHeight="251659264" behindDoc="0" locked="0" layoutInCell="1" allowOverlap="1" wp14:anchorId="0006822A" wp14:editId="186DD12A">
          <wp:simplePos x="0" y="0"/>
          <wp:positionH relativeFrom="page">
            <wp:posOffset>-221126</wp:posOffset>
          </wp:positionH>
          <wp:positionV relativeFrom="paragraph">
            <wp:posOffset>-501797</wp:posOffset>
          </wp:positionV>
          <wp:extent cx="7791450" cy="12109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791450" cy="1210945"/>
                  </a:xfrm>
                  <a:prstGeom prst="rect">
                    <a:avLst/>
                  </a:prstGeom>
                </pic:spPr>
              </pic:pic>
            </a:graphicData>
          </a:graphic>
          <wp14:sizeRelH relativeFrom="page">
            <wp14:pctWidth>0</wp14:pctWidth>
          </wp14:sizeRelH>
          <wp14:sizeRelV relativeFrom="page">
            <wp14:pctHeight>0</wp14:pctHeight>
          </wp14:sizeRelV>
        </wp:anchor>
      </w:drawing>
    </w:r>
    <w:r w:rsidR="00BF6691">
      <w:rPr>
        <w:rFonts w:ascii="Arial" w:hAnsi="Arial" w:cs="Arial"/>
        <w:szCs w:val="24"/>
      </w:rPr>
      <w:t>Preto</w:t>
    </w:r>
  </w:p>
  <w:p w14:paraId="0FA548E7" w14:textId="77777777" w:rsidR="00BF6691" w:rsidRDefault="00BF66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C04D0"/>
    <w:multiLevelType w:val="multilevel"/>
    <w:tmpl w:val="79E47ABC"/>
    <w:lvl w:ilvl="0">
      <w:start w:val="7"/>
      <w:numFmt w:val="decimal"/>
      <w:lvlText w:val="%1"/>
      <w:lvlJc w:val="left"/>
      <w:pPr>
        <w:ind w:left="365" w:hanging="365"/>
      </w:pPr>
    </w:lvl>
    <w:lvl w:ilvl="1">
      <w:start w:val="1"/>
      <w:numFmt w:val="decimal"/>
      <w:lvlText w:val="%1.%2"/>
      <w:lvlJc w:val="left"/>
      <w:pPr>
        <w:ind w:left="139" w:hanging="524"/>
      </w:pPr>
      <w:rPr>
        <w:rFonts w:ascii="Arial Narrow" w:hAnsi="Arial Narrow"/>
        <w:w w:val="100"/>
        <w:sz w:val="21"/>
      </w:rPr>
    </w:lvl>
    <w:lvl w:ilvl="2">
      <w:start w:val="1"/>
      <w:numFmt w:val="decimal"/>
      <w:lvlText w:val="%1.%2.%3"/>
      <w:lvlJc w:val="left"/>
      <w:pPr>
        <w:ind w:left="139" w:hanging="524"/>
      </w:pPr>
      <w:rPr>
        <w:rFonts w:ascii="Arial Narrow" w:hAnsi="Arial Narrow"/>
        <w:w w:val="100"/>
      </w:rPr>
    </w:lvl>
    <w:lvl w:ilvl="3">
      <w:start w:val="1"/>
      <w:numFmt w:val="decimal"/>
      <w:lvlText w:val="%1.%2.%3.%4"/>
      <w:lvlJc w:val="left"/>
      <w:pPr>
        <w:ind w:left="139" w:hanging="524"/>
      </w:pPr>
      <w:rPr>
        <w:rFonts w:ascii="Arial Narrow" w:hAnsi="Arial Narrow"/>
        <w:b/>
        <w:bCs/>
        <w:spacing w:val="-5"/>
        <w:w w:val="100"/>
      </w:rPr>
    </w:lvl>
    <w:lvl w:ilvl="4">
      <w:start w:val="1"/>
      <w:numFmt w:val="bullet"/>
      <w:lvlText w:val=""/>
      <w:lvlJc w:val="left"/>
      <w:pPr>
        <w:ind w:left="4193" w:hanging="524"/>
      </w:pPr>
      <w:rPr>
        <w:rFonts w:ascii="Symbol" w:hAnsi="Symbol" w:cs="Symbol" w:hint="default"/>
      </w:rPr>
    </w:lvl>
    <w:lvl w:ilvl="5">
      <w:start w:val="1"/>
      <w:numFmt w:val="bullet"/>
      <w:lvlText w:val=""/>
      <w:lvlJc w:val="left"/>
      <w:pPr>
        <w:ind w:left="5104" w:hanging="524"/>
      </w:pPr>
      <w:rPr>
        <w:rFonts w:ascii="Symbol" w:hAnsi="Symbol" w:cs="Symbol" w:hint="default"/>
      </w:rPr>
    </w:lvl>
    <w:lvl w:ilvl="6">
      <w:start w:val="1"/>
      <w:numFmt w:val="bullet"/>
      <w:lvlText w:val=""/>
      <w:lvlJc w:val="left"/>
      <w:pPr>
        <w:ind w:left="6015" w:hanging="524"/>
      </w:pPr>
      <w:rPr>
        <w:rFonts w:ascii="Symbol" w:hAnsi="Symbol" w:cs="Symbol" w:hint="default"/>
      </w:rPr>
    </w:lvl>
    <w:lvl w:ilvl="7">
      <w:start w:val="1"/>
      <w:numFmt w:val="bullet"/>
      <w:lvlText w:val=""/>
      <w:lvlJc w:val="left"/>
      <w:pPr>
        <w:ind w:left="6926" w:hanging="524"/>
      </w:pPr>
      <w:rPr>
        <w:rFonts w:ascii="Symbol" w:hAnsi="Symbol" w:cs="Symbol" w:hint="default"/>
      </w:rPr>
    </w:lvl>
    <w:lvl w:ilvl="8">
      <w:start w:val="1"/>
      <w:numFmt w:val="bullet"/>
      <w:lvlText w:val=""/>
      <w:lvlJc w:val="left"/>
      <w:pPr>
        <w:ind w:left="7837" w:hanging="524"/>
      </w:pPr>
      <w:rPr>
        <w:rFonts w:ascii="Symbol" w:hAnsi="Symbol" w:cs="Symbol" w:hint="default"/>
      </w:rPr>
    </w:lvl>
  </w:abstractNum>
  <w:abstractNum w:abstractNumId="1" w15:restartNumberingAfterBreak="0">
    <w:nsid w:val="3CDC7BAD"/>
    <w:multiLevelType w:val="hybridMultilevel"/>
    <w:tmpl w:val="5F54A126"/>
    <w:lvl w:ilvl="0" w:tplc="CC5CA2FE">
      <w:start w:val="2"/>
      <w:numFmt w:val="bullet"/>
      <w:lvlText w:val=""/>
      <w:lvlJc w:val="left"/>
      <w:pPr>
        <w:ind w:left="720" w:hanging="360"/>
      </w:pPr>
      <w:rPr>
        <w:rFonts w:ascii="Symbol" w:eastAsia="Times New Roman" w:hAnsi="Symbol" w:cs="Times New Roman"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1923AB9"/>
    <w:multiLevelType w:val="hybridMultilevel"/>
    <w:tmpl w:val="4A621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375520"/>
    <w:multiLevelType w:val="multilevel"/>
    <w:tmpl w:val="E26E5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266526"/>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8A32318"/>
    <w:multiLevelType w:val="hybridMultilevel"/>
    <w:tmpl w:val="0CB6EA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68"/>
    <w:rsid w:val="00011655"/>
    <w:rsid w:val="00034061"/>
    <w:rsid w:val="00050A72"/>
    <w:rsid w:val="000961BF"/>
    <w:rsid w:val="000A19B6"/>
    <w:rsid w:val="000B7447"/>
    <w:rsid w:val="000C6EE3"/>
    <w:rsid w:val="000D0EBA"/>
    <w:rsid w:val="00124782"/>
    <w:rsid w:val="0012684A"/>
    <w:rsid w:val="001542EA"/>
    <w:rsid w:val="00162E70"/>
    <w:rsid w:val="0018409E"/>
    <w:rsid w:val="001F3A55"/>
    <w:rsid w:val="0021610D"/>
    <w:rsid w:val="002527E8"/>
    <w:rsid w:val="0027426F"/>
    <w:rsid w:val="002A3259"/>
    <w:rsid w:val="002B5C86"/>
    <w:rsid w:val="002D45FA"/>
    <w:rsid w:val="002E3CC1"/>
    <w:rsid w:val="002F299C"/>
    <w:rsid w:val="002F534C"/>
    <w:rsid w:val="002F5CC3"/>
    <w:rsid w:val="00301F03"/>
    <w:rsid w:val="0030382F"/>
    <w:rsid w:val="00307D90"/>
    <w:rsid w:val="00315C89"/>
    <w:rsid w:val="003356A7"/>
    <w:rsid w:val="003606D4"/>
    <w:rsid w:val="00381E0A"/>
    <w:rsid w:val="003874AF"/>
    <w:rsid w:val="00393C27"/>
    <w:rsid w:val="003C6FEE"/>
    <w:rsid w:val="003E5700"/>
    <w:rsid w:val="00401DB8"/>
    <w:rsid w:val="004503EA"/>
    <w:rsid w:val="00472F3C"/>
    <w:rsid w:val="00487505"/>
    <w:rsid w:val="004B066A"/>
    <w:rsid w:val="004C1664"/>
    <w:rsid w:val="004D4D5E"/>
    <w:rsid w:val="004E0773"/>
    <w:rsid w:val="004F7FFB"/>
    <w:rsid w:val="00506235"/>
    <w:rsid w:val="00544E7B"/>
    <w:rsid w:val="00553029"/>
    <w:rsid w:val="0057687C"/>
    <w:rsid w:val="005A61C5"/>
    <w:rsid w:val="005B41FD"/>
    <w:rsid w:val="005B4C27"/>
    <w:rsid w:val="005B6477"/>
    <w:rsid w:val="005B725F"/>
    <w:rsid w:val="005B738A"/>
    <w:rsid w:val="005D0B7A"/>
    <w:rsid w:val="005E25B7"/>
    <w:rsid w:val="005E368A"/>
    <w:rsid w:val="00600E56"/>
    <w:rsid w:val="00605324"/>
    <w:rsid w:val="00615E65"/>
    <w:rsid w:val="00623766"/>
    <w:rsid w:val="006240F8"/>
    <w:rsid w:val="00652D2C"/>
    <w:rsid w:val="00673468"/>
    <w:rsid w:val="00690C51"/>
    <w:rsid w:val="006B630C"/>
    <w:rsid w:val="006C1F05"/>
    <w:rsid w:val="006D0DAF"/>
    <w:rsid w:val="00727EB1"/>
    <w:rsid w:val="007A36C8"/>
    <w:rsid w:val="007B63E2"/>
    <w:rsid w:val="007D00E2"/>
    <w:rsid w:val="007E2953"/>
    <w:rsid w:val="00830B85"/>
    <w:rsid w:val="008470B7"/>
    <w:rsid w:val="00847DDE"/>
    <w:rsid w:val="00872875"/>
    <w:rsid w:val="00883A3C"/>
    <w:rsid w:val="008945A3"/>
    <w:rsid w:val="009B2F8D"/>
    <w:rsid w:val="009B5EA1"/>
    <w:rsid w:val="009D55AF"/>
    <w:rsid w:val="00A50D8C"/>
    <w:rsid w:val="00A52C15"/>
    <w:rsid w:val="00A614C4"/>
    <w:rsid w:val="00A87254"/>
    <w:rsid w:val="00A9130A"/>
    <w:rsid w:val="00AA08D9"/>
    <w:rsid w:val="00AB0292"/>
    <w:rsid w:val="00AB64CD"/>
    <w:rsid w:val="00B22409"/>
    <w:rsid w:val="00B55E38"/>
    <w:rsid w:val="00B56151"/>
    <w:rsid w:val="00B712B4"/>
    <w:rsid w:val="00B7246C"/>
    <w:rsid w:val="00B9424A"/>
    <w:rsid w:val="00BB64BA"/>
    <w:rsid w:val="00BC5631"/>
    <w:rsid w:val="00BF6691"/>
    <w:rsid w:val="00C1483B"/>
    <w:rsid w:val="00C47691"/>
    <w:rsid w:val="00C477E0"/>
    <w:rsid w:val="00C61463"/>
    <w:rsid w:val="00C74233"/>
    <w:rsid w:val="00C77060"/>
    <w:rsid w:val="00C90749"/>
    <w:rsid w:val="00C92B61"/>
    <w:rsid w:val="00C97405"/>
    <w:rsid w:val="00CD4A15"/>
    <w:rsid w:val="00D17FA1"/>
    <w:rsid w:val="00D24B63"/>
    <w:rsid w:val="00D72286"/>
    <w:rsid w:val="00DA1282"/>
    <w:rsid w:val="00DD3ABD"/>
    <w:rsid w:val="00DE12AD"/>
    <w:rsid w:val="00DE456B"/>
    <w:rsid w:val="00E030B3"/>
    <w:rsid w:val="00E04F5E"/>
    <w:rsid w:val="00E42CD5"/>
    <w:rsid w:val="00E565C8"/>
    <w:rsid w:val="00E5686D"/>
    <w:rsid w:val="00E56A65"/>
    <w:rsid w:val="00E82E71"/>
    <w:rsid w:val="00E84272"/>
    <w:rsid w:val="00ED43B8"/>
    <w:rsid w:val="00F00AAC"/>
    <w:rsid w:val="00F110C9"/>
    <w:rsid w:val="00F13F78"/>
    <w:rsid w:val="00F71A61"/>
    <w:rsid w:val="00F74775"/>
    <w:rsid w:val="00F9731E"/>
    <w:rsid w:val="00FB3FF0"/>
    <w:rsid w:val="00FC6793"/>
    <w:rsid w:val="00FD5FCA"/>
    <w:rsid w:val="00FE28C1"/>
    <w:rsid w:val="00FF6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BCDD1"/>
  <w15:docId w15:val="{FA3995F2-9FCE-4CB0-988F-3FE091FD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6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0D0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652D2C"/>
    <w:pPr>
      <w:keepNext/>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3468"/>
    <w:pPr>
      <w:ind w:left="720"/>
      <w:contextualSpacing/>
    </w:pPr>
  </w:style>
  <w:style w:type="character" w:customStyle="1" w:styleId="Ttulo3Char">
    <w:name w:val="Título 3 Char"/>
    <w:basedOn w:val="Fontepargpadro"/>
    <w:link w:val="Ttulo3"/>
    <w:rsid w:val="00652D2C"/>
    <w:rPr>
      <w:rFonts w:ascii="Times New Roman" w:eastAsia="Times New Roman" w:hAnsi="Times New Roman" w:cs="Times New Roman"/>
      <w:b/>
      <w:sz w:val="24"/>
      <w:szCs w:val="20"/>
      <w:lang w:eastAsia="pt-BR"/>
    </w:rPr>
  </w:style>
  <w:style w:type="paragraph" w:styleId="Cabealho">
    <w:name w:val="header"/>
    <w:basedOn w:val="Normal"/>
    <w:link w:val="CabealhoChar"/>
    <w:rsid w:val="00652D2C"/>
    <w:pPr>
      <w:tabs>
        <w:tab w:val="center" w:pos="4419"/>
        <w:tab w:val="right" w:pos="8838"/>
      </w:tabs>
    </w:pPr>
  </w:style>
  <w:style w:type="character" w:customStyle="1" w:styleId="CabealhoChar">
    <w:name w:val="Cabeçalho Char"/>
    <w:basedOn w:val="Fontepargpadro"/>
    <w:link w:val="Cabealho"/>
    <w:qFormat/>
    <w:rsid w:val="00652D2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0D0EBA"/>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unhideWhenUsed/>
    <w:rsid w:val="00E04F5E"/>
    <w:rPr>
      <w:color w:val="0000FF" w:themeColor="hyperlink"/>
      <w:u w:val="single"/>
    </w:rPr>
  </w:style>
  <w:style w:type="character" w:styleId="MenoPendente">
    <w:name w:val="Unresolved Mention"/>
    <w:basedOn w:val="Fontepargpadro"/>
    <w:uiPriority w:val="99"/>
    <w:semiHidden/>
    <w:unhideWhenUsed/>
    <w:rsid w:val="00E04F5E"/>
    <w:rPr>
      <w:color w:val="808080"/>
      <w:shd w:val="clear" w:color="auto" w:fill="E6E6E6"/>
    </w:rPr>
  </w:style>
  <w:style w:type="paragraph" w:styleId="Textodebalo">
    <w:name w:val="Balloon Text"/>
    <w:basedOn w:val="Normal"/>
    <w:link w:val="TextodebaloChar"/>
    <w:uiPriority w:val="99"/>
    <w:semiHidden/>
    <w:unhideWhenUsed/>
    <w:rsid w:val="00E04F5E"/>
    <w:rPr>
      <w:rFonts w:ascii="Segoe UI" w:hAnsi="Segoe UI" w:cs="Segoe UI"/>
      <w:sz w:val="18"/>
      <w:szCs w:val="18"/>
    </w:rPr>
  </w:style>
  <w:style w:type="character" w:customStyle="1" w:styleId="TextodebaloChar">
    <w:name w:val="Texto de balão Char"/>
    <w:basedOn w:val="Fontepargpadro"/>
    <w:link w:val="Textodebalo"/>
    <w:uiPriority w:val="99"/>
    <w:semiHidden/>
    <w:rsid w:val="00E04F5E"/>
    <w:rPr>
      <w:rFonts w:ascii="Segoe UI" w:eastAsia="Times New Roman" w:hAnsi="Segoe UI" w:cs="Segoe UI"/>
      <w:sz w:val="18"/>
      <w:szCs w:val="18"/>
      <w:lang w:eastAsia="pt-BR"/>
    </w:rPr>
  </w:style>
  <w:style w:type="table" w:customStyle="1" w:styleId="TableNormal">
    <w:name w:val="Table Normal"/>
    <w:uiPriority w:val="2"/>
    <w:semiHidden/>
    <w:unhideWhenUsed/>
    <w:qFormat/>
    <w:rsid w:val="000C6EE3"/>
    <w:pPr>
      <w:spacing w:after="0" w:line="240" w:lineRule="auto"/>
    </w:pPr>
    <w:rPr>
      <w:sz w:val="20"/>
      <w:lang w:val="en-US"/>
    </w:rPr>
    <w:tblPr>
      <w:tblInd w:w="0" w:type="dxa"/>
      <w:tblCellMar>
        <w:top w:w="0" w:type="dxa"/>
        <w:left w:w="0" w:type="dxa"/>
        <w:bottom w:w="0" w:type="dxa"/>
        <w:right w:w="0" w:type="dxa"/>
      </w:tblCellMar>
    </w:tblPr>
  </w:style>
  <w:style w:type="paragraph" w:styleId="Rodap">
    <w:name w:val="footer"/>
    <w:basedOn w:val="Normal"/>
    <w:link w:val="RodapChar"/>
    <w:uiPriority w:val="99"/>
    <w:unhideWhenUsed/>
    <w:rsid w:val="00BF6691"/>
    <w:pPr>
      <w:tabs>
        <w:tab w:val="center" w:pos="4252"/>
        <w:tab w:val="right" w:pos="8504"/>
      </w:tabs>
    </w:pPr>
  </w:style>
  <w:style w:type="character" w:customStyle="1" w:styleId="RodapChar">
    <w:name w:val="Rodapé Char"/>
    <w:basedOn w:val="Fontepargpadro"/>
    <w:link w:val="Rodap"/>
    <w:uiPriority w:val="99"/>
    <w:qFormat/>
    <w:rsid w:val="00BF669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de@pinheiropreto.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admin@pinheiropreto.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s@pinheiropreto.sc.gov.br" TargetMode="External"/><Relationship Id="rId4" Type="http://schemas.openxmlformats.org/officeDocument/2006/relationships/webSettings" Target="webSettings.xml"/><Relationship Id="rId9" Type="http://schemas.openxmlformats.org/officeDocument/2006/relationships/hyperlink" Target="mailto:educa@pinheiropret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2860</Words>
  <Characters>15447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kalyne</dc:creator>
  <cp:lastModifiedBy>User</cp:lastModifiedBy>
  <cp:revision>6</cp:revision>
  <cp:lastPrinted>2020-11-19T14:26:00Z</cp:lastPrinted>
  <dcterms:created xsi:type="dcterms:W3CDTF">2020-11-19T11:02:00Z</dcterms:created>
  <dcterms:modified xsi:type="dcterms:W3CDTF">2020-11-19T14:36:00Z</dcterms:modified>
</cp:coreProperties>
</file>