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920BC" w14:textId="77777777" w:rsidR="00673468" w:rsidRPr="003C3176" w:rsidRDefault="00673468" w:rsidP="00673468">
      <w:pPr>
        <w:jc w:val="center"/>
        <w:rPr>
          <w:rFonts w:ascii="Arial" w:hAnsi="Arial" w:cs="Arial"/>
          <w:b/>
          <w:sz w:val="22"/>
          <w:szCs w:val="22"/>
        </w:rPr>
      </w:pPr>
      <w:r w:rsidRPr="003C3176">
        <w:rPr>
          <w:rFonts w:ascii="Arial" w:hAnsi="Arial" w:cs="Arial"/>
          <w:b/>
          <w:sz w:val="22"/>
          <w:szCs w:val="22"/>
        </w:rPr>
        <w:t>TERMO DE REFERÊNCIA</w:t>
      </w:r>
    </w:p>
    <w:p w14:paraId="22099222" w14:textId="77777777" w:rsidR="00673468" w:rsidRPr="003C3176" w:rsidRDefault="00673468" w:rsidP="003E52D3">
      <w:pPr>
        <w:rPr>
          <w:rFonts w:ascii="Arial" w:hAnsi="Arial" w:cs="Arial"/>
          <w:b/>
          <w:sz w:val="22"/>
          <w:szCs w:val="22"/>
        </w:rPr>
      </w:pPr>
    </w:p>
    <w:p w14:paraId="6437E0EA" w14:textId="77777777" w:rsidR="00673468" w:rsidRPr="003C3176" w:rsidRDefault="00673468" w:rsidP="00346D2A">
      <w:pPr>
        <w:pStyle w:val="PargrafodaLista"/>
        <w:numPr>
          <w:ilvl w:val="0"/>
          <w:numId w:val="1"/>
        </w:numPr>
        <w:ind w:left="0" w:firstLine="567"/>
        <w:rPr>
          <w:rFonts w:ascii="Arial" w:hAnsi="Arial" w:cs="Arial"/>
          <w:b/>
          <w:sz w:val="22"/>
          <w:szCs w:val="22"/>
        </w:rPr>
      </w:pPr>
      <w:r w:rsidRPr="003C3176">
        <w:rPr>
          <w:rFonts w:ascii="Arial" w:hAnsi="Arial" w:cs="Arial"/>
          <w:b/>
          <w:sz w:val="22"/>
          <w:szCs w:val="22"/>
        </w:rPr>
        <w:t xml:space="preserve">JUSTIFICATIVA </w:t>
      </w:r>
    </w:p>
    <w:p w14:paraId="2C6A2C26" w14:textId="5A0D9A8E" w:rsidR="00D25D7A" w:rsidRPr="003C3176" w:rsidRDefault="00D25D7A" w:rsidP="004A44BF">
      <w:pPr>
        <w:pStyle w:val="PargrafodaLista"/>
        <w:numPr>
          <w:ilvl w:val="1"/>
          <w:numId w:val="5"/>
        </w:numPr>
        <w:ind w:left="0" w:firstLine="0"/>
        <w:jc w:val="both"/>
        <w:rPr>
          <w:rFonts w:ascii="Arial" w:hAnsi="Arial" w:cs="Arial"/>
          <w:sz w:val="22"/>
          <w:szCs w:val="22"/>
        </w:rPr>
      </w:pPr>
      <w:r w:rsidRPr="003C3176">
        <w:rPr>
          <w:rFonts w:ascii="Arial" w:hAnsi="Arial" w:cs="Arial"/>
          <w:sz w:val="22"/>
          <w:szCs w:val="22"/>
        </w:rPr>
        <w:t xml:space="preserve">Visando a contratação de empresa prestadora de serviços em aplicação do processo seletivo, se faz necessário a contratação via pregão </w:t>
      </w:r>
      <w:proofErr w:type="spellStart"/>
      <w:r w:rsidR="004A44BF">
        <w:rPr>
          <w:rFonts w:ascii="Arial" w:hAnsi="Arial" w:cs="Arial"/>
          <w:sz w:val="22"/>
          <w:szCs w:val="22"/>
        </w:rPr>
        <w:t>Eletronico</w:t>
      </w:r>
      <w:proofErr w:type="spellEnd"/>
      <w:r w:rsidR="004A44BF">
        <w:rPr>
          <w:rFonts w:ascii="Arial" w:hAnsi="Arial" w:cs="Arial"/>
          <w:sz w:val="22"/>
          <w:szCs w:val="22"/>
        </w:rPr>
        <w:t xml:space="preserve"> </w:t>
      </w:r>
      <w:r w:rsidRPr="003C3176">
        <w:rPr>
          <w:rFonts w:ascii="Arial" w:hAnsi="Arial" w:cs="Arial"/>
          <w:sz w:val="22"/>
          <w:szCs w:val="22"/>
        </w:rPr>
        <w:t>- registro de preços para ficar registrado preços suprindo assim a necessidade do Município quando for necessário a contratação de pessoal em caráter temporário</w:t>
      </w:r>
      <w:r w:rsidR="006055E8" w:rsidRPr="003C3176">
        <w:rPr>
          <w:rFonts w:ascii="Arial" w:hAnsi="Arial" w:cs="Arial"/>
          <w:sz w:val="22"/>
          <w:szCs w:val="22"/>
        </w:rPr>
        <w:t xml:space="preserve">. </w:t>
      </w:r>
      <w:r w:rsidR="004A44BF">
        <w:rPr>
          <w:rFonts w:ascii="Arial" w:hAnsi="Arial" w:cs="Arial"/>
          <w:b/>
          <w:sz w:val="22"/>
          <w:szCs w:val="22"/>
        </w:rPr>
        <w:t xml:space="preserve"> </w:t>
      </w:r>
    </w:p>
    <w:p w14:paraId="162C89E0" w14:textId="77777777" w:rsidR="004A44BF" w:rsidRDefault="004A44BF" w:rsidP="007D6D78">
      <w:pPr>
        <w:pStyle w:val="PargrafodaLista"/>
        <w:ind w:left="375"/>
        <w:jc w:val="both"/>
        <w:rPr>
          <w:rFonts w:ascii="Arial" w:hAnsi="Arial" w:cs="Arial"/>
          <w:b/>
          <w:sz w:val="22"/>
          <w:szCs w:val="22"/>
        </w:rPr>
      </w:pPr>
    </w:p>
    <w:p w14:paraId="5DAEB9A5" w14:textId="77777777" w:rsidR="004A44BF" w:rsidRDefault="004A44BF" w:rsidP="007D6D78">
      <w:pPr>
        <w:pStyle w:val="PargrafodaLista"/>
        <w:ind w:left="375"/>
        <w:jc w:val="both"/>
        <w:rPr>
          <w:rFonts w:ascii="Arial" w:hAnsi="Arial" w:cs="Arial"/>
          <w:b/>
          <w:sz w:val="22"/>
          <w:szCs w:val="22"/>
        </w:rPr>
      </w:pPr>
    </w:p>
    <w:p w14:paraId="2B4B486D" w14:textId="45B22127" w:rsidR="00673468" w:rsidRPr="003C3176" w:rsidRDefault="00673468" w:rsidP="007D6D78">
      <w:pPr>
        <w:pStyle w:val="PargrafodaLista"/>
        <w:ind w:left="375"/>
        <w:jc w:val="both"/>
        <w:rPr>
          <w:rFonts w:ascii="Arial" w:hAnsi="Arial" w:cs="Arial"/>
          <w:b/>
          <w:sz w:val="22"/>
          <w:szCs w:val="22"/>
        </w:rPr>
      </w:pPr>
      <w:r w:rsidRPr="003C3176">
        <w:rPr>
          <w:rFonts w:ascii="Arial" w:hAnsi="Arial" w:cs="Arial"/>
          <w:b/>
          <w:sz w:val="22"/>
          <w:szCs w:val="22"/>
        </w:rPr>
        <w:t>OBJETO</w:t>
      </w:r>
    </w:p>
    <w:p w14:paraId="02264F33" w14:textId="77777777" w:rsidR="008A2512" w:rsidRPr="008A2512" w:rsidRDefault="00727EB1" w:rsidP="008A2512">
      <w:pPr>
        <w:widowControl w:val="0"/>
        <w:tabs>
          <w:tab w:val="left" w:pos="559"/>
        </w:tabs>
        <w:autoSpaceDE w:val="0"/>
        <w:autoSpaceDN w:val="0"/>
        <w:spacing w:line="242" w:lineRule="auto"/>
        <w:ind w:left="-58" w:right="182"/>
        <w:jc w:val="both"/>
        <w:rPr>
          <w:rFonts w:ascii="Arial" w:hAnsi="Arial" w:cs="Arial"/>
        </w:rPr>
      </w:pPr>
      <w:r w:rsidRPr="008A2512">
        <w:rPr>
          <w:rFonts w:ascii="Arial" w:hAnsi="Arial" w:cs="Arial"/>
          <w:sz w:val="22"/>
          <w:szCs w:val="22"/>
        </w:rPr>
        <w:t>2.1</w:t>
      </w:r>
      <w:r w:rsidR="00D25D7A" w:rsidRPr="008A2512">
        <w:rPr>
          <w:rFonts w:ascii="Arial" w:hAnsi="Arial" w:cs="Arial"/>
          <w:sz w:val="22"/>
          <w:szCs w:val="22"/>
        </w:rPr>
        <w:t xml:space="preserve">- </w:t>
      </w:r>
      <w:r w:rsidR="008A2512" w:rsidRPr="008A2512">
        <w:rPr>
          <w:rFonts w:ascii="Arial" w:hAnsi="Arial" w:cs="Arial"/>
          <w:b/>
          <w:sz w:val="22"/>
          <w:szCs w:val="22"/>
        </w:rPr>
        <w:t xml:space="preserve">CONTRATAÇÕES DE EMPRESA ESPECIALIZADA PARA ELABORAÇÃO, ORGANIZAÇÃO E EXECUÇÃO DE PROCESSO SELETIVO SIMPLIFICADO VISANDO A CONTRATAÇÃO DE SERVIDORES EM CARÁTER TEMPORÁRIO E PARA FORMAÇÃO DE CADASTRO DE RESERVA DE VAGAS TEMPORÁRIAS DO QUADRO FUNCIONAL DO MUNICÍPIO DE PINHEIRO PRETO SC, para </w:t>
      </w:r>
      <w:r w:rsidR="008A2512" w:rsidRPr="008A2512">
        <w:rPr>
          <w:rFonts w:ascii="Arial" w:hAnsi="Arial" w:cs="Arial"/>
          <w:b/>
          <w:sz w:val="22"/>
          <w:szCs w:val="22"/>
          <w:u w:val="single"/>
        </w:rPr>
        <w:t>cargos de nível superior, médio e fundamental, na forma que segue</w:t>
      </w:r>
      <w:r w:rsidR="008A2512" w:rsidRPr="008A2512">
        <w:rPr>
          <w:rFonts w:ascii="Arial" w:hAnsi="Arial" w:cs="Arial"/>
          <w:b/>
          <w:sz w:val="22"/>
          <w:szCs w:val="22"/>
        </w:rPr>
        <w:t>:</w:t>
      </w:r>
    </w:p>
    <w:p w14:paraId="12B90397" w14:textId="560504ED" w:rsidR="008A2512" w:rsidRDefault="008A2512" w:rsidP="008A2512">
      <w:pPr>
        <w:tabs>
          <w:tab w:val="left" w:pos="559"/>
        </w:tabs>
        <w:spacing w:line="242" w:lineRule="auto"/>
        <w:ind w:right="182"/>
        <w:rPr>
          <w:rFonts w:ascii="Arial" w:hAnsi="Arial" w:cs="Arial"/>
        </w:rPr>
      </w:pPr>
    </w:p>
    <w:p w14:paraId="199AD1DE" w14:textId="6371ECFD" w:rsidR="00833E2E" w:rsidRDefault="00833E2E" w:rsidP="008A2512">
      <w:pPr>
        <w:tabs>
          <w:tab w:val="left" w:pos="559"/>
        </w:tabs>
        <w:spacing w:line="242" w:lineRule="auto"/>
        <w:ind w:right="182"/>
        <w:rPr>
          <w:rFonts w:ascii="Arial" w:hAnsi="Arial" w:cs="Arial"/>
        </w:rPr>
      </w:pPr>
    </w:p>
    <w:tbl>
      <w:tblPr>
        <w:tblW w:w="10491" w:type="dxa"/>
        <w:tblInd w:w="-436" w:type="dxa"/>
        <w:tblCellMar>
          <w:left w:w="70" w:type="dxa"/>
          <w:right w:w="70" w:type="dxa"/>
        </w:tblCellMar>
        <w:tblLook w:val="04A0" w:firstRow="1" w:lastRow="0" w:firstColumn="1" w:lastColumn="0" w:noHBand="0" w:noVBand="1"/>
      </w:tblPr>
      <w:tblGrid>
        <w:gridCol w:w="841"/>
        <w:gridCol w:w="1289"/>
        <w:gridCol w:w="521"/>
        <w:gridCol w:w="4552"/>
        <w:gridCol w:w="1398"/>
        <w:gridCol w:w="1890"/>
      </w:tblGrid>
      <w:tr w:rsidR="004A44BF" w:rsidRPr="00FA08F3" w14:paraId="65DAE46A" w14:textId="77777777" w:rsidTr="004A44BF">
        <w:trPr>
          <w:trHeight w:val="960"/>
        </w:trPr>
        <w:tc>
          <w:tcPr>
            <w:tcW w:w="84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B63C000" w14:textId="77777777" w:rsidR="004A44BF" w:rsidRPr="00BE0B12" w:rsidRDefault="004A44BF" w:rsidP="00786C5D">
            <w:pPr>
              <w:jc w:val="center"/>
              <w:rPr>
                <w:rFonts w:ascii="Arial" w:hAnsi="Arial" w:cs="Arial"/>
                <w:b/>
                <w:bCs/>
                <w:color w:val="000000"/>
                <w:sz w:val="22"/>
                <w:szCs w:val="22"/>
              </w:rPr>
            </w:pPr>
            <w:r w:rsidRPr="00BE0B12">
              <w:rPr>
                <w:rFonts w:ascii="Arial" w:hAnsi="Arial" w:cs="Arial"/>
                <w:b/>
                <w:bCs/>
                <w:color w:val="000000"/>
                <w:sz w:val="22"/>
                <w:szCs w:val="22"/>
              </w:rPr>
              <w:t>LOTE</w:t>
            </w:r>
          </w:p>
        </w:tc>
        <w:tc>
          <w:tcPr>
            <w:tcW w:w="1289" w:type="dxa"/>
            <w:tcBorders>
              <w:top w:val="single" w:sz="8" w:space="0" w:color="auto"/>
              <w:left w:val="nil"/>
              <w:bottom w:val="single" w:sz="8" w:space="0" w:color="auto"/>
              <w:right w:val="single" w:sz="8" w:space="0" w:color="000000"/>
            </w:tcBorders>
            <w:shd w:val="clear" w:color="auto" w:fill="auto"/>
            <w:vAlign w:val="center"/>
            <w:hideMark/>
          </w:tcPr>
          <w:p w14:paraId="2CC97E31" w14:textId="77777777" w:rsidR="004A44BF" w:rsidRPr="00BE0B12" w:rsidRDefault="004A44BF" w:rsidP="00786C5D">
            <w:pPr>
              <w:jc w:val="center"/>
              <w:rPr>
                <w:rFonts w:ascii="Arial" w:hAnsi="Arial" w:cs="Arial"/>
                <w:b/>
                <w:bCs/>
                <w:color w:val="000000"/>
                <w:sz w:val="22"/>
                <w:szCs w:val="22"/>
              </w:rPr>
            </w:pPr>
            <w:r w:rsidRPr="00BE0B12">
              <w:rPr>
                <w:rFonts w:ascii="Arial" w:hAnsi="Arial" w:cs="Arial"/>
                <w:b/>
                <w:bCs/>
                <w:color w:val="000000"/>
                <w:sz w:val="22"/>
                <w:szCs w:val="22"/>
              </w:rPr>
              <w:t>QUANT ESTIMADA DE PROVAS</w:t>
            </w:r>
          </w:p>
        </w:tc>
        <w:tc>
          <w:tcPr>
            <w:tcW w:w="521" w:type="dxa"/>
            <w:tcBorders>
              <w:top w:val="single" w:sz="8" w:space="0" w:color="auto"/>
              <w:left w:val="nil"/>
              <w:bottom w:val="single" w:sz="8" w:space="0" w:color="auto"/>
              <w:right w:val="single" w:sz="8" w:space="0" w:color="000000"/>
            </w:tcBorders>
            <w:shd w:val="clear" w:color="auto" w:fill="auto"/>
            <w:vAlign w:val="center"/>
            <w:hideMark/>
          </w:tcPr>
          <w:p w14:paraId="48FAEE80" w14:textId="77777777" w:rsidR="004A44BF" w:rsidRPr="00BE0B12" w:rsidRDefault="004A44BF" w:rsidP="00786C5D">
            <w:pPr>
              <w:jc w:val="center"/>
              <w:rPr>
                <w:rFonts w:ascii="Arial" w:hAnsi="Arial" w:cs="Arial"/>
                <w:b/>
                <w:bCs/>
                <w:color w:val="000000"/>
                <w:sz w:val="22"/>
                <w:szCs w:val="22"/>
              </w:rPr>
            </w:pPr>
            <w:r w:rsidRPr="00BE0B12">
              <w:rPr>
                <w:rFonts w:ascii="Arial" w:hAnsi="Arial" w:cs="Arial"/>
                <w:b/>
                <w:bCs/>
                <w:color w:val="000000"/>
                <w:sz w:val="22"/>
                <w:szCs w:val="22"/>
                <w:lang w:val="en-US"/>
              </w:rPr>
              <w:t>UN</w:t>
            </w:r>
          </w:p>
        </w:tc>
        <w:tc>
          <w:tcPr>
            <w:tcW w:w="4552" w:type="dxa"/>
            <w:tcBorders>
              <w:top w:val="single" w:sz="8" w:space="0" w:color="auto"/>
              <w:left w:val="nil"/>
              <w:bottom w:val="single" w:sz="8" w:space="0" w:color="auto"/>
              <w:right w:val="single" w:sz="4" w:space="0" w:color="auto"/>
            </w:tcBorders>
            <w:shd w:val="clear" w:color="auto" w:fill="auto"/>
            <w:vAlign w:val="center"/>
            <w:hideMark/>
          </w:tcPr>
          <w:p w14:paraId="5D9C7007" w14:textId="77777777" w:rsidR="004A44BF" w:rsidRPr="00BE0B12" w:rsidRDefault="004A44BF" w:rsidP="00786C5D">
            <w:pPr>
              <w:jc w:val="center"/>
              <w:rPr>
                <w:rFonts w:ascii="Arial" w:hAnsi="Arial" w:cs="Arial"/>
                <w:b/>
                <w:bCs/>
                <w:color w:val="000000"/>
                <w:sz w:val="22"/>
                <w:szCs w:val="22"/>
              </w:rPr>
            </w:pPr>
            <w:r w:rsidRPr="00BE0B12">
              <w:rPr>
                <w:rFonts w:ascii="Arial" w:hAnsi="Arial" w:cs="Arial"/>
                <w:b/>
                <w:bCs/>
                <w:color w:val="000000"/>
                <w:sz w:val="22"/>
                <w:szCs w:val="22"/>
              </w:rPr>
              <w:t>TIPOS DE TESTE SELETIVOS SIMPLIFICADOS PARA CONTRATAÇÃO EM CARÁTER TEMPORÁRIO</w:t>
            </w:r>
          </w:p>
        </w:tc>
        <w:tc>
          <w:tcPr>
            <w:tcW w:w="1398" w:type="dxa"/>
            <w:tcBorders>
              <w:top w:val="single" w:sz="4" w:space="0" w:color="auto"/>
              <w:left w:val="single" w:sz="4" w:space="0" w:color="auto"/>
              <w:bottom w:val="single" w:sz="4" w:space="0" w:color="auto"/>
              <w:right w:val="single" w:sz="4" w:space="0" w:color="auto"/>
            </w:tcBorders>
          </w:tcPr>
          <w:p w14:paraId="558299FA" w14:textId="77777777" w:rsidR="004A44BF" w:rsidRDefault="004A44BF" w:rsidP="00786C5D">
            <w:pPr>
              <w:jc w:val="center"/>
              <w:rPr>
                <w:rFonts w:ascii="Arial" w:hAnsi="Arial" w:cs="Arial"/>
                <w:b/>
                <w:bCs/>
                <w:color w:val="000000"/>
                <w:sz w:val="22"/>
                <w:szCs w:val="22"/>
              </w:rPr>
            </w:pPr>
          </w:p>
          <w:p w14:paraId="0E59F912" w14:textId="77777777" w:rsidR="004A44BF" w:rsidRPr="00FA08F3" w:rsidRDefault="004A44BF" w:rsidP="00786C5D">
            <w:pPr>
              <w:jc w:val="center"/>
              <w:rPr>
                <w:rFonts w:ascii="Arial" w:hAnsi="Arial" w:cs="Arial"/>
                <w:b/>
                <w:bCs/>
                <w:color w:val="000000"/>
                <w:sz w:val="22"/>
                <w:szCs w:val="22"/>
              </w:rPr>
            </w:pPr>
            <w:r w:rsidRPr="00FA08F3">
              <w:rPr>
                <w:rFonts w:ascii="Arial" w:hAnsi="Arial" w:cs="Arial"/>
                <w:b/>
                <w:bCs/>
                <w:color w:val="000000"/>
                <w:sz w:val="22"/>
                <w:szCs w:val="22"/>
              </w:rPr>
              <w:t>VALOR UNITARIO</w:t>
            </w:r>
          </w:p>
        </w:tc>
        <w:tc>
          <w:tcPr>
            <w:tcW w:w="1890" w:type="dxa"/>
            <w:tcBorders>
              <w:top w:val="single" w:sz="4" w:space="0" w:color="auto"/>
              <w:left w:val="single" w:sz="4" w:space="0" w:color="auto"/>
              <w:bottom w:val="single" w:sz="4" w:space="0" w:color="auto"/>
              <w:right w:val="single" w:sz="4" w:space="0" w:color="auto"/>
            </w:tcBorders>
          </w:tcPr>
          <w:p w14:paraId="2CB4D493" w14:textId="77777777" w:rsidR="004A44BF" w:rsidRDefault="004A44BF" w:rsidP="00786C5D">
            <w:pPr>
              <w:jc w:val="center"/>
              <w:rPr>
                <w:rFonts w:ascii="Arial" w:hAnsi="Arial" w:cs="Arial"/>
                <w:b/>
                <w:bCs/>
                <w:color w:val="000000"/>
                <w:sz w:val="22"/>
                <w:szCs w:val="22"/>
              </w:rPr>
            </w:pPr>
          </w:p>
          <w:p w14:paraId="304BC540" w14:textId="56C27668" w:rsidR="004A44BF" w:rsidRPr="00FA08F3" w:rsidRDefault="004A44BF" w:rsidP="00786C5D">
            <w:pPr>
              <w:jc w:val="center"/>
              <w:rPr>
                <w:rFonts w:ascii="Arial" w:hAnsi="Arial" w:cs="Arial"/>
                <w:b/>
                <w:bCs/>
                <w:color w:val="000000"/>
                <w:sz w:val="22"/>
                <w:szCs w:val="22"/>
              </w:rPr>
            </w:pPr>
            <w:r>
              <w:rPr>
                <w:rFonts w:ascii="Arial" w:hAnsi="Arial" w:cs="Arial"/>
                <w:b/>
                <w:bCs/>
                <w:color w:val="000000"/>
                <w:sz w:val="22"/>
                <w:szCs w:val="22"/>
              </w:rPr>
              <w:t>SECRETARIA</w:t>
            </w:r>
          </w:p>
        </w:tc>
      </w:tr>
      <w:tr w:rsidR="004A44BF" w:rsidRPr="004A44BF" w14:paraId="68CCF4BE" w14:textId="77777777" w:rsidTr="004A44BF">
        <w:trPr>
          <w:trHeight w:val="1290"/>
        </w:trPr>
        <w:tc>
          <w:tcPr>
            <w:tcW w:w="841" w:type="dxa"/>
            <w:tcBorders>
              <w:top w:val="nil"/>
              <w:left w:val="single" w:sz="8" w:space="0" w:color="000000"/>
              <w:bottom w:val="nil"/>
              <w:right w:val="single" w:sz="8" w:space="0" w:color="000000"/>
            </w:tcBorders>
            <w:shd w:val="clear" w:color="auto" w:fill="auto"/>
            <w:vAlign w:val="center"/>
            <w:hideMark/>
          </w:tcPr>
          <w:p w14:paraId="1979B13E" w14:textId="77777777" w:rsidR="004A44BF" w:rsidRPr="004A44BF" w:rsidRDefault="004A44BF" w:rsidP="00786C5D">
            <w:pPr>
              <w:jc w:val="center"/>
              <w:rPr>
                <w:rFonts w:ascii="Arial" w:hAnsi="Arial" w:cs="Arial"/>
                <w:color w:val="000000"/>
                <w:sz w:val="20"/>
              </w:rPr>
            </w:pPr>
            <w:r w:rsidRPr="004A44BF">
              <w:rPr>
                <w:rFonts w:ascii="Arial" w:hAnsi="Arial" w:cs="Arial"/>
                <w:color w:val="000000"/>
                <w:sz w:val="20"/>
                <w:lang w:val="en-US"/>
              </w:rPr>
              <w:t>01</w:t>
            </w:r>
          </w:p>
        </w:tc>
        <w:tc>
          <w:tcPr>
            <w:tcW w:w="1289" w:type="dxa"/>
            <w:tcBorders>
              <w:top w:val="nil"/>
              <w:left w:val="nil"/>
              <w:bottom w:val="nil"/>
              <w:right w:val="single" w:sz="8" w:space="0" w:color="000000"/>
            </w:tcBorders>
            <w:shd w:val="clear" w:color="auto" w:fill="auto"/>
            <w:vAlign w:val="center"/>
            <w:hideMark/>
          </w:tcPr>
          <w:p w14:paraId="6C915F3A" w14:textId="77777777" w:rsidR="004A44BF" w:rsidRPr="004A44BF" w:rsidRDefault="004A44BF" w:rsidP="00786C5D">
            <w:pPr>
              <w:jc w:val="center"/>
              <w:rPr>
                <w:rFonts w:ascii="Arial" w:hAnsi="Arial" w:cs="Arial"/>
                <w:color w:val="000000"/>
                <w:sz w:val="20"/>
              </w:rPr>
            </w:pPr>
            <w:r w:rsidRPr="004A44BF">
              <w:rPr>
                <w:rFonts w:ascii="Arial" w:hAnsi="Arial" w:cs="Arial"/>
                <w:color w:val="000000"/>
                <w:sz w:val="20"/>
                <w:lang w:val="en-US"/>
              </w:rPr>
              <w:t>15</w:t>
            </w:r>
          </w:p>
        </w:tc>
        <w:tc>
          <w:tcPr>
            <w:tcW w:w="521" w:type="dxa"/>
            <w:tcBorders>
              <w:top w:val="nil"/>
              <w:left w:val="nil"/>
              <w:bottom w:val="nil"/>
              <w:right w:val="nil"/>
            </w:tcBorders>
            <w:shd w:val="clear" w:color="auto" w:fill="auto"/>
            <w:vAlign w:val="center"/>
            <w:hideMark/>
          </w:tcPr>
          <w:p w14:paraId="1FFF2DC2" w14:textId="77777777" w:rsidR="004A44BF" w:rsidRPr="004A44BF" w:rsidRDefault="004A44BF" w:rsidP="00786C5D">
            <w:pPr>
              <w:jc w:val="center"/>
              <w:rPr>
                <w:rFonts w:ascii="Arial" w:hAnsi="Arial" w:cs="Arial"/>
                <w:color w:val="000000"/>
                <w:sz w:val="20"/>
              </w:rPr>
            </w:pPr>
            <w:r w:rsidRPr="004A44BF">
              <w:rPr>
                <w:rFonts w:ascii="Arial" w:hAnsi="Arial" w:cs="Arial"/>
                <w:color w:val="000000"/>
                <w:sz w:val="20"/>
                <w:lang w:val="en-US"/>
              </w:rPr>
              <w:t>UN</w:t>
            </w:r>
          </w:p>
        </w:tc>
        <w:tc>
          <w:tcPr>
            <w:tcW w:w="4552" w:type="dxa"/>
            <w:tcBorders>
              <w:top w:val="nil"/>
              <w:left w:val="single" w:sz="8" w:space="0" w:color="auto"/>
              <w:bottom w:val="nil"/>
              <w:right w:val="single" w:sz="4" w:space="0" w:color="auto"/>
            </w:tcBorders>
            <w:shd w:val="clear" w:color="auto" w:fill="auto"/>
            <w:vAlign w:val="center"/>
            <w:hideMark/>
          </w:tcPr>
          <w:p w14:paraId="1B8B1E5B" w14:textId="77777777" w:rsidR="004A44BF" w:rsidRPr="004A44BF" w:rsidRDefault="004A44BF" w:rsidP="00786C5D">
            <w:pPr>
              <w:jc w:val="both"/>
              <w:rPr>
                <w:rFonts w:ascii="Arial" w:hAnsi="Arial" w:cs="Arial"/>
                <w:color w:val="000000"/>
                <w:sz w:val="20"/>
              </w:rPr>
            </w:pPr>
            <w:r w:rsidRPr="004A44BF">
              <w:rPr>
                <w:rFonts w:ascii="Arial" w:hAnsi="Arial" w:cs="Arial"/>
                <w:color w:val="000000"/>
                <w:sz w:val="20"/>
              </w:rPr>
              <w:t xml:space="preserve">CARGOS DE </w:t>
            </w:r>
            <w:r w:rsidRPr="004A44BF">
              <w:rPr>
                <w:rFonts w:ascii="Arial" w:hAnsi="Arial" w:cs="Arial"/>
                <w:b/>
                <w:bCs/>
                <w:color w:val="000000"/>
                <w:sz w:val="20"/>
              </w:rPr>
              <w:t xml:space="preserve">NÍVEL FUNDAMENTAL - </w:t>
            </w:r>
            <w:r w:rsidRPr="004A44BF">
              <w:rPr>
                <w:rFonts w:ascii="Arial" w:hAnsi="Arial" w:cs="Arial"/>
                <w:color w:val="000000"/>
                <w:sz w:val="20"/>
              </w:rPr>
              <w:t xml:space="preserve">REALIZAÇÃO DE PROCESSO SELETIVO PARA contratação de servidores em caráter temporário do QUADRO FUNCIONAL do Município de PINHEIRO PRETO, COM APLICAÇÃO DE PROVAS OBJETIVAS DE MÚLTIPLA E PROVA PRATICA QUANDO NECESSARIO A CRITERIO DA ADMINISTRAÇÃO. </w:t>
            </w:r>
          </w:p>
        </w:tc>
        <w:tc>
          <w:tcPr>
            <w:tcW w:w="1398" w:type="dxa"/>
            <w:tcBorders>
              <w:top w:val="single" w:sz="4" w:space="0" w:color="auto"/>
              <w:left w:val="single" w:sz="4" w:space="0" w:color="auto"/>
              <w:bottom w:val="single" w:sz="4" w:space="0" w:color="auto"/>
              <w:right w:val="single" w:sz="4" w:space="0" w:color="auto"/>
            </w:tcBorders>
          </w:tcPr>
          <w:p w14:paraId="43184959" w14:textId="77777777" w:rsidR="004A44BF" w:rsidRPr="004A44BF" w:rsidRDefault="004A44BF" w:rsidP="00786C5D">
            <w:pPr>
              <w:jc w:val="both"/>
              <w:rPr>
                <w:rFonts w:ascii="Arial" w:hAnsi="Arial" w:cs="Arial"/>
                <w:color w:val="000000"/>
                <w:sz w:val="20"/>
              </w:rPr>
            </w:pPr>
            <w:r w:rsidRPr="004A44BF">
              <w:rPr>
                <w:rFonts w:ascii="Arial" w:hAnsi="Arial" w:cs="Arial"/>
                <w:color w:val="000000"/>
                <w:sz w:val="20"/>
              </w:rPr>
              <w:t>R$ 2.486,08</w:t>
            </w:r>
          </w:p>
        </w:tc>
        <w:tc>
          <w:tcPr>
            <w:tcW w:w="1890" w:type="dxa"/>
            <w:tcBorders>
              <w:top w:val="single" w:sz="4" w:space="0" w:color="auto"/>
              <w:left w:val="single" w:sz="4" w:space="0" w:color="auto"/>
              <w:bottom w:val="single" w:sz="4" w:space="0" w:color="auto"/>
              <w:right w:val="single" w:sz="4" w:space="0" w:color="auto"/>
            </w:tcBorders>
          </w:tcPr>
          <w:p w14:paraId="61FCD875" w14:textId="70995F4F" w:rsidR="004A44BF" w:rsidRDefault="004A44BF" w:rsidP="004A44BF">
            <w:pPr>
              <w:rPr>
                <w:rFonts w:ascii="Arial" w:hAnsi="Arial" w:cs="Arial"/>
                <w:color w:val="000000"/>
                <w:sz w:val="20"/>
              </w:rPr>
            </w:pPr>
            <w:r>
              <w:rPr>
                <w:rFonts w:ascii="Arial" w:hAnsi="Arial" w:cs="Arial"/>
                <w:color w:val="000000"/>
                <w:sz w:val="20"/>
              </w:rPr>
              <w:t>02 – Educação</w:t>
            </w:r>
          </w:p>
          <w:p w14:paraId="6D65AC8C" w14:textId="3D29B6BD" w:rsidR="004A44BF" w:rsidRDefault="004A44BF" w:rsidP="004A44BF">
            <w:pPr>
              <w:rPr>
                <w:rFonts w:ascii="Arial" w:hAnsi="Arial" w:cs="Arial"/>
                <w:color w:val="000000"/>
                <w:sz w:val="20"/>
              </w:rPr>
            </w:pPr>
            <w:r>
              <w:rPr>
                <w:rFonts w:ascii="Arial" w:hAnsi="Arial" w:cs="Arial"/>
                <w:color w:val="000000"/>
                <w:sz w:val="20"/>
              </w:rPr>
              <w:t>0</w:t>
            </w:r>
            <w:r>
              <w:rPr>
                <w:rFonts w:ascii="Arial" w:hAnsi="Arial" w:cs="Arial"/>
                <w:color w:val="000000"/>
                <w:sz w:val="20"/>
              </w:rPr>
              <w:t>1</w:t>
            </w:r>
            <w:r>
              <w:rPr>
                <w:rFonts w:ascii="Arial" w:hAnsi="Arial" w:cs="Arial"/>
                <w:color w:val="000000"/>
                <w:sz w:val="20"/>
              </w:rPr>
              <w:t xml:space="preserve"> – </w:t>
            </w:r>
            <w:r>
              <w:rPr>
                <w:rFonts w:ascii="Arial" w:hAnsi="Arial" w:cs="Arial"/>
                <w:color w:val="000000"/>
                <w:sz w:val="20"/>
              </w:rPr>
              <w:t>Administração</w:t>
            </w:r>
          </w:p>
          <w:p w14:paraId="5B498452" w14:textId="0ADA5B7C" w:rsidR="004A44BF" w:rsidRDefault="004A44BF" w:rsidP="004A44BF">
            <w:pPr>
              <w:rPr>
                <w:rFonts w:ascii="Arial" w:hAnsi="Arial" w:cs="Arial"/>
                <w:color w:val="000000"/>
                <w:sz w:val="20"/>
              </w:rPr>
            </w:pPr>
            <w:r>
              <w:rPr>
                <w:rFonts w:ascii="Arial" w:hAnsi="Arial" w:cs="Arial"/>
                <w:color w:val="000000"/>
                <w:sz w:val="20"/>
              </w:rPr>
              <w:t>0</w:t>
            </w:r>
            <w:r>
              <w:rPr>
                <w:rFonts w:ascii="Arial" w:hAnsi="Arial" w:cs="Arial"/>
                <w:color w:val="000000"/>
                <w:sz w:val="20"/>
              </w:rPr>
              <w:t>3</w:t>
            </w:r>
            <w:r>
              <w:rPr>
                <w:rFonts w:ascii="Arial" w:hAnsi="Arial" w:cs="Arial"/>
                <w:color w:val="000000"/>
                <w:sz w:val="20"/>
              </w:rPr>
              <w:t xml:space="preserve"> – </w:t>
            </w:r>
            <w:proofErr w:type="spellStart"/>
            <w:r>
              <w:rPr>
                <w:rFonts w:ascii="Arial" w:hAnsi="Arial" w:cs="Arial"/>
                <w:color w:val="000000"/>
                <w:sz w:val="20"/>
              </w:rPr>
              <w:t>Transp</w:t>
            </w:r>
            <w:proofErr w:type="spellEnd"/>
            <w:r>
              <w:rPr>
                <w:rFonts w:ascii="Arial" w:hAnsi="Arial" w:cs="Arial"/>
                <w:color w:val="000000"/>
                <w:sz w:val="20"/>
              </w:rPr>
              <w:t xml:space="preserve"> Obras</w:t>
            </w:r>
          </w:p>
          <w:p w14:paraId="6D735A3A" w14:textId="49851AA0" w:rsidR="004A44BF" w:rsidRDefault="004A44BF" w:rsidP="004A44BF">
            <w:pPr>
              <w:rPr>
                <w:rFonts w:ascii="Arial" w:hAnsi="Arial" w:cs="Arial"/>
                <w:color w:val="000000"/>
                <w:sz w:val="20"/>
              </w:rPr>
            </w:pPr>
            <w:r>
              <w:rPr>
                <w:rFonts w:ascii="Arial" w:hAnsi="Arial" w:cs="Arial"/>
                <w:color w:val="000000"/>
                <w:sz w:val="20"/>
              </w:rPr>
              <w:t>02 – Urbanismo</w:t>
            </w:r>
          </w:p>
          <w:p w14:paraId="4B3577DD" w14:textId="77777777" w:rsidR="004A44BF" w:rsidRDefault="004A44BF" w:rsidP="004A44BF">
            <w:pPr>
              <w:rPr>
                <w:rFonts w:ascii="Arial" w:hAnsi="Arial" w:cs="Arial"/>
                <w:color w:val="000000"/>
                <w:sz w:val="20"/>
              </w:rPr>
            </w:pPr>
            <w:r>
              <w:rPr>
                <w:rFonts w:ascii="Arial" w:hAnsi="Arial" w:cs="Arial"/>
                <w:color w:val="000000"/>
                <w:sz w:val="20"/>
              </w:rPr>
              <w:t>0</w:t>
            </w:r>
            <w:r>
              <w:rPr>
                <w:rFonts w:ascii="Arial" w:hAnsi="Arial" w:cs="Arial"/>
                <w:color w:val="000000"/>
                <w:sz w:val="20"/>
              </w:rPr>
              <w:t>4</w:t>
            </w:r>
            <w:r>
              <w:rPr>
                <w:rFonts w:ascii="Arial" w:hAnsi="Arial" w:cs="Arial"/>
                <w:color w:val="000000"/>
                <w:sz w:val="20"/>
              </w:rPr>
              <w:t xml:space="preserve"> – Saúde</w:t>
            </w:r>
          </w:p>
          <w:p w14:paraId="15C2AF54" w14:textId="3C625C82" w:rsidR="004A44BF" w:rsidRPr="004A44BF" w:rsidRDefault="004A44BF" w:rsidP="004A44BF">
            <w:pPr>
              <w:rPr>
                <w:rFonts w:ascii="Arial" w:hAnsi="Arial" w:cs="Arial"/>
                <w:color w:val="000000"/>
                <w:sz w:val="20"/>
              </w:rPr>
            </w:pPr>
            <w:r>
              <w:rPr>
                <w:rFonts w:ascii="Arial" w:hAnsi="Arial" w:cs="Arial"/>
                <w:color w:val="000000"/>
                <w:sz w:val="20"/>
              </w:rPr>
              <w:t>0</w:t>
            </w:r>
            <w:r>
              <w:rPr>
                <w:rFonts w:ascii="Arial" w:hAnsi="Arial" w:cs="Arial"/>
                <w:color w:val="000000"/>
                <w:sz w:val="20"/>
              </w:rPr>
              <w:t>3</w:t>
            </w:r>
            <w:r>
              <w:rPr>
                <w:rFonts w:ascii="Arial" w:hAnsi="Arial" w:cs="Arial"/>
                <w:color w:val="000000"/>
                <w:sz w:val="20"/>
              </w:rPr>
              <w:t xml:space="preserve"> – </w:t>
            </w:r>
            <w:r>
              <w:rPr>
                <w:rFonts w:ascii="Arial" w:hAnsi="Arial" w:cs="Arial"/>
                <w:color w:val="000000"/>
                <w:sz w:val="20"/>
              </w:rPr>
              <w:t>Agricultura</w:t>
            </w:r>
          </w:p>
        </w:tc>
      </w:tr>
      <w:tr w:rsidR="004A44BF" w:rsidRPr="004A44BF" w14:paraId="4A59D0DD" w14:textId="77777777" w:rsidTr="004A44BF">
        <w:trPr>
          <w:trHeight w:val="1035"/>
        </w:trPr>
        <w:tc>
          <w:tcPr>
            <w:tcW w:w="841" w:type="dxa"/>
            <w:tcBorders>
              <w:top w:val="single" w:sz="8" w:space="0" w:color="000000"/>
              <w:left w:val="single" w:sz="8" w:space="0" w:color="000000"/>
              <w:bottom w:val="nil"/>
              <w:right w:val="single" w:sz="8" w:space="0" w:color="000000"/>
            </w:tcBorders>
            <w:shd w:val="clear" w:color="auto" w:fill="auto"/>
            <w:vAlign w:val="center"/>
            <w:hideMark/>
          </w:tcPr>
          <w:p w14:paraId="19D604F4" w14:textId="77777777" w:rsidR="004A44BF" w:rsidRPr="004A44BF" w:rsidRDefault="004A44BF" w:rsidP="00786C5D">
            <w:pPr>
              <w:jc w:val="center"/>
              <w:rPr>
                <w:rFonts w:ascii="Arial" w:hAnsi="Arial" w:cs="Arial"/>
                <w:color w:val="000000"/>
                <w:sz w:val="20"/>
              </w:rPr>
            </w:pPr>
            <w:r w:rsidRPr="004A44BF">
              <w:rPr>
                <w:rFonts w:ascii="Arial" w:hAnsi="Arial" w:cs="Arial"/>
                <w:color w:val="000000"/>
                <w:sz w:val="20"/>
              </w:rPr>
              <w:t>02</w:t>
            </w:r>
          </w:p>
        </w:tc>
        <w:tc>
          <w:tcPr>
            <w:tcW w:w="1289" w:type="dxa"/>
            <w:tcBorders>
              <w:top w:val="single" w:sz="8" w:space="0" w:color="000000"/>
              <w:left w:val="nil"/>
              <w:bottom w:val="nil"/>
              <w:right w:val="single" w:sz="8" w:space="0" w:color="000000"/>
            </w:tcBorders>
            <w:shd w:val="clear" w:color="auto" w:fill="auto"/>
            <w:vAlign w:val="center"/>
            <w:hideMark/>
          </w:tcPr>
          <w:p w14:paraId="4288B5A5" w14:textId="77777777" w:rsidR="004A44BF" w:rsidRPr="004A44BF" w:rsidRDefault="004A44BF" w:rsidP="00786C5D">
            <w:pPr>
              <w:jc w:val="center"/>
              <w:rPr>
                <w:rFonts w:ascii="Arial" w:hAnsi="Arial" w:cs="Arial"/>
                <w:color w:val="000000"/>
                <w:sz w:val="20"/>
              </w:rPr>
            </w:pPr>
            <w:r w:rsidRPr="004A44BF">
              <w:rPr>
                <w:rFonts w:ascii="Arial" w:hAnsi="Arial" w:cs="Arial"/>
                <w:color w:val="000000"/>
                <w:sz w:val="20"/>
              </w:rPr>
              <w:t>06</w:t>
            </w:r>
          </w:p>
        </w:tc>
        <w:tc>
          <w:tcPr>
            <w:tcW w:w="521" w:type="dxa"/>
            <w:tcBorders>
              <w:top w:val="single" w:sz="8" w:space="0" w:color="000000"/>
              <w:left w:val="nil"/>
              <w:bottom w:val="nil"/>
              <w:right w:val="nil"/>
            </w:tcBorders>
            <w:shd w:val="clear" w:color="auto" w:fill="auto"/>
            <w:vAlign w:val="center"/>
            <w:hideMark/>
          </w:tcPr>
          <w:p w14:paraId="11AD4CD7" w14:textId="77777777" w:rsidR="004A44BF" w:rsidRPr="004A44BF" w:rsidRDefault="004A44BF" w:rsidP="00786C5D">
            <w:pPr>
              <w:jc w:val="center"/>
              <w:rPr>
                <w:rFonts w:ascii="Arial" w:hAnsi="Arial" w:cs="Arial"/>
                <w:color w:val="000000"/>
                <w:sz w:val="20"/>
              </w:rPr>
            </w:pPr>
            <w:r w:rsidRPr="004A44BF">
              <w:rPr>
                <w:rFonts w:ascii="Arial" w:hAnsi="Arial" w:cs="Arial"/>
                <w:color w:val="000000"/>
                <w:sz w:val="20"/>
                <w:lang w:val="en-US"/>
              </w:rPr>
              <w:t>UN</w:t>
            </w:r>
          </w:p>
        </w:tc>
        <w:tc>
          <w:tcPr>
            <w:tcW w:w="45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699C09" w14:textId="77777777" w:rsidR="004A44BF" w:rsidRPr="004A44BF" w:rsidRDefault="004A44BF" w:rsidP="00786C5D">
            <w:pPr>
              <w:jc w:val="both"/>
              <w:rPr>
                <w:rFonts w:ascii="Arial" w:hAnsi="Arial" w:cs="Arial"/>
                <w:color w:val="000000"/>
                <w:sz w:val="20"/>
              </w:rPr>
            </w:pPr>
            <w:r w:rsidRPr="004A44BF">
              <w:rPr>
                <w:rFonts w:ascii="Arial" w:hAnsi="Arial" w:cs="Arial"/>
                <w:color w:val="000000"/>
                <w:sz w:val="20"/>
              </w:rPr>
              <w:t xml:space="preserve">CARGOS DE </w:t>
            </w:r>
            <w:r w:rsidRPr="004A44BF">
              <w:rPr>
                <w:rFonts w:ascii="Arial" w:hAnsi="Arial" w:cs="Arial"/>
                <w:b/>
                <w:bCs/>
                <w:color w:val="000000"/>
                <w:sz w:val="20"/>
              </w:rPr>
              <w:t>NÍVEL MÉDIO</w:t>
            </w:r>
            <w:r w:rsidRPr="004A44BF">
              <w:rPr>
                <w:rFonts w:ascii="Arial" w:hAnsi="Arial" w:cs="Arial"/>
                <w:color w:val="000000"/>
                <w:sz w:val="20"/>
              </w:rPr>
              <w:t xml:space="preserve"> REALIZAÇÃO DE PROCESSO SELETIVO PARA contratação de servidores em caráter temporário do QUADRO FUNCIONAL do Município de PINHEIRO PRETO, COM APLICAÇÃO DE PROVAS OBJETIVAS DE MÚLTIPLA ESCOLHA PROVA PRATICA QUANDO NECESSARIO A CRITERIO DA ADMINISTRAÇÃO.</w:t>
            </w:r>
          </w:p>
        </w:tc>
        <w:tc>
          <w:tcPr>
            <w:tcW w:w="1398" w:type="dxa"/>
            <w:tcBorders>
              <w:top w:val="single" w:sz="4" w:space="0" w:color="auto"/>
              <w:left w:val="single" w:sz="8" w:space="0" w:color="auto"/>
              <w:bottom w:val="single" w:sz="8" w:space="0" w:color="auto"/>
              <w:right w:val="single" w:sz="8" w:space="0" w:color="auto"/>
            </w:tcBorders>
          </w:tcPr>
          <w:p w14:paraId="2E93ED7F" w14:textId="77777777" w:rsidR="004A44BF" w:rsidRPr="004A44BF" w:rsidRDefault="004A44BF" w:rsidP="00786C5D">
            <w:pPr>
              <w:ind w:right="73"/>
              <w:jc w:val="both"/>
              <w:rPr>
                <w:rFonts w:ascii="Arial" w:hAnsi="Arial" w:cs="Arial"/>
                <w:color w:val="000000"/>
                <w:sz w:val="20"/>
              </w:rPr>
            </w:pPr>
            <w:r w:rsidRPr="004A44BF">
              <w:rPr>
                <w:rFonts w:ascii="Arial" w:hAnsi="Arial" w:cs="Arial"/>
                <w:color w:val="000000"/>
                <w:sz w:val="20"/>
              </w:rPr>
              <w:t>R$ 2.486,08</w:t>
            </w:r>
          </w:p>
        </w:tc>
        <w:tc>
          <w:tcPr>
            <w:tcW w:w="1890" w:type="dxa"/>
            <w:tcBorders>
              <w:top w:val="single" w:sz="4" w:space="0" w:color="auto"/>
              <w:left w:val="single" w:sz="8" w:space="0" w:color="auto"/>
              <w:bottom w:val="single" w:sz="8" w:space="0" w:color="auto"/>
              <w:right w:val="single" w:sz="8" w:space="0" w:color="auto"/>
            </w:tcBorders>
          </w:tcPr>
          <w:p w14:paraId="6CECA831" w14:textId="2433A3DA" w:rsidR="004A44BF" w:rsidRDefault="004A44BF" w:rsidP="004A44BF">
            <w:pPr>
              <w:rPr>
                <w:rFonts w:ascii="Arial" w:hAnsi="Arial" w:cs="Arial"/>
                <w:color w:val="000000"/>
                <w:sz w:val="20"/>
              </w:rPr>
            </w:pPr>
            <w:r>
              <w:rPr>
                <w:rFonts w:ascii="Arial" w:hAnsi="Arial" w:cs="Arial"/>
                <w:color w:val="000000"/>
                <w:sz w:val="20"/>
              </w:rPr>
              <w:t>02 – Educação</w:t>
            </w:r>
          </w:p>
          <w:p w14:paraId="4D92D953" w14:textId="77777777" w:rsidR="004A44BF" w:rsidRDefault="004A44BF" w:rsidP="004A44BF">
            <w:pPr>
              <w:rPr>
                <w:rFonts w:ascii="Arial" w:hAnsi="Arial" w:cs="Arial"/>
                <w:color w:val="000000"/>
                <w:sz w:val="20"/>
              </w:rPr>
            </w:pPr>
            <w:r>
              <w:rPr>
                <w:rFonts w:ascii="Arial" w:hAnsi="Arial" w:cs="Arial"/>
                <w:color w:val="000000"/>
                <w:sz w:val="20"/>
              </w:rPr>
              <w:t>0</w:t>
            </w:r>
            <w:r>
              <w:rPr>
                <w:rFonts w:ascii="Arial" w:hAnsi="Arial" w:cs="Arial"/>
                <w:color w:val="000000"/>
                <w:sz w:val="20"/>
              </w:rPr>
              <w:t>1</w:t>
            </w:r>
            <w:r>
              <w:rPr>
                <w:rFonts w:ascii="Arial" w:hAnsi="Arial" w:cs="Arial"/>
                <w:color w:val="000000"/>
                <w:sz w:val="20"/>
              </w:rPr>
              <w:t xml:space="preserve"> – Urbanismo</w:t>
            </w:r>
          </w:p>
          <w:p w14:paraId="46317E80" w14:textId="77777777" w:rsidR="004A44BF" w:rsidRDefault="004A44BF" w:rsidP="004A44BF">
            <w:pPr>
              <w:rPr>
                <w:rFonts w:ascii="Arial" w:hAnsi="Arial" w:cs="Arial"/>
                <w:color w:val="000000"/>
                <w:sz w:val="20"/>
              </w:rPr>
            </w:pPr>
            <w:r>
              <w:rPr>
                <w:rFonts w:ascii="Arial" w:hAnsi="Arial" w:cs="Arial"/>
                <w:color w:val="000000"/>
                <w:sz w:val="20"/>
              </w:rPr>
              <w:t>0</w:t>
            </w:r>
            <w:r>
              <w:rPr>
                <w:rFonts w:ascii="Arial" w:hAnsi="Arial" w:cs="Arial"/>
                <w:color w:val="000000"/>
                <w:sz w:val="20"/>
              </w:rPr>
              <w:t>2</w:t>
            </w:r>
            <w:r>
              <w:rPr>
                <w:rFonts w:ascii="Arial" w:hAnsi="Arial" w:cs="Arial"/>
                <w:color w:val="000000"/>
                <w:sz w:val="20"/>
              </w:rPr>
              <w:t xml:space="preserve"> – Saúde</w:t>
            </w:r>
          </w:p>
          <w:p w14:paraId="7C0AEE03" w14:textId="1D47938F" w:rsidR="004A44BF" w:rsidRPr="004A44BF" w:rsidRDefault="004A44BF" w:rsidP="004A44BF">
            <w:pPr>
              <w:rPr>
                <w:rFonts w:ascii="Arial" w:hAnsi="Arial" w:cs="Arial"/>
                <w:color w:val="000000"/>
                <w:sz w:val="20"/>
              </w:rPr>
            </w:pPr>
            <w:r>
              <w:rPr>
                <w:rFonts w:ascii="Arial" w:hAnsi="Arial" w:cs="Arial"/>
                <w:color w:val="000000"/>
                <w:sz w:val="20"/>
              </w:rPr>
              <w:t>0</w:t>
            </w:r>
            <w:r>
              <w:rPr>
                <w:rFonts w:ascii="Arial" w:hAnsi="Arial" w:cs="Arial"/>
                <w:color w:val="000000"/>
                <w:sz w:val="20"/>
              </w:rPr>
              <w:t>1</w:t>
            </w:r>
            <w:r>
              <w:rPr>
                <w:rFonts w:ascii="Arial" w:hAnsi="Arial" w:cs="Arial"/>
                <w:color w:val="000000"/>
                <w:sz w:val="20"/>
              </w:rPr>
              <w:t xml:space="preserve"> – Agricultura</w:t>
            </w:r>
          </w:p>
        </w:tc>
      </w:tr>
      <w:tr w:rsidR="004A44BF" w:rsidRPr="004A44BF" w14:paraId="7E7956BF" w14:textId="77777777" w:rsidTr="004A44BF">
        <w:trPr>
          <w:trHeight w:val="1035"/>
        </w:trPr>
        <w:tc>
          <w:tcPr>
            <w:tcW w:w="841"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72AE9E26" w14:textId="77777777" w:rsidR="004A44BF" w:rsidRPr="004A44BF" w:rsidRDefault="004A44BF" w:rsidP="00786C5D">
            <w:pPr>
              <w:jc w:val="center"/>
              <w:rPr>
                <w:rFonts w:ascii="Arial" w:hAnsi="Arial" w:cs="Arial"/>
                <w:color w:val="000000"/>
                <w:sz w:val="20"/>
              </w:rPr>
            </w:pPr>
            <w:r w:rsidRPr="004A44BF">
              <w:rPr>
                <w:rFonts w:ascii="Arial" w:hAnsi="Arial" w:cs="Arial"/>
                <w:color w:val="000000"/>
                <w:sz w:val="20"/>
              </w:rPr>
              <w:t>03</w:t>
            </w:r>
          </w:p>
        </w:tc>
        <w:tc>
          <w:tcPr>
            <w:tcW w:w="1289" w:type="dxa"/>
            <w:tcBorders>
              <w:top w:val="single" w:sz="8" w:space="0" w:color="000000"/>
              <w:left w:val="nil"/>
              <w:bottom w:val="single" w:sz="4" w:space="0" w:color="auto"/>
              <w:right w:val="single" w:sz="8" w:space="0" w:color="000000"/>
            </w:tcBorders>
            <w:shd w:val="clear" w:color="auto" w:fill="auto"/>
            <w:vAlign w:val="center"/>
            <w:hideMark/>
          </w:tcPr>
          <w:p w14:paraId="2FF61F47" w14:textId="77777777" w:rsidR="004A44BF" w:rsidRPr="004A44BF" w:rsidRDefault="004A44BF" w:rsidP="00786C5D">
            <w:pPr>
              <w:jc w:val="center"/>
              <w:rPr>
                <w:rFonts w:ascii="Arial" w:hAnsi="Arial" w:cs="Arial"/>
                <w:color w:val="000000"/>
                <w:sz w:val="20"/>
              </w:rPr>
            </w:pPr>
            <w:r w:rsidRPr="004A44BF">
              <w:rPr>
                <w:rFonts w:ascii="Arial" w:hAnsi="Arial" w:cs="Arial"/>
                <w:color w:val="000000"/>
                <w:sz w:val="20"/>
              </w:rPr>
              <w:t>15</w:t>
            </w:r>
          </w:p>
        </w:tc>
        <w:tc>
          <w:tcPr>
            <w:tcW w:w="521" w:type="dxa"/>
            <w:tcBorders>
              <w:top w:val="single" w:sz="8" w:space="0" w:color="000000"/>
              <w:left w:val="nil"/>
              <w:bottom w:val="single" w:sz="4" w:space="0" w:color="auto"/>
              <w:right w:val="nil"/>
            </w:tcBorders>
            <w:shd w:val="clear" w:color="auto" w:fill="auto"/>
            <w:vAlign w:val="center"/>
            <w:hideMark/>
          </w:tcPr>
          <w:p w14:paraId="101AA9DB" w14:textId="77777777" w:rsidR="004A44BF" w:rsidRPr="004A44BF" w:rsidRDefault="004A44BF" w:rsidP="00786C5D">
            <w:pPr>
              <w:jc w:val="center"/>
              <w:rPr>
                <w:rFonts w:ascii="Arial" w:hAnsi="Arial" w:cs="Arial"/>
                <w:color w:val="000000"/>
                <w:sz w:val="20"/>
              </w:rPr>
            </w:pPr>
            <w:r w:rsidRPr="004A44BF">
              <w:rPr>
                <w:rFonts w:ascii="Arial" w:hAnsi="Arial" w:cs="Arial"/>
                <w:color w:val="000000"/>
                <w:sz w:val="20"/>
                <w:lang w:val="en-US"/>
              </w:rPr>
              <w:t>UN</w:t>
            </w:r>
          </w:p>
        </w:tc>
        <w:tc>
          <w:tcPr>
            <w:tcW w:w="4552" w:type="dxa"/>
            <w:tcBorders>
              <w:top w:val="nil"/>
              <w:left w:val="single" w:sz="8" w:space="0" w:color="auto"/>
              <w:bottom w:val="single" w:sz="4" w:space="0" w:color="auto"/>
              <w:right w:val="single" w:sz="8" w:space="0" w:color="auto"/>
            </w:tcBorders>
            <w:shd w:val="clear" w:color="auto" w:fill="auto"/>
            <w:vAlign w:val="center"/>
            <w:hideMark/>
          </w:tcPr>
          <w:p w14:paraId="69F2FFD6" w14:textId="77777777" w:rsidR="004A44BF" w:rsidRPr="004A44BF" w:rsidRDefault="004A44BF" w:rsidP="00786C5D">
            <w:pPr>
              <w:jc w:val="both"/>
              <w:rPr>
                <w:rFonts w:ascii="Arial" w:hAnsi="Arial" w:cs="Arial"/>
                <w:color w:val="000000"/>
                <w:sz w:val="20"/>
              </w:rPr>
            </w:pPr>
            <w:r w:rsidRPr="004A44BF">
              <w:rPr>
                <w:rFonts w:ascii="Arial" w:hAnsi="Arial" w:cs="Arial"/>
                <w:color w:val="000000"/>
                <w:sz w:val="20"/>
              </w:rPr>
              <w:t xml:space="preserve">CARGOS DE </w:t>
            </w:r>
            <w:r w:rsidRPr="004A44BF">
              <w:rPr>
                <w:rFonts w:ascii="Arial" w:hAnsi="Arial" w:cs="Arial"/>
                <w:b/>
                <w:bCs/>
                <w:color w:val="000000"/>
                <w:sz w:val="20"/>
              </w:rPr>
              <w:t>NIVEL SUPERIOR</w:t>
            </w:r>
            <w:r w:rsidRPr="004A44BF">
              <w:rPr>
                <w:rFonts w:ascii="Arial" w:hAnsi="Arial" w:cs="Arial"/>
                <w:color w:val="000000"/>
                <w:sz w:val="20"/>
              </w:rPr>
              <w:t xml:space="preserve"> REALIZAÇÃO DE PROCESSO SELETIVO PARA contratação de servidores em caráter temporário do QUADRO FUNCIONAL do Município de PINHEIRO PRETO, COM APLICAÇÃO DE PROVAS OBJETIVAS DE MÚLTIPLA E PROVA DE TITULOS QUANDO NECESSARIO A CRITERIO DA ADMINISTRAÇÃO</w:t>
            </w:r>
          </w:p>
        </w:tc>
        <w:tc>
          <w:tcPr>
            <w:tcW w:w="1398" w:type="dxa"/>
            <w:tcBorders>
              <w:top w:val="nil"/>
              <w:left w:val="single" w:sz="8" w:space="0" w:color="auto"/>
              <w:bottom w:val="single" w:sz="4" w:space="0" w:color="auto"/>
              <w:right w:val="single" w:sz="8" w:space="0" w:color="auto"/>
            </w:tcBorders>
          </w:tcPr>
          <w:p w14:paraId="2A4DA74F" w14:textId="77777777" w:rsidR="004A44BF" w:rsidRPr="004A44BF" w:rsidRDefault="004A44BF" w:rsidP="00786C5D">
            <w:pPr>
              <w:jc w:val="both"/>
              <w:rPr>
                <w:rFonts w:ascii="Arial" w:hAnsi="Arial" w:cs="Arial"/>
                <w:color w:val="000000"/>
                <w:sz w:val="20"/>
              </w:rPr>
            </w:pPr>
            <w:r w:rsidRPr="004A44BF">
              <w:rPr>
                <w:rFonts w:ascii="Arial" w:hAnsi="Arial" w:cs="Arial"/>
                <w:color w:val="000000"/>
                <w:sz w:val="20"/>
              </w:rPr>
              <w:t>R$ 2.599,00</w:t>
            </w:r>
          </w:p>
          <w:p w14:paraId="00185121" w14:textId="77777777" w:rsidR="004A44BF" w:rsidRPr="004A44BF" w:rsidRDefault="004A44BF" w:rsidP="00786C5D">
            <w:pPr>
              <w:jc w:val="both"/>
              <w:rPr>
                <w:rFonts w:ascii="Arial" w:hAnsi="Arial" w:cs="Arial"/>
                <w:color w:val="000000"/>
                <w:sz w:val="20"/>
              </w:rPr>
            </w:pPr>
            <w:r w:rsidRPr="004A44BF">
              <w:rPr>
                <w:rFonts w:ascii="Arial" w:hAnsi="Arial" w:cs="Arial"/>
                <w:color w:val="000000"/>
                <w:sz w:val="20"/>
              </w:rPr>
              <w:t xml:space="preserve"> </w:t>
            </w:r>
          </w:p>
        </w:tc>
        <w:tc>
          <w:tcPr>
            <w:tcW w:w="1890" w:type="dxa"/>
            <w:tcBorders>
              <w:top w:val="nil"/>
              <w:left w:val="single" w:sz="8" w:space="0" w:color="auto"/>
              <w:bottom w:val="single" w:sz="4" w:space="0" w:color="auto"/>
              <w:right w:val="single" w:sz="8" w:space="0" w:color="auto"/>
            </w:tcBorders>
          </w:tcPr>
          <w:p w14:paraId="1D0F4893" w14:textId="0B76D58D" w:rsidR="004A44BF" w:rsidRDefault="004A44BF" w:rsidP="004A44BF">
            <w:pPr>
              <w:rPr>
                <w:rFonts w:ascii="Arial" w:hAnsi="Arial" w:cs="Arial"/>
                <w:color w:val="000000"/>
                <w:sz w:val="20"/>
              </w:rPr>
            </w:pPr>
            <w:r>
              <w:rPr>
                <w:rFonts w:ascii="Arial" w:hAnsi="Arial" w:cs="Arial"/>
                <w:color w:val="000000"/>
                <w:sz w:val="20"/>
              </w:rPr>
              <w:t>0</w:t>
            </w:r>
            <w:r>
              <w:rPr>
                <w:rFonts w:ascii="Arial" w:hAnsi="Arial" w:cs="Arial"/>
                <w:color w:val="000000"/>
                <w:sz w:val="20"/>
              </w:rPr>
              <w:t>6</w:t>
            </w:r>
            <w:r>
              <w:rPr>
                <w:rFonts w:ascii="Arial" w:hAnsi="Arial" w:cs="Arial"/>
                <w:color w:val="000000"/>
                <w:sz w:val="20"/>
              </w:rPr>
              <w:t xml:space="preserve"> – Educação</w:t>
            </w:r>
          </w:p>
          <w:p w14:paraId="22BA02BA" w14:textId="5A3E6D40" w:rsidR="004A44BF" w:rsidRDefault="004A44BF" w:rsidP="004A44BF">
            <w:pPr>
              <w:rPr>
                <w:rFonts w:ascii="Arial" w:hAnsi="Arial" w:cs="Arial"/>
                <w:color w:val="000000"/>
                <w:sz w:val="20"/>
              </w:rPr>
            </w:pPr>
            <w:r>
              <w:rPr>
                <w:rFonts w:ascii="Arial" w:hAnsi="Arial" w:cs="Arial"/>
                <w:color w:val="000000"/>
                <w:sz w:val="20"/>
              </w:rPr>
              <w:t>0</w:t>
            </w:r>
            <w:r>
              <w:rPr>
                <w:rFonts w:ascii="Arial" w:hAnsi="Arial" w:cs="Arial"/>
                <w:color w:val="000000"/>
                <w:sz w:val="20"/>
              </w:rPr>
              <w:t>2</w:t>
            </w:r>
            <w:r>
              <w:rPr>
                <w:rFonts w:ascii="Arial" w:hAnsi="Arial" w:cs="Arial"/>
                <w:color w:val="000000"/>
                <w:sz w:val="20"/>
              </w:rPr>
              <w:t xml:space="preserve"> – Administração</w:t>
            </w:r>
          </w:p>
          <w:p w14:paraId="102B6FF9" w14:textId="40381397" w:rsidR="004A44BF" w:rsidRDefault="004A44BF" w:rsidP="004A44BF">
            <w:pPr>
              <w:rPr>
                <w:rFonts w:ascii="Arial" w:hAnsi="Arial" w:cs="Arial"/>
                <w:color w:val="000000"/>
                <w:sz w:val="20"/>
              </w:rPr>
            </w:pPr>
            <w:r>
              <w:rPr>
                <w:rFonts w:ascii="Arial" w:hAnsi="Arial" w:cs="Arial"/>
                <w:color w:val="000000"/>
                <w:sz w:val="20"/>
              </w:rPr>
              <w:t>0</w:t>
            </w:r>
            <w:r>
              <w:rPr>
                <w:rFonts w:ascii="Arial" w:hAnsi="Arial" w:cs="Arial"/>
                <w:color w:val="000000"/>
                <w:sz w:val="20"/>
              </w:rPr>
              <w:t>2</w:t>
            </w:r>
            <w:r>
              <w:rPr>
                <w:rFonts w:ascii="Arial" w:hAnsi="Arial" w:cs="Arial"/>
                <w:color w:val="000000"/>
                <w:sz w:val="20"/>
              </w:rPr>
              <w:t xml:space="preserve"> – </w:t>
            </w:r>
            <w:proofErr w:type="spellStart"/>
            <w:r>
              <w:rPr>
                <w:rFonts w:ascii="Arial" w:hAnsi="Arial" w:cs="Arial"/>
                <w:color w:val="000000"/>
                <w:sz w:val="20"/>
              </w:rPr>
              <w:t>Transp</w:t>
            </w:r>
            <w:proofErr w:type="spellEnd"/>
            <w:r>
              <w:rPr>
                <w:rFonts w:ascii="Arial" w:hAnsi="Arial" w:cs="Arial"/>
                <w:color w:val="000000"/>
                <w:sz w:val="20"/>
              </w:rPr>
              <w:t xml:space="preserve"> Obras</w:t>
            </w:r>
          </w:p>
          <w:p w14:paraId="0243CF6E" w14:textId="4D2DD6FC" w:rsidR="004A44BF" w:rsidRPr="004A44BF" w:rsidRDefault="004A44BF" w:rsidP="004A44BF">
            <w:pPr>
              <w:rPr>
                <w:rFonts w:ascii="Arial" w:hAnsi="Arial" w:cs="Arial"/>
                <w:color w:val="000000"/>
                <w:sz w:val="20"/>
              </w:rPr>
            </w:pPr>
            <w:r>
              <w:rPr>
                <w:rFonts w:ascii="Arial" w:hAnsi="Arial" w:cs="Arial"/>
                <w:color w:val="000000"/>
                <w:sz w:val="20"/>
              </w:rPr>
              <w:t>0</w:t>
            </w:r>
            <w:r>
              <w:rPr>
                <w:rFonts w:ascii="Arial" w:hAnsi="Arial" w:cs="Arial"/>
                <w:color w:val="000000"/>
                <w:sz w:val="20"/>
              </w:rPr>
              <w:t>5</w:t>
            </w:r>
            <w:r>
              <w:rPr>
                <w:rFonts w:ascii="Arial" w:hAnsi="Arial" w:cs="Arial"/>
                <w:color w:val="000000"/>
                <w:sz w:val="20"/>
              </w:rPr>
              <w:t xml:space="preserve"> – </w:t>
            </w:r>
            <w:r>
              <w:rPr>
                <w:rFonts w:ascii="Arial" w:hAnsi="Arial" w:cs="Arial"/>
                <w:color w:val="000000"/>
                <w:sz w:val="20"/>
              </w:rPr>
              <w:t>Saúde</w:t>
            </w:r>
          </w:p>
        </w:tc>
      </w:tr>
    </w:tbl>
    <w:p w14:paraId="624FF316" w14:textId="302D9080" w:rsidR="00833E2E" w:rsidRDefault="00833E2E" w:rsidP="008A2512">
      <w:pPr>
        <w:tabs>
          <w:tab w:val="left" w:pos="559"/>
        </w:tabs>
        <w:spacing w:line="242" w:lineRule="auto"/>
        <w:ind w:right="182"/>
        <w:rPr>
          <w:rFonts w:ascii="Arial" w:hAnsi="Arial" w:cs="Arial"/>
        </w:rPr>
      </w:pPr>
    </w:p>
    <w:p w14:paraId="5F0D3B7D" w14:textId="19B02512" w:rsidR="00833E2E" w:rsidRDefault="00833E2E" w:rsidP="008A2512">
      <w:pPr>
        <w:tabs>
          <w:tab w:val="left" w:pos="559"/>
        </w:tabs>
        <w:spacing w:line="242" w:lineRule="auto"/>
        <w:ind w:right="182"/>
        <w:rPr>
          <w:rFonts w:ascii="Arial" w:hAnsi="Arial" w:cs="Arial"/>
        </w:rPr>
      </w:pPr>
    </w:p>
    <w:p w14:paraId="158AE448" w14:textId="0C644F3D" w:rsidR="00833E2E" w:rsidRDefault="00833E2E" w:rsidP="008A2512">
      <w:pPr>
        <w:tabs>
          <w:tab w:val="left" w:pos="559"/>
        </w:tabs>
        <w:spacing w:line="242" w:lineRule="auto"/>
        <w:ind w:right="182"/>
        <w:rPr>
          <w:rFonts w:ascii="Arial" w:hAnsi="Arial" w:cs="Arial"/>
        </w:rPr>
      </w:pPr>
    </w:p>
    <w:p w14:paraId="7F4089A9" w14:textId="053C4F12" w:rsidR="00833E2E" w:rsidRDefault="00833E2E" w:rsidP="008A2512">
      <w:pPr>
        <w:tabs>
          <w:tab w:val="left" w:pos="559"/>
        </w:tabs>
        <w:spacing w:line="242" w:lineRule="auto"/>
        <w:ind w:right="182"/>
        <w:rPr>
          <w:rFonts w:ascii="Arial" w:hAnsi="Arial" w:cs="Arial"/>
        </w:rPr>
      </w:pPr>
    </w:p>
    <w:p w14:paraId="75B209A7" w14:textId="77777777" w:rsidR="006E79D1" w:rsidRDefault="006E79D1" w:rsidP="008A2512">
      <w:pPr>
        <w:tabs>
          <w:tab w:val="left" w:pos="559"/>
        </w:tabs>
        <w:spacing w:line="242" w:lineRule="auto"/>
        <w:ind w:right="182"/>
        <w:rPr>
          <w:rFonts w:ascii="Arial" w:hAnsi="Arial" w:cs="Arial"/>
        </w:rPr>
      </w:pPr>
    </w:p>
    <w:p w14:paraId="27FE4AB1" w14:textId="77777777" w:rsidR="004736FB" w:rsidRPr="003C3176" w:rsidRDefault="002E73D5" w:rsidP="00D56F77">
      <w:pPr>
        <w:pStyle w:val="Ttulo3"/>
        <w:numPr>
          <w:ilvl w:val="0"/>
          <w:numId w:val="4"/>
        </w:numPr>
        <w:ind w:left="709"/>
        <w:jc w:val="both"/>
        <w:rPr>
          <w:rFonts w:ascii="Arial" w:hAnsi="Arial" w:cs="Arial"/>
          <w:sz w:val="22"/>
          <w:szCs w:val="22"/>
        </w:rPr>
      </w:pPr>
      <w:r w:rsidRPr="003C3176">
        <w:rPr>
          <w:rFonts w:ascii="Arial" w:hAnsi="Arial" w:cs="Arial"/>
          <w:sz w:val="22"/>
          <w:szCs w:val="22"/>
        </w:rPr>
        <w:t>) ESPECIFICAÇÕES</w:t>
      </w:r>
      <w:r w:rsidR="004736FB" w:rsidRPr="003C3176">
        <w:rPr>
          <w:rFonts w:ascii="Arial" w:hAnsi="Arial" w:cs="Arial"/>
          <w:sz w:val="22"/>
          <w:szCs w:val="22"/>
        </w:rPr>
        <w:t xml:space="preserve"> TÉCNICAS </w:t>
      </w:r>
    </w:p>
    <w:p w14:paraId="618438EC" w14:textId="77777777" w:rsidR="00FA775F" w:rsidRPr="003C3176" w:rsidRDefault="00FA775F" w:rsidP="00FA775F">
      <w:pPr>
        <w:jc w:val="both"/>
        <w:rPr>
          <w:rFonts w:ascii="Arial" w:hAnsi="Arial" w:cs="Arial"/>
          <w:b/>
          <w:sz w:val="22"/>
          <w:szCs w:val="22"/>
        </w:rPr>
      </w:pPr>
    </w:p>
    <w:p w14:paraId="2F342D88" w14:textId="77777777" w:rsidR="006E79D1" w:rsidRPr="00F5580E" w:rsidRDefault="006E79D1" w:rsidP="006E79D1">
      <w:pPr>
        <w:jc w:val="both"/>
        <w:rPr>
          <w:rFonts w:ascii="Arial" w:hAnsi="Arial" w:cs="Arial"/>
          <w:b/>
          <w:bCs/>
          <w:u w:val="single"/>
        </w:rPr>
      </w:pPr>
      <w:r w:rsidRPr="00F5580E">
        <w:rPr>
          <w:rFonts w:ascii="Arial" w:hAnsi="Arial" w:cs="Arial"/>
          <w:b/>
          <w:bCs/>
          <w:u w:val="single"/>
        </w:rPr>
        <w:lastRenderedPageBreak/>
        <w:t>A critério da administração pública, poderão ser feitos testes seletivos fracionados levando em consideração o valor unitário por cargo proposto.</w:t>
      </w:r>
    </w:p>
    <w:p w14:paraId="7FC38448" w14:textId="77777777" w:rsidR="006E79D1" w:rsidRPr="00F5580E" w:rsidRDefault="006E79D1" w:rsidP="006E79D1">
      <w:pPr>
        <w:jc w:val="both"/>
        <w:rPr>
          <w:rFonts w:ascii="Arial" w:hAnsi="Arial" w:cs="Arial"/>
          <w:b/>
          <w:bCs/>
          <w:u w:val="single"/>
        </w:rPr>
      </w:pPr>
    </w:p>
    <w:p w14:paraId="0AB6C21C"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As inscrições serão efetuadas em favor da Contratante, em conta a ser informada no ato da assinatura do contrato com a empresa vencedora. </w:t>
      </w:r>
    </w:p>
    <w:p w14:paraId="20415AB4"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A estimativa de inscritos será de até 500 inscritos por edital lançado.</w:t>
      </w:r>
    </w:p>
    <w:p w14:paraId="06417D84"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A equipe técnica para auxiliar a prova objetiva e pratica ficará por conta da empresa contratada. </w:t>
      </w:r>
    </w:p>
    <w:p w14:paraId="1978E76E"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Para a prova Objetiva o município cederá o local para a realização das mesmas.</w:t>
      </w:r>
    </w:p>
    <w:p w14:paraId="4E531C76"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Para a prova Prática o município cederá máquinas/equipamentos e local para a realização das mesmas.</w:t>
      </w:r>
    </w:p>
    <w:p w14:paraId="6577A8DE"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A quantidade mínima de prova aplicadas será de 03 cargos por Edital</w:t>
      </w:r>
    </w:p>
    <w:p w14:paraId="3A9629DC"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As publicações em sites, jornais e meios de divulgação ficará por conta da empresa contratada</w:t>
      </w:r>
    </w:p>
    <w:p w14:paraId="2DD0B544"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O </w:t>
      </w:r>
      <w:r w:rsidRPr="00E81EC3">
        <w:rPr>
          <w:rFonts w:ascii="Arial" w:hAnsi="Arial" w:cs="Arial"/>
        </w:rPr>
        <w:tab/>
        <w:t xml:space="preserve">processo seletivo será dividido em 02 Etapas sendo: 01 etapa prova Objetiva, e </w:t>
      </w:r>
      <w:proofErr w:type="gramStart"/>
      <w:r w:rsidRPr="00E81EC3">
        <w:rPr>
          <w:rFonts w:ascii="Arial" w:hAnsi="Arial" w:cs="Arial"/>
        </w:rPr>
        <w:t>02 etapa</w:t>
      </w:r>
      <w:proofErr w:type="gramEnd"/>
      <w:r w:rsidRPr="00E81EC3">
        <w:rPr>
          <w:rFonts w:ascii="Arial" w:hAnsi="Arial" w:cs="Arial"/>
        </w:rPr>
        <w:t xml:space="preserve"> prova pratica e de títulos.</w:t>
      </w:r>
    </w:p>
    <w:p w14:paraId="3AC6AB19"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r w:rsidRPr="00E81EC3">
        <w:rPr>
          <w:rFonts w:ascii="Arial" w:hAnsi="Arial" w:cs="Arial"/>
        </w:rPr>
        <w:t>A Aplicação da prova Objetiva será em turno único, e os cargos com exigência de Prova objetiva e prova prática poderá ser feita em até 02 turnos.</w:t>
      </w:r>
    </w:p>
    <w:p w14:paraId="729EBD2A"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4ECBE15A"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7E912583"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21592168"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73634E59"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43C195AE"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74981D08"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0A9EC088"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074CE85E"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2C7B1226"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087417E5"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68C568BB"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784FC524"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vanish/>
        </w:rPr>
      </w:pPr>
    </w:p>
    <w:p w14:paraId="274AF5E8" w14:textId="77777777" w:rsidR="006E79D1" w:rsidRPr="00E81EC3" w:rsidRDefault="006E79D1" w:rsidP="006E79D1">
      <w:pPr>
        <w:spacing w:before="120" w:after="120" w:line="276" w:lineRule="auto"/>
        <w:jc w:val="both"/>
        <w:rPr>
          <w:rFonts w:ascii="Arial" w:hAnsi="Arial" w:cs="Arial"/>
          <w:b/>
          <w:bCs/>
        </w:rPr>
      </w:pPr>
    </w:p>
    <w:p w14:paraId="01C89AA1" w14:textId="77777777" w:rsidR="006E79D1" w:rsidRPr="00E81EC3" w:rsidRDefault="006E79D1" w:rsidP="006E79D1">
      <w:pPr>
        <w:pStyle w:val="PargrafodaLista"/>
        <w:numPr>
          <w:ilvl w:val="1"/>
          <w:numId w:val="10"/>
        </w:numPr>
        <w:spacing w:before="120" w:after="120" w:line="276" w:lineRule="auto"/>
        <w:contextualSpacing w:val="0"/>
        <w:jc w:val="both"/>
        <w:rPr>
          <w:rFonts w:ascii="Arial" w:hAnsi="Arial" w:cs="Arial"/>
        </w:rPr>
      </w:pPr>
      <w:r w:rsidRPr="00E81EC3">
        <w:rPr>
          <w:rFonts w:ascii="Arial" w:hAnsi="Arial" w:cs="Arial"/>
        </w:rPr>
        <w:t xml:space="preserve"> Responsabilidade da empresa contratada:</w:t>
      </w:r>
    </w:p>
    <w:p w14:paraId="07E0C1B2"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Serviços de Elaboração do edital</w:t>
      </w:r>
    </w:p>
    <w:p w14:paraId="54738DC6"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 Serviços de elaboração do Edital do Processo Seletivo; </w:t>
      </w:r>
    </w:p>
    <w:p w14:paraId="7012DA08"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Elaboração de Editais necessários para publicações, divulgação do Processo Seletivo, provas, notas e classificações; </w:t>
      </w:r>
    </w:p>
    <w:p w14:paraId="1E435227"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 Fornecimento de ficha de inscrição via internet; </w:t>
      </w:r>
    </w:p>
    <w:p w14:paraId="17B375B7"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Elaboração, aplicação, reprodução e correção das provas; </w:t>
      </w:r>
    </w:p>
    <w:p w14:paraId="5AB7B543"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Emissão de listagem do resultado parcial e final do Processo Seletivo;</w:t>
      </w:r>
    </w:p>
    <w:p w14:paraId="54B1A5A1"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Emissão do relatório do certame; </w:t>
      </w:r>
    </w:p>
    <w:p w14:paraId="3E2BE69B"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Elaboração de listagem dos inscritos; </w:t>
      </w:r>
    </w:p>
    <w:p w14:paraId="353AAF56"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Análise e parecer de recursos interpostos por candidatos; </w:t>
      </w:r>
    </w:p>
    <w:p w14:paraId="276546B8"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Elaboração de edital divulgação do resultado final da seleção, com nome, </w:t>
      </w:r>
      <w:proofErr w:type="spellStart"/>
      <w:r w:rsidRPr="00E81EC3">
        <w:rPr>
          <w:rFonts w:ascii="Arial" w:hAnsi="Arial" w:cs="Arial"/>
        </w:rPr>
        <w:t>numero</w:t>
      </w:r>
      <w:proofErr w:type="spellEnd"/>
      <w:r w:rsidRPr="00E81EC3">
        <w:rPr>
          <w:rFonts w:ascii="Arial" w:hAnsi="Arial" w:cs="Arial"/>
        </w:rPr>
        <w:t xml:space="preserve"> da inscrição e notas obtidas pelos candidatos em cada prova e média final, observada a média final, observada a média mínima (5,0) </w:t>
      </w:r>
      <w:r w:rsidRPr="00E81EC3">
        <w:rPr>
          <w:rFonts w:ascii="Arial" w:hAnsi="Arial" w:cs="Arial"/>
        </w:rPr>
        <w:lastRenderedPageBreak/>
        <w:t>para aprovação, bem como o nome de todos os não aprovados e daqueles que não compareceram ao exame;</w:t>
      </w:r>
    </w:p>
    <w:p w14:paraId="7356B777"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Elaboração do relatório final contendo os atos do Processo Seletivo público. </w:t>
      </w:r>
    </w:p>
    <w:p w14:paraId="60C93A07"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É de responsabilidade da Contratada o pagamento da equipe para trabalhar no presente Processo Seletivo público, bem como qualquer vínculo de qualquer natureza, como despesas com alimentação e transporte da equipe. </w:t>
      </w:r>
    </w:p>
    <w:p w14:paraId="22C40AAB"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Ser responsável pelos danos causados diretamente à contratante ou a terceiros decorrentes de sua culpa ou dolo na execução do contrato; </w:t>
      </w:r>
    </w:p>
    <w:p w14:paraId="55D9F9B8"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Responder pelo pagamento dos salários devidos pela mão-de-obra empregada nos serviços, pelos encargos trabalhistas, fiscais e previdenciários respectivos, e por tudo mais que, como empregadora deve satisfazer, além de ficar sob sua integral responsabilidade e observância das leis trabalhistas, previdenciárias e fiscais, assim como os registros, seguros contra riscos de acidente do trabalho, impostos e outras providências e obrigações necessárias à execução dos serviços; </w:t>
      </w:r>
    </w:p>
    <w:p w14:paraId="264DD925"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Responder por qualquer acidente de trabalho na execução dos serviços, direta ou indiretamente, por danos resultantes de caso fortuito ou de força maior, de seus funcionários ou de terceiros; </w:t>
      </w:r>
    </w:p>
    <w:p w14:paraId="139016FE" w14:textId="77777777" w:rsidR="006E79D1" w:rsidRPr="00E81EC3" w:rsidRDefault="006E79D1" w:rsidP="006E79D1">
      <w:pPr>
        <w:pStyle w:val="PargrafodaLista"/>
        <w:numPr>
          <w:ilvl w:val="2"/>
          <w:numId w:val="10"/>
        </w:numPr>
        <w:spacing w:before="120" w:after="120" w:line="276" w:lineRule="auto"/>
        <w:contextualSpacing w:val="0"/>
        <w:jc w:val="both"/>
        <w:rPr>
          <w:rFonts w:ascii="Arial" w:hAnsi="Arial" w:cs="Arial"/>
        </w:rPr>
      </w:pPr>
      <w:r w:rsidRPr="00E81EC3">
        <w:rPr>
          <w:rFonts w:ascii="Arial" w:hAnsi="Arial" w:cs="Arial"/>
        </w:rPr>
        <w:t xml:space="preserve">Responder por qualquer ato indenizatório oriundo do presente Processo Seletivo. </w:t>
      </w:r>
    </w:p>
    <w:p w14:paraId="2D44A4E7" w14:textId="77777777" w:rsidR="006E79D1" w:rsidRPr="00E81EC3" w:rsidRDefault="006E79D1" w:rsidP="006E79D1">
      <w:pPr>
        <w:pStyle w:val="PargrafodaLista"/>
        <w:numPr>
          <w:ilvl w:val="1"/>
          <w:numId w:val="10"/>
        </w:numPr>
        <w:spacing w:before="120" w:after="120" w:line="276" w:lineRule="auto"/>
        <w:contextualSpacing w:val="0"/>
        <w:jc w:val="both"/>
        <w:rPr>
          <w:rFonts w:ascii="Arial" w:hAnsi="Arial" w:cs="Arial"/>
        </w:rPr>
      </w:pPr>
      <w:r w:rsidRPr="00E81EC3">
        <w:rPr>
          <w:rFonts w:ascii="Arial" w:hAnsi="Arial" w:cs="Arial"/>
        </w:rPr>
        <w:t xml:space="preserve"> A fiscalização da presente Ata de Registro de Preços ficará a cargo do(s) servidor(es) indicados pela Secretaria qual solicitou os serviços. </w:t>
      </w:r>
    </w:p>
    <w:p w14:paraId="3D770F81" w14:textId="77777777" w:rsidR="006E79D1" w:rsidRPr="00E81EC3" w:rsidRDefault="006E79D1" w:rsidP="006E79D1">
      <w:pPr>
        <w:jc w:val="both"/>
        <w:rPr>
          <w:rFonts w:ascii="Arial" w:hAnsi="Arial" w:cs="Arial"/>
          <w:lang w:val="x-none"/>
        </w:rPr>
      </w:pPr>
    </w:p>
    <w:p w14:paraId="3859BE7A" w14:textId="77777777" w:rsidR="0003409B" w:rsidRPr="003C3176" w:rsidRDefault="0003409B" w:rsidP="0003409B">
      <w:pPr>
        <w:jc w:val="both"/>
        <w:rPr>
          <w:rFonts w:ascii="Arial" w:hAnsi="Arial"/>
          <w:sz w:val="22"/>
          <w:szCs w:val="22"/>
        </w:rPr>
      </w:pPr>
    </w:p>
    <w:p w14:paraId="65ED131A" w14:textId="77777777" w:rsidR="009F4EB8" w:rsidRPr="003C3176" w:rsidRDefault="009F4EB8" w:rsidP="00FA775F">
      <w:pPr>
        <w:pStyle w:val="Ttulo3"/>
        <w:jc w:val="both"/>
        <w:rPr>
          <w:rFonts w:ascii="Arial" w:hAnsi="Arial" w:cs="Arial"/>
          <w:sz w:val="22"/>
          <w:szCs w:val="22"/>
        </w:rPr>
      </w:pPr>
    </w:p>
    <w:p w14:paraId="5302C2E8" w14:textId="77777777" w:rsidR="00354FB4" w:rsidRPr="003C3176" w:rsidRDefault="00652D2C" w:rsidP="003E52D3">
      <w:pPr>
        <w:pStyle w:val="Ttulo3"/>
        <w:ind w:firstLine="360"/>
        <w:jc w:val="both"/>
        <w:rPr>
          <w:rFonts w:ascii="Arial" w:hAnsi="Arial" w:cs="Arial"/>
          <w:sz w:val="22"/>
          <w:szCs w:val="22"/>
        </w:rPr>
      </w:pPr>
      <w:r w:rsidRPr="003C3176">
        <w:rPr>
          <w:rFonts w:ascii="Arial" w:hAnsi="Arial" w:cs="Arial"/>
          <w:sz w:val="22"/>
          <w:szCs w:val="22"/>
        </w:rPr>
        <w:t xml:space="preserve">(04) PRAZO, LOCAL E CONDIÇÕES DE ENTREGA OU EXECUÇÃO </w:t>
      </w:r>
    </w:p>
    <w:p w14:paraId="77B51022" w14:textId="77777777" w:rsidR="006E79D1" w:rsidRDefault="006D0DAF" w:rsidP="006D0DAF">
      <w:pPr>
        <w:jc w:val="both"/>
        <w:rPr>
          <w:rFonts w:ascii="Arial" w:hAnsi="Arial" w:cs="Arial"/>
        </w:rPr>
      </w:pPr>
      <w:r w:rsidRPr="003C3176">
        <w:rPr>
          <w:rFonts w:ascii="Arial" w:hAnsi="Arial" w:cs="Arial"/>
          <w:bCs/>
          <w:sz w:val="22"/>
          <w:szCs w:val="22"/>
        </w:rPr>
        <w:t xml:space="preserve">4.1 - </w:t>
      </w:r>
      <w:r w:rsidR="006E79D1" w:rsidRPr="00E81EC3">
        <w:rPr>
          <w:rFonts w:ascii="Arial" w:hAnsi="Arial" w:cs="Arial"/>
        </w:rPr>
        <w:t>O objeto do presente edital deverá ter início das prestações de serviços de até 20 (vinte dias) após o recebimento de autorização de fornecimento, e prazo de execução máximo de 90 (noventa). Podendo ser ajustado conforme acerto entre as partes</w:t>
      </w:r>
      <w:r w:rsidR="006E79D1">
        <w:rPr>
          <w:rFonts w:ascii="Arial" w:hAnsi="Arial" w:cs="Arial"/>
        </w:rPr>
        <w:t>.</w:t>
      </w:r>
    </w:p>
    <w:p w14:paraId="0236036D" w14:textId="77777777" w:rsidR="00652D2C" w:rsidRPr="003C3176" w:rsidRDefault="00652D2C" w:rsidP="00652D2C">
      <w:pPr>
        <w:jc w:val="both"/>
        <w:rPr>
          <w:rFonts w:ascii="Arial" w:hAnsi="Arial" w:cs="Arial"/>
          <w:bCs/>
          <w:sz w:val="22"/>
          <w:szCs w:val="22"/>
        </w:rPr>
      </w:pPr>
    </w:p>
    <w:p w14:paraId="6D2E307B" w14:textId="77777777" w:rsidR="00652D2C" w:rsidRPr="003C3176" w:rsidRDefault="006D0DAF" w:rsidP="00652D2C">
      <w:pPr>
        <w:jc w:val="both"/>
        <w:rPr>
          <w:rFonts w:ascii="Arial" w:hAnsi="Arial" w:cs="Arial"/>
          <w:bCs/>
          <w:sz w:val="22"/>
          <w:szCs w:val="22"/>
        </w:rPr>
      </w:pPr>
      <w:r w:rsidRPr="003C3176">
        <w:rPr>
          <w:rFonts w:ascii="Arial" w:hAnsi="Arial" w:cs="Arial"/>
          <w:bCs/>
          <w:sz w:val="22"/>
          <w:szCs w:val="22"/>
        </w:rPr>
        <w:t xml:space="preserve">4.2 - Todas as despesas com a </w:t>
      </w:r>
      <w:r w:rsidR="002E73D5" w:rsidRPr="003C3176">
        <w:rPr>
          <w:rFonts w:ascii="Arial" w:hAnsi="Arial" w:cs="Arial"/>
          <w:bCs/>
          <w:sz w:val="22"/>
          <w:szCs w:val="22"/>
        </w:rPr>
        <w:t>prestação do serviço</w:t>
      </w:r>
      <w:r w:rsidRPr="003C3176">
        <w:rPr>
          <w:rFonts w:ascii="Arial" w:hAnsi="Arial" w:cs="Arial"/>
          <w:bCs/>
          <w:sz w:val="22"/>
          <w:szCs w:val="22"/>
        </w:rPr>
        <w:t xml:space="preserve"> </w:t>
      </w:r>
      <w:r w:rsidR="00652D2C" w:rsidRPr="003C3176">
        <w:rPr>
          <w:rFonts w:ascii="Arial" w:hAnsi="Arial" w:cs="Arial"/>
          <w:bCs/>
          <w:sz w:val="22"/>
          <w:szCs w:val="22"/>
        </w:rPr>
        <w:t>correrão por conta do fornecedor, despesas estas previstas e/ou computadas na proposta.</w:t>
      </w:r>
    </w:p>
    <w:p w14:paraId="2006CE42" w14:textId="77777777" w:rsidR="00652D2C" w:rsidRPr="003C3176" w:rsidRDefault="00652D2C" w:rsidP="00652D2C">
      <w:pPr>
        <w:jc w:val="both"/>
        <w:rPr>
          <w:rFonts w:ascii="Arial" w:hAnsi="Arial" w:cs="Arial"/>
          <w:bCs/>
          <w:sz w:val="22"/>
          <w:szCs w:val="22"/>
        </w:rPr>
      </w:pPr>
    </w:p>
    <w:p w14:paraId="40236FDA" w14:textId="77777777" w:rsidR="00652D2C" w:rsidRPr="003C3176" w:rsidRDefault="006D0DAF" w:rsidP="00652D2C">
      <w:pPr>
        <w:jc w:val="both"/>
        <w:rPr>
          <w:rFonts w:ascii="Arial" w:hAnsi="Arial" w:cs="Arial"/>
          <w:sz w:val="22"/>
          <w:szCs w:val="22"/>
        </w:rPr>
      </w:pPr>
      <w:r w:rsidRPr="003C3176">
        <w:rPr>
          <w:rFonts w:ascii="Arial" w:hAnsi="Arial" w:cs="Arial"/>
          <w:sz w:val="22"/>
          <w:szCs w:val="22"/>
        </w:rPr>
        <w:t xml:space="preserve">4.3 - </w:t>
      </w:r>
      <w:r w:rsidR="00652D2C" w:rsidRPr="003C3176">
        <w:rPr>
          <w:rFonts w:ascii="Arial" w:hAnsi="Arial" w:cs="Arial"/>
          <w:sz w:val="22"/>
          <w:szCs w:val="22"/>
        </w:rPr>
        <w:t xml:space="preserve">A não </w:t>
      </w:r>
      <w:r w:rsidR="002E73D5" w:rsidRPr="003C3176">
        <w:rPr>
          <w:rFonts w:ascii="Arial" w:hAnsi="Arial" w:cs="Arial"/>
          <w:sz w:val="22"/>
          <w:szCs w:val="22"/>
        </w:rPr>
        <w:t>prestação dos serviços</w:t>
      </w:r>
      <w:r w:rsidR="00652D2C" w:rsidRPr="003C3176">
        <w:rPr>
          <w:rFonts w:ascii="Arial" w:hAnsi="Arial" w:cs="Arial"/>
          <w:sz w:val="22"/>
          <w:szCs w:val="22"/>
        </w:rPr>
        <w:t xml:space="preserve"> dentro do prazo </w:t>
      </w:r>
      <w:r w:rsidRPr="003C3176">
        <w:rPr>
          <w:rFonts w:ascii="Arial" w:hAnsi="Arial" w:cs="Arial"/>
          <w:sz w:val="22"/>
          <w:szCs w:val="22"/>
        </w:rPr>
        <w:t xml:space="preserve">ensejará a revogação deste contrato </w:t>
      </w:r>
      <w:r w:rsidR="00652D2C" w:rsidRPr="003C3176">
        <w:rPr>
          <w:rFonts w:ascii="Arial" w:hAnsi="Arial" w:cs="Arial"/>
          <w:sz w:val="22"/>
          <w:szCs w:val="22"/>
        </w:rPr>
        <w:t xml:space="preserve">e a aplicação das sanções legais previstas. </w:t>
      </w:r>
    </w:p>
    <w:p w14:paraId="2A86C8AD" w14:textId="77777777" w:rsidR="00354FB4" w:rsidRPr="003C3176" w:rsidRDefault="00354FB4" w:rsidP="00652D2C">
      <w:pPr>
        <w:jc w:val="both"/>
        <w:rPr>
          <w:rFonts w:ascii="Arial" w:hAnsi="Arial" w:cs="Arial"/>
          <w:sz w:val="22"/>
          <w:szCs w:val="22"/>
        </w:rPr>
      </w:pPr>
    </w:p>
    <w:p w14:paraId="0FCD5D75" w14:textId="77777777" w:rsidR="00652D2C" w:rsidRPr="003C3176" w:rsidRDefault="006D0DAF" w:rsidP="00652D2C">
      <w:pPr>
        <w:jc w:val="both"/>
        <w:rPr>
          <w:rFonts w:ascii="Arial" w:hAnsi="Arial" w:cs="Arial"/>
          <w:sz w:val="22"/>
          <w:szCs w:val="22"/>
        </w:rPr>
      </w:pPr>
      <w:r w:rsidRPr="003C3176">
        <w:rPr>
          <w:rFonts w:ascii="Arial" w:hAnsi="Arial" w:cs="Arial"/>
          <w:sz w:val="22"/>
          <w:szCs w:val="22"/>
        </w:rPr>
        <w:t xml:space="preserve">4.4 - </w:t>
      </w:r>
      <w:r w:rsidR="00652D2C" w:rsidRPr="003C3176">
        <w:rPr>
          <w:rFonts w:ascii="Arial" w:hAnsi="Arial" w:cs="Arial"/>
          <w:sz w:val="22"/>
          <w:szCs w:val="22"/>
        </w:rPr>
        <w:t xml:space="preserve">A </w:t>
      </w:r>
      <w:r w:rsidR="002E73D5" w:rsidRPr="003C3176">
        <w:rPr>
          <w:rFonts w:ascii="Arial" w:hAnsi="Arial" w:cs="Arial"/>
          <w:sz w:val="22"/>
          <w:szCs w:val="22"/>
        </w:rPr>
        <w:t>prestação dos serviços</w:t>
      </w:r>
      <w:r w:rsidR="00652D2C" w:rsidRPr="003C3176">
        <w:rPr>
          <w:rFonts w:ascii="Arial" w:hAnsi="Arial" w:cs="Arial"/>
          <w:bCs/>
          <w:sz w:val="22"/>
          <w:szCs w:val="22"/>
        </w:rPr>
        <w:t xml:space="preserve"> </w:t>
      </w:r>
      <w:r w:rsidR="00652D2C" w:rsidRPr="003C3176">
        <w:rPr>
          <w:rFonts w:ascii="Arial" w:hAnsi="Arial" w:cs="Arial"/>
          <w:sz w:val="22"/>
          <w:szCs w:val="22"/>
        </w:rPr>
        <w:t>e a emissão da respectiva nota fiscal estão condicionadas ao recebimento da Autorização de Fornecimento ou outro documento equivalente.</w:t>
      </w:r>
    </w:p>
    <w:p w14:paraId="5487055A" w14:textId="77777777" w:rsidR="00652D2C" w:rsidRPr="003C3176" w:rsidRDefault="00652D2C" w:rsidP="00652D2C">
      <w:pPr>
        <w:jc w:val="both"/>
        <w:rPr>
          <w:rFonts w:ascii="Arial" w:hAnsi="Arial" w:cs="Arial"/>
          <w:sz w:val="22"/>
          <w:szCs w:val="22"/>
        </w:rPr>
      </w:pPr>
    </w:p>
    <w:p w14:paraId="5AE54235" w14:textId="77777777" w:rsidR="00652D2C" w:rsidRPr="003C3176" w:rsidRDefault="006D0DAF" w:rsidP="00652D2C">
      <w:pPr>
        <w:jc w:val="both"/>
        <w:rPr>
          <w:rFonts w:ascii="Arial" w:hAnsi="Arial" w:cs="Arial"/>
          <w:sz w:val="22"/>
          <w:szCs w:val="22"/>
        </w:rPr>
      </w:pPr>
      <w:r w:rsidRPr="003C3176">
        <w:rPr>
          <w:rFonts w:ascii="Arial" w:hAnsi="Arial" w:cs="Arial"/>
          <w:sz w:val="22"/>
          <w:szCs w:val="22"/>
        </w:rPr>
        <w:lastRenderedPageBreak/>
        <w:t>4.</w:t>
      </w:r>
      <w:r w:rsidR="00354FB4" w:rsidRPr="003C3176">
        <w:rPr>
          <w:rFonts w:ascii="Arial" w:hAnsi="Arial" w:cs="Arial"/>
          <w:sz w:val="22"/>
          <w:szCs w:val="22"/>
        </w:rPr>
        <w:t>5</w:t>
      </w:r>
      <w:r w:rsidRPr="003C3176">
        <w:rPr>
          <w:rFonts w:ascii="Arial" w:hAnsi="Arial" w:cs="Arial"/>
          <w:sz w:val="22"/>
          <w:szCs w:val="22"/>
        </w:rPr>
        <w:t xml:space="preserve"> - </w:t>
      </w:r>
      <w:r w:rsidR="00652D2C" w:rsidRPr="003C3176">
        <w:rPr>
          <w:rFonts w:ascii="Arial" w:hAnsi="Arial" w:cs="Arial"/>
          <w:sz w:val="22"/>
          <w:szCs w:val="22"/>
        </w:rPr>
        <w:t>O recebimento</w:t>
      </w:r>
      <w:r w:rsidR="00354FB4" w:rsidRPr="003C3176">
        <w:rPr>
          <w:rFonts w:ascii="Arial" w:hAnsi="Arial" w:cs="Arial"/>
          <w:sz w:val="22"/>
          <w:szCs w:val="22"/>
        </w:rPr>
        <w:t xml:space="preserve"> dos serviços</w:t>
      </w:r>
      <w:r w:rsidR="00652D2C" w:rsidRPr="003C3176">
        <w:rPr>
          <w:rFonts w:ascii="Arial" w:hAnsi="Arial" w:cs="Arial"/>
          <w:sz w:val="22"/>
          <w:szCs w:val="22"/>
        </w:rPr>
        <w:t xml:space="preserve"> não exclui a responsabilidade civil do contratado pela solidez e segurança. Também não exclui a responsabilidade ético-profissional pela perfeita execução do contrato, dentro dos limites estabelecidos pela lei ou pelo contrato. </w:t>
      </w:r>
    </w:p>
    <w:p w14:paraId="2829D667" w14:textId="77777777" w:rsidR="00652D2C" w:rsidRPr="003C3176" w:rsidRDefault="00652D2C" w:rsidP="00652D2C">
      <w:pPr>
        <w:jc w:val="both"/>
        <w:rPr>
          <w:rFonts w:ascii="Arial" w:hAnsi="Arial" w:cs="Arial"/>
          <w:sz w:val="22"/>
          <w:szCs w:val="22"/>
        </w:rPr>
      </w:pPr>
    </w:p>
    <w:p w14:paraId="6812FD84" w14:textId="77777777" w:rsidR="00354FB4" w:rsidRPr="003C3176" w:rsidRDefault="006D0DAF" w:rsidP="0003409B">
      <w:pPr>
        <w:jc w:val="both"/>
        <w:rPr>
          <w:rFonts w:ascii="Arial" w:hAnsi="Arial" w:cs="Arial"/>
          <w:b/>
          <w:bCs/>
          <w:sz w:val="22"/>
          <w:szCs w:val="22"/>
        </w:rPr>
      </w:pPr>
      <w:r w:rsidRPr="003C3176">
        <w:rPr>
          <w:rFonts w:ascii="Arial" w:hAnsi="Arial" w:cs="Arial"/>
          <w:sz w:val="22"/>
          <w:szCs w:val="22"/>
        </w:rPr>
        <w:t>4.</w:t>
      </w:r>
      <w:r w:rsidR="00354FB4" w:rsidRPr="003C3176">
        <w:rPr>
          <w:rFonts w:ascii="Arial" w:hAnsi="Arial" w:cs="Arial"/>
          <w:sz w:val="22"/>
          <w:szCs w:val="22"/>
        </w:rPr>
        <w:t>6</w:t>
      </w:r>
      <w:r w:rsidRPr="003C3176">
        <w:rPr>
          <w:rFonts w:ascii="Arial" w:hAnsi="Arial" w:cs="Arial"/>
          <w:sz w:val="22"/>
          <w:szCs w:val="22"/>
        </w:rPr>
        <w:t xml:space="preserve"> - </w:t>
      </w:r>
      <w:r w:rsidR="00652D2C" w:rsidRPr="003C3176">
        <w:rPr>
          <w:rFonts w:ascii="Arial" w:hAnsi="Arial" w:cs="Arial"/>
          <w:sz w:val="22"/>
          <w:szCs w:val="22"/>
        </w:rPr>
        <w:t xml:space="preserve">O contratado é obrigado a reparar, corrigir, remover, reconstruir ou substituir, às suas expensas, no todo ou em parte, o </w:t>
      </w:r>
      <w:r w:rsidR="00354FB4" w:rsidRPr="003C3176">
        <w:rPr>
          <w:rFonts w:ascii="Arial" w:hAnsi="Arial" w:cs="Arial"/>
          <w:sz w:val="22"/>
          <w:szCs w:val="22"/>
        </w:rPr>
        <w:t>serviço</w:t>
      </w:r>
      <w:r w:rsidR="00652D2C" w:rsidRPr="003C3176">
        <w:rPr>
          <w:rFonts w:ascii="Arial" w:hAnsi="Arial" w:cs="Arial"/>
          <w:sz w:val="22"/>
          <w:szCs w:val="22"/>
        </w:rPr>
        <w:t xml:space="preserve"> em que se verificarem vícios, defeitos ou incorreções resultantes da execução ou de materiais empregados, mesmo após ter sido recebido definitivamente o objeto do contrato.</w:t>
      </w:r>
    </w:p>
    <w:p w14:paraId="3B949176" w14:textId="77777777" w:rsidR="00354FB4" w:rsidRPr="003C3176" w:rsidRDefault="00354FB4" w:rsidP="00652D2C">
      <w:pPr>
        <w:pStyle w:val="Ttulo3"/>
        <w:ind w:firstLine="708"/>
        <w:jc w:val="both"/>
        <w:rPr>
          <w:rFonts w:ascii="Arial" w:hAnsi="Arial" w:cs="Arial"/>
          <w:sz w:val="22"/>
          <w:szCs w:val="22"/>
        </w:rPr>
      </w:pPr>
    </w:p>
    <w:p w14:paraId="4D9D33E8" w14:textId="77777777" w:rsidR="00652D2C" w:rsidRPr="003C3176" w:rsidRDefault="00652D2C" w:rsidP="00652D2C">
      <w:pPr>
        <w:pStyle w:val="Ttulo3"/>
        <w:ind w:firstLine="708"/>
        <w:jc w:val="both"/>
        <w:rPr>
          <w:rFonts w:ascii="Arial" w:hAnsi="Arial" w:cs="Arial"/>
          <w:sz w:val="22"/>
          <w:szCs w:val="22"/>
        </w:rPr>
      </w:pPr>
      <w:r w:rsidRPr="003C3176">
        <w:rPr>
          <w:rFonts w:ascii="Arial" w:hAnsi="Arial" w:cs="Arial"/>
          <w:sz w:val="22"/>
          <w:szCs w:val="22"/>
        </w:rPr>
        <w:t xml:space="preserve">(05) </w:t>
      </w:r>
      <w:r w:rsidR="00307D90" w:rsidRPr="003C3176">
        <w:rPr>
          <w:rFonts w:ascii="Arial" w:hAnsi="Arial" w:cs="Arial"/>
          <w:sz w:val="22"/>
          <w:szCs w:val="22"/>
        </w:rPr>
        <w:t>PRAZO E CONDIÇÕES DE GARANTIA</w:t>
      </w:r>
    </w:p>
    <w:p w14:paraId="22DD3588" w14:textId="77777777" w:rsidR="00354FB4" w:rsidRPr="003C3176" w:rsidRDefault="00354FB4" w:rsidP="00354FB4">
      <w:pPr>
        <w:rPr>
          <w:sz w:val="22"/>
          <w:szCs w:val="22"/>
        </w:rPr>
      </w:pPr>
    </w:p>
    <w:p w14:paraId="1B5B6B9D" w14:textId="77777777" w:rsidR="00652D2C" w:rsidRPr="003C3176" w:rsidRDefault="00AA08D9" w:rsidP="00354FB4">
      <w:pPr>
        <w:jc w:val="both"/>
        <w:rPr>
          <w:sz w:val="22"/>
          <w:szCs w:val="22"/>
        </w:rPr>
      </w:pPr>
      <w:r w:rsidRPr="003C3176">
        <w:rPr>
          <w:rFonts w:ascii="Arial" w:hAnsi="Arial" w:cs="Arial"/>
          <w:sz w:val="22"/>
          <w:szCs w:val="22"/>
        </w:rPr>
        <w:t xml:space="preserve">5.1 - </w:t>
      </w:r>
      <w:r w:rsidR="00FA775F" w:rsidRPr="003C3176">
        <w:rPr>
          <w:rFonts w:ascii="Arial" w:hAnsi="Arial" w:cs="Arial"/>
          <w:sz w:val="22"/>
          <w:szCs w:val="22"/>
        </w:rPr>
        <w:t xml:space="preserve">A contar do recebimento definitivo dos serviços pelo </w:t>
      </w:r>
      <w:r w:rsidR="00FA775F" w:rsidRPr="003C3176">
        <w:rPr>
          <w:rFonts w:ascii="Arial" w:hAnsi="Arial" w:cs="Arial"/>
          <w:bCs/>
          <w:sz w:val="22"/>
          <w:szCs w:val="22"/>
        </w:rPr>
        <w:t>Fiscal da Ata de Registro de Preços</w:t>
      </w:r>
      <w:r w:rsidR="00FA775F" w:rsidRPr="003C3176">
        <w:rPr>
          <w:rFonts w:ascii="Arial" w:hAnsi="Arial" w:cs="Arial"/>
          <w:sz w:val="22"/>
          <w:szCs w:val="22"/>
        </w:rPr>
        <w:t>, a FORNECEDORA deverá garantir a continuidade e qualidade do resultado de cada serviço.</w:t>
      </w:r>
    </w:p>
    <w:p w14:paraId="1D3C2B45" w14:textId="77777777" w:rsidR="00307D90" w:rsidRPr="003C3176" w:rsidRDefault="00307D90" w:rsidP="00652D2C">
      <w:pPr>
        <w:pStyle w:val="Cabealho"/>
        <w:tabs>
          <w:tab w:val="clear" w:pos="4419"/>
          <w:tab w:val="clear" w:pos="8838"/>
        </w:tabs>
        <w:jc w:val="both"/>
        <w:rPr>
          <w:rFonts w:ascii="Arial" w:hAnsi="Arial" w:cs="Arial"/>
          <w:sz w:val="22"/>
          <w:szCs w:val="22"/>
        </w:rPr>
      </w:pPr>
    </w:p>
    <w:p w14:paraId="2854C99D" w14:textId="77777777" w:rsidR="00307D90" w:rsidRPr="003C3176" w:rsidRDefault="00C477E0" w:rsidP="00C477E0">
      <w:pPr>
        <w:pStyle w:val="Ttulo3"/>
        <w:ind w:firstLine="708"/>
        <w:jc w:val="both"/>
        <w:rPr>
          <w:rFonts w:ascii="Arial" w:hAnsi="Arial" w:cs="Arial"/>
          <w:sz w:val="22"/>
          <w:szCs w:val="22"/>
        </w:rPr>
      </w:pPr>
      <w:r w:rsidRPr="003C3176">
        <w:rPr>
          <w:rFonts w:ascii="Arial" w:hAnsi="Arial" w:cs="Arial"/>
          <w:sz w:val="22"/>
          <w:szCs w:val="22"/>
        </w:rPr>
        <w:t>(0</w:t>
      </w:r>
      <w:r w:rsidR="00F110C9" w:rsidRPr="003C3176">
        <w:rPr>
          <w:rFonts w:ascii="Arial" w:hAnsi="Arial" w:cs="Arial"/>
          <w:sz w:val="22"/>
          <w:szCs w:val="22"/>
        </w:rPr>
        <w:t>6</w:t>
      </w:r>
      <w:r w:rsidRPr="003C3176">
        <w:rPr>
          <w:rFonts w:ascii="Arial" w:hAnsi="Arial" w:cs="Arial"/>
          <w:sz w:val="22"/>
          <w:szCs w:val="22"/>
        </w:rPr>
        <w:t>) RESPONSÁVEL PELO RECEBIMENTO, ENDEREÇO ELETRÔNICO E TELEFONE</w:t>
      </w:r>
    </w:p>
    <w:p w14:paraId="57C753D1" w14:textId="77777777" w:rsidR="00354FB4" w:rsidRPr="003C3176" w:rsidRDefault="00354FB4" w:rsidP="00F110C9">
      <w:pPr>
        <w:jc w:val="both"/>
        <w:rPr>
          <w:rFonts w:ascii="Arial" w:hAnsi="Arial" w:cs="Arial"/>
          <w:sz w:val="22"/>
          <w:szCs w:val="22"/>
        </w:rPr>
      </w:pPr>
    </w:p>
    <w:p w14:paraId="2A8E8CFC" w14:textId="77777777" w:rsidR="006E79D1" w:rsidRPr="006E79D1" w:rsidRDefault="00F110C9" w:rsidP="00F110C9">
      <w:pPr>
        <w:jc w:val="both"/>
        <w:rPr>
          <w:rFonts w:ascii="Arial" w:hAnsi="Arial" w:cs="Arial"/>
          <w:sz w:val="22"/>
          <w:szCs w:val="22"/>
        </w:rPr>
      </w:pPr>
      <w:r w:rsidRPr="006E79D1">
        <w:rPr>
          <w:rFonts w:ascii="Arial" w:hAnsi="Arial" w:cs="Arial"/>
          <w:sz w:val="22"/>
          <w:szCs w:val="22"/>
        </w:rPr>
        <w:t>6.1 - A fiscalização do presente contrato ficará a cargo d</w:t>
      </w:r>
      <w:r w:rsidR="00FA775F" w:rsidRPr="006E79D1">
        <w:rPr>
          <w:rFonts w:ascii="Arial" w:hAnsi="Arial" w:cs="Arial"/>
          <w:sz w:val="22"/>
          <w:szCs w:val="22"/>
        </w:rPr>
        <w:t>os</w:t>
      </w:r>
      <w:r w:rsidR="0018409E" w:rsidRPr="006E79D1">
        <w:rPr>
          <w:rFonts w:ascii="Arial" w:hAnsi="Arial" w:cs="Arial"/>
          <w:sz w:val="22"/>
          <w:szCs w:val="22"/>
        </w:rPr>
        <w:t xml:space="preserve"> Secretári</w:t>
      </w:r>
      <w:r w:rsidR="00FA775F" w:rsidRPr="006E79D1">
        <w:rPr>
          <w:rFonts w:ascii="Arial" w:hAnsi="Arial" w:cs="Arial"/>
          <w:sz w:val="22"/>
          <w:szCs w:val="22"/>
        </w:rPr>
        <w:t>os</w:t>
      </w:r>
      <w:r w:rsidR="0018409E" w:rsidRPr="006E79D1">
        <w:rPr>
          <w:rFonts w:ascii="Arial" w:hAnsi="Arial" w:cs="Arial"/>
          <w:sz w:val="22"/>
          <w:szCs w:val="22"/>
        </w:rPr>
        <w:t xml:space="preserve"> Municipa</w:t>
      </w:r>
      <w:r w:rsidR="00FA775F" w:rsidRPr="006E79D1">
        <w:rPr>
          <w:rFonts w:ascii="Arial" w:hAnsi="Arial" w:cs="Arial"/>
          <w:sz w:val="22"/>
          <w:szCs w:val="22"/>
        </w:rPr>
        <w:t>is</w:t>
      </w:r>
      <w:r w:rsidR="006E79D1" w:rsidRPr="006E79D1">
        <w:rPr>
          <w:rFonts w:ascii="Arial" w:hAnsi="Arial" w:cs="Arial"/>
          <w:sz w:val="22"/>
          <w:szCs w:val="22"/>
        </w:rPr>
        <w:t>:</w:t>
      </w:r>
    </w:p>
    <w:p w14:paraId="1A7FD47B" w14:textId="77777777" w:rsidR="006E79D1" w:rsidRPr="006E79D1" w:rsidRDefault="006E79D1" w:rsidP="006E79D1">
      <w:pPr>
        <w:autoSpaceDE w:val="0"/>
        <w:autoSpaceDN w:val="0"/>
        <w:adjustRightInd w:val="0"/>
        <w:jc w:val="both"/>
        <w:rPr>
          <w:rFonts w:ascii="Arial" w:eastAsiaTheme="minorHAnsi" w:hAnsi="Arial" w:cs="Arial"/>
          <w:sz w:val="22"/>
          <w:szCs w:val="22"/>
          <w:lang w:eastAsia="en-US"/>
        </w:rPr>
      </w:pPr>
      <w:r w:rsidRPr="006E79D1">
        <w:rPr>
          <w:rFonts w:ascii="Arial" w:eastAsiaTheme="minorHAnsi" w:hAnsi="Arial" w:cs="Arial"/>
          <w:b/>
          <w:bCs/>
          <w:sz w:val="22"/>
          <w:szCs w:val="22"/>
          <w:lang w:eastAsia="en-US"/>
        </w:rPr>
        <w:t>a) FRANCIELLE WORDELL</w:t>
      </w:r>
      <w:r w:rsidRPr="006E79D1">
        <w:rPr>
          <w:rFonts w:ascii="Arial" w:eastAsiaTheme="minorHAnsi" w:hAnsi="Arial" w:cs="Arial"/>
          <w:sz w:val="22"/>
          <w:szCs w:val="22"/>
          <w:lang w:eastAsia="en-US"/>
        </w:rPr>
        <w:t xml:space="preserve">, telefone (49) 3562.2023 e-mail: </w:t>
      </w:r>
      <w:hyperlink r:id="rId7" w:history="1">
        <w:r w:rsidRPr="006E79D1">
          <w:rPr>
            <w:rFonts w:ascii="Arial" w:eastAsiaTheme="minorHAnsi" w:hAnsi="Arial" w:cs="Arial"/>
            <w:color w:val="0000FF"/>
            <w:sz w:val="22"/>
            <w:szCs w:val="22"/>
            <w:u w:val="single"/>
            <w:lang w:eastAsia="en-US"/>
          </w:rPr>
          <w:t>agricultura@pinheiropreto.sc.gov.br</w:t>
        </w:r>
      </w:hyperlink>
    </w:p>
    <w:p w14:paraId="35072BDB" w14:textId="77777777" w:rsidR="006E79D1" w:rsidRPr="006E79D1" w:rsidRDefault="006E79D1" w:rsidP="006E79D1">
      <w:pPr>
        <w:autoSpaceDE w:val="0"/>
        <w:autoSpaceDN w:val="0"/>
        <w:adjustRightInd w:val="0"/>
        <w:ind w:left="709"/>
        <w:jc w:val="both"/>
        <w:rPr>
          <w:rFonts w:ascii="Arial" w:eastAsiaTheme="minorHAnsi" w:hAnsi="Arial" w:cs="Arial"/>
          <w:sz w:val="22"/>
          <w:szCs w:val="22"/>
          <w:lang w:eastAsia="en-US"/>
        </w:rPr>
      </w:pPr>
    </w:p>
    <w:p w14:paraId="6F2A3ABC" w14:textId="77777777" w:rsidR="006E79D1" w:rsidRPr="006E79D1" w:rsidRDefault="006E79D1" w:rsidP="006E79D1">
      <w:pPr>
        <w:autoSpaceDE w:val="0"/>
        <w:autoSpaceDN w:val="0"/>
        <w:adjustRightInd w:val="0"/>
        <w:jc w:val="both"/>
        <w:rPr>
          <w:rFonts w:ascii="Arial" w:eastAsiaTheme="minorHAnsi" w:hAnsi="Arial" w:cs="Arial"/>
          <w:sz w:val="22"/>
          <w:szCs w:val="22"/>
          <w:lang w:eastAsia="en-US"/>
        </w:rPr>
      </w:pPr>
      <w:r w:rsidRPr="006E79D1">
        <w:rPr>
          <w:rFonts w:ascii="Arial" w:eastAsiaTheme="minorHAnsi" w:hAnsi="Arial" w:cs="Arial"/>
          <w:b/>
          <w:bCs/>
          <w:sz w:val="22"/>
          <w:szCs w:val="22"/>
          <w:lang w:eastAsia="en-US"/>
        </w:rPr>
        <w:t>b) ROSANIA INES ROSSATO ZAGO</w:t>
      </w:r>
      <w:r w:rsidRPr="006E79D1">
        <w:rPr>
          <w:rFonts w:ascii="Arial" w:eastAsiaTheme="minorHAnsi" w:hAnsi="Arial" w:cs="Arial"/>
          <w:sz w:val="22"/>
          <w:szCs w:val="22"/>
          <w:lang w:eastAsia="en-US"/>
        </w:rPr>
        <w:t xml:space="preserve">, telefone (49) 3562.2030 e-mail: </w:t>
      </w:r>
      <w:hyperlink r:id="rId8" w:history="1">
        <w:r w:rsidRPr="006E79D1">
          <w:rPr>
            <w:rFonts w:ascii="Arial" w:eastAsiaTheme="minorHAnsi" w:hAnsi="Arial" w:cs="Arial"/>
            <w:color w:val="0000FF"/>
            <w:sz w:val="22"/>
            <w:szCs w:val="22"/>
            <w:u w:val="single"/>
            <w:lang w:eastAsia="en-US"/>
          </w:rPr>
          <w:t>educa@pinheiropreto.sc.gov.br</w:t>
        </w:r>
      </w:hyperlink>
    </w:p>
    <w:p w14:paraId="421C37C1" w14:textId="77777777" w:rsidR="006E79D1" w:rsidRPr="006E79D1" w:rsidRDefault="006E79D1" w:rsidP="006E79D1">
      <w:pPr>
        <w:autoSpaceDE w:val="0"/>
        <w:autoSpaceDN w:val="0"/>
        <w:adjustRightInd w:val="0"/>
        <w:jc w:val="both"/>
        <w:rPr>
          <w:rFonts w:ascii="Arial" w:eastAsiaTheme="minorHAnsi" w:hAnsi="Arial" w:cs="Arial"/>
          <w:b/>
          <w:bCs/>
          <w:sz w:val="22"/>
          <w:szCs w:val="22"/>
          <w:lang w:eastAsia="en-US"/>
        </w:rPr>
      </w:pPr>
    </w:p>
    <w:p w14:paraId="4F93D1E3" w14:textId="77777777" w:rsidR="006E79D1" w:rsidRPr="006E79D1" w:rsidRDefault="006E79D1" w:rsidP="006E79D1">
      <w:pPr>
        <w:autoSpaceDE w:val="0"/>
        <w:autoSpaceDN w:val="0"/>
        <w:adjustRightInd w:val="0"/>
        <w:jc w:val="both"/>
        <w:rPr>
          <w:rFonts w:ascii="Arial" w:eastAsiaTheme="minorHAnsi" w:hAnsi="Arial" w:cs="Arial"/>
          <w:sz w:val="22"/>
          <w:szCs w:val="22"/>
          <w:lang w:eastAsia="en-US"/>
        </w:rPr>
      </w:pPr>
      <w:r w:rsidRPr="006E79D1">
        <w:rPr>
          <w:rFonts w:ascii="Arial" w:eastAsiaTheme="minorHAnsi" w:hAnsi="Arial" w:cs="Arial"/>
          <w:b/>
          <w:bCs/>
          <w:sz w:val="22"/>
          <w:szCs w:val="22"/>
          <w:lang w:eastAsia="en-US"/>
        </w:rPr>
        <w:t>c) ZILDETE MARIA DENARDI</w:t>
      </w:r>
      <w:r w:rsidRPr="006E79D1">
        <w:rPr>
          <w:rFonts w:ascii="Arial" w:eastAsiaTheme="minorHAnsi" w:hAnsi="Arial" w:cs="Arial"/>
          <w:sz w:val="22"/>
          <w:szCs w:val="22"/>
          <w:lang w:eastAsia="en-US"/>
        </w:rPr>
        <w:t xml:space="preserve">, telefone (49) 3562.1494 e-mail: </w:t>
      </w:r>
      <w:hyperlink r:id="rId9" w:history="1">
        <w:r w:rsidRPr="006E79D1">
          <w:rPr>
            <w:rFonts w:ascii="Arial" w:eastAsiaTheme="minorHAnsi" w:hAnsi="Arial" w:cs="Arial"/>
            <w:color w:val="0000FF"/>
            <w:sz w:val="22"/>
            <w:szCs w:val="22"/>
            <w:u w:val="single"/>
            <w:lang w:eastAsia="en-US"/>
          </w:rPr>
          <w:t>ccoadm@pinheiropreto.sc.gov.br</w:t>
        </w:r>
      </w:hyperlink>
    </w:p>
    <w:p w14:paraId="74E7C515" w14:textId="77777777" w:rsidR="006E79D1" w:rsidRPr="006E79D1" w:rsidRDefault="006E79D1" w:rsidP="006E79D1">
      <w:pPr>
        <w:autoSpaceDE w:val="0"/>
        <w:autoSpaceDN w:val="0"/>
        <w:adjustRightInd w:val="0"/>
        <w:jc w:val="both"/>
        <w:rPr>
          <w:rFonts w:ascii="Arial" w:eastAsiaTheme="minorHAnsi" w:hAnsi="Arial" w:cs="Arial"/>
          <w:b/>
          <w:bCs/>
          <w:sz w:val="22"/>
          <w:szCs w:val="22"/>
          <w:lang w:eastAsia="en-US"/>
        </w:rPr>
      </w:pPr>
    </w:p>
    <w:p w14:paraId="7A80ABBD" w14:textId="77777777" w:rsidR="006E79D1" w:rsidRPr="006E79D1" w:rsidRDefault="006E79D1" w:rsidP="006E79D1">
      <w:pPr>
        <w:autoSpaceDE w:val="0"/>
        <w:autoSpaceDN w:val="0"/>
        <w:adjustRightInd w:val="0"/>
        <w:jc w:val="both"/>
        <w:rPr>
          <w:rFonts w:ascii="Arial" w:eastAsiaTheme="minorHAnsi" w:hAnsi="Arial" w:cs="Arial"/>
          <w:sz w:val="22"/>
          <w:szCs w:val="22"/>
          <w:lang w:eastAsia="en-US"/>
        </w:rPr>
      </w:pPr>
      <w:r w:rsidRPr="006E79D1">
        <w:rPr>
          <w:rFonts w:ascii="Arial" w:eastAsiaTheme="minorHAnsi" w:hAnsi="Arial" w:cs="Arial"/>
          <w:b/>
          <w:bCs/>
          <w:sz w:val="22"/>
          <w:szCs w:val="22"/>
          <w:lang w:eastAsia="en-US"/>
        </w:rPr>
        <w:t>d) FABIO JUNIOR GESSI</w:t>
      </w:r>
      <w:r w:rsidRPr="006E79D1">
        <w:rPr>
          <w:rFonts w:ascii="Arial" w:eastAsiaTheme="minorHAnsi" w:hAnsi="Arial" w:cs="Arial"/>
          <w:sz w:val="22"/>
          <w:szCs w:val="22"/>
          <w:lang w:eastAsia="en-US"/>
        </w:rPr>
        <w:t xml:space="preserve">, telefone (49) 3562.1168 e-mail: </w:t>
      </w:r>
      <w:hyperlink r:id="rId10" w:history="1">
        <w:r w:rsidRPr="006E79D1">
          <w:rPr>
            <w:rFonts w:ascii="Arial" w:eastAsiaTheme="minorHAnsi" w:hAnsi="Arial" w:cs="Arial"/>
            <w:color w:val="0563C1"/>
            <w:sz w:val="22"/>
            <w:szCs w:val="22"/>
            <w:u w:val="single"/>
            <w:lang w:eastAsia="en-US"/>
          </w:rPr>
          <w:t>garagem@pinheiropreto.sc.gov.br</w:t>
        </w:r>
      </w:hyperlink>
    </w:p>
    <w:p w14:paraId="35496E44" w14:textId="77777777" w:rsidR="006E79D1" w:rsidRPr="006E79D1" w:rsidRDefault="006E79D1" w:rsidP="006E79D1">
      <w:pPr>
        <w:autoSpaceDE w:val="0"/>
        <w:autoSpaceDN w:val="0"/>
        <w:adjustRightInd w:val="0"/>
        <w:jc w:val="both"/>
        <w:rPr>
          <w:rFonts w:ascii="Arial" w:eastAsiaTheme="minorHAnsi" w:hAnsi="Arial" w:cs="Arial"/>
          <w:b/>
          <w:bCs/>
          <w:sz w:val="22"/>
          <w:szCs w:val="22"/>
          <w:lang w:eastAsia="en-US"/>
        </w:rPr>
      </w:pPr>
    </w:p>
    <w:p w14:paraId="5D18033D" w14:textId="77777777" w:rsidR="006E79D1" w:rsidRPr="006E79D1" w:rsidRDefault="006E79D1" w:rsidP="006E79D1">
      <w:pPr>
        <w:autoSpaceDE w:val="0"/>
        <w:autoSpaceDN w:val="0"/>
        <w:adjustRightInd w:val="0"/>
        <w:jc w:val="both"/>
        <w:rPr>
          <w:rFonts w:ascii="Arial" w:eastAsiaTheme="minorHAnsi" w:hAnsi="Arial" w:cs="Arial"/>
          <w:sz w:val="22"/>
          <w:szCs w:val="22"/>
          <w:lang w:eastAsia="en-US"/>
        </w:rPr>
      </w:pPr>
      <w:r w:rsidRPr="006E79D1">
        <w:rPr>
          <w:rFonts w:ascii="Arial" w:eastAsiaTheme="minorHAnsi" w:hAnsi="Arial" w:cs="Arial"/>
          <w:b/>
          <w:bCs/>
          <w:sz w:val="22"/>
          <w:szCs w:val="22"/>
          <w:lang w:eastAsia="en-US"/>
        </w:rPr>
        <w:t>e) FABIANA ORÇATTO</w:t>
      </w:r>
      <w:r w:rsidRPr="006E79D1">
        <w:rPr>
          <w:rFonts w:ascii="Arial" w:eastAsiaTheme="minorHAnsi" w:hAnsi="Arial" w:cs="Arial"/>
          <w:sz w:val="22"/>
          <w:szCs w:val="22"/>
          <w:lang w:eastAsia="en-US"/>
        </w:rPr>
        <w:t xml:space="preserve">, telefone (49) 3562.2000 e-mail: </w:t>
      </w:r>
      <w:hyperlink r:id="rId11" w:history="1">
        <w:r w:rsidRPr="006E79D1">
          <w:rPr>
            <w:rFonts w:ascii="Arial" w:eastAsiaTheme="minorHAnsi" w:hAnsi="Arial" w:cs="Arial"/>
            <w:color w:val="0563C1"/>
            <w:sz w:val="22"/>
            <w:szCs w:val="22"/>
            <w:u w:val="single"/>
            <w:lang w:eastAsia="en-US"/>
          </w:rPr>
          <w:t>admin@pinheiropreto.sc.gov.br</w:t>
        </w:r>
      </w:hyperlink>
    </w:p>
    <w:p w14:paraId="7D412182" w14:textId="77777777" w:rsidR="006E79D1" w:rsidRPr="006E79D1" w:rsidRDefault="006E79D1" w:rsidP="006E79D1">
      <w:pPr>
        <w:autoSpaceDE w:val="0"/>
        <w:autoSpaceDN w:val="0"/>
        <w:adjustRightInd w:val="0"/>
        <w:jc w:val="both"/>
        <w:rPr>
          <w:rFonts w:ascii="Arial" w:eastAsiaTheme="minorHAnsi" w:hAnsi="Arial" w:cs="Arial"/>
          <w:sz w:val="22"/>
          <w:szCs w:val="22"/>
          <w:lang w:eastAsia="en-US"/>
        </w:rPr>
      </w:pPr>
    </w:p>
    <w:p w14:paraId="58F8E4AE" w14:textId="77777777" w:rsidR="00354FB4" w:rsidRPr="003C3176" w:rsidRDefault="00354FB4" w:rsidP="00F110C9">
      <w:pPr>
        <w:jc w:val="both"/>
        <w:rPr>
          <w:rFonts w:ascii="Arial" w:hAnsi="Arial" w:cs="Arial"/>
          <w:sz w:val="22"/>
          <w:szCs w:val="22"/>
        </w:rPr>
      </w:pPr>
    </w:p>
    <w:p w14:paraId="5F69C099" w14:textId="77777777" w:rsidR="00F110C9" w:rsidRPr="003C3176" w:rsidRDefault="00F110C9" w:rsidP="00F110C9">
      <w:pPr>
        <w:jc w:val="both"/>
        <w:rPr>
          <w:rFonts w:ascii="Arial" w:hAnsi="Arial" w:cs="Arial"/>
          <w:sz w:val="22"/>
          <w:szCs w:val="22"/>
        </w:rPr>
      </w:pPr>
      <w:r w:rsidRPr="003C3176">
        <w:rPr>
          <w:rFonts w:ascii="Arial" w:hAnsi="Arial" w:cs="Arial"/>
          <w:sz w:val="22"/>
          <w:szCs w:val="22"/>
        </w:rPr>
        <w:t>6.2 - Caberá ao(s) servidor(es) designado(s) bem como a comissão de recebimento verificar se os itens, atendem a todas as especificações e demais requisitos exigidos, bem como autorizar o pagamento da respectiva nota fiscal, e participar de todos os atos que se fizerem necessários para o adimplemento a que se referir o objeto licitado.</w:t>
      </w:r>
    </w:p>
    <w:p w14:paraId="770EA22B" w14:textId="77777777" w:rsidR="00354FB4" w:rsidRPr="003C3176" w:rsidRDefault="00354FB4" w:rsidP="00F110C9">
      <w:pPr>
        <w:jc w:val="both"/>
        <w:rPr>
          <w:rFonts w:ascii="Arial" w:hAnsi="Arial" w:cs="Arial"/>
          <w:sz w:val="22"/>
          <w:szCs w:val="22"/>
        </w:rPr>
      </w:pPr>
    </w:p>
    <w:p w14:paraId="07703DBE" w14:textId="77777777" w:rsidR="00652D2C" w:rsidRPr="003C3176" w:rsidRDefault="00652D2C" w:rsidP="00652D2C">
      <w:pPr>
        <w:pStyle w:val="Cabealho"/>
        <w:tabs>
          <w:tab w:val="clear" w:pos="4419"/>
          <w:tab w:val="clear" w:pos="8838"/>
        </w:tabs>
        <w:jc w:val="both"/>
        <w:rPr>
          <w:rFonts w:ascii="Arial" w:hAnsi="Arial" w:cs="Arial"/>
          <w:sz w:val="22"/>
          <w:szCs w:val="22"/>
        </w:rPr>
      </w:pPr>
    </w:p>
    <w:p w14:paraId="77FD47B6" w14:textId="77777777" w:rsidR="00307D90" w:rsidRPr="003C3176" w:rsidRDefault="005B725F" w:rsidP="009B5EA1">
      <w:pPr>
        <w:pStyle w:val="Ttulo3"/>
        <w:ind w:firstLine="708"/>
        <w:jc w:val="both"/>
        <w:rPr>
          <w:rFonts w:ascii="Arial" w:hAnsi="Arial" w:cs="Arial"/>
          <w:sz w:val="22"/>
          <w:szCs w:val="22"/>
        </w:rPr>
      </w:pPr>
      <w:r w:rsidRPr="003C3176">
        <w:rPr>
          <w:rFonts w:ascii="Arial" w:hAnsi="Arial" w:cs="Arial"/>
          <w:sz w:val="22"/>
          <w:szCs w:val="22"/>
        </w:rPr>
        <w:t>(07) CONDIÇÕES E PRAZOS DE PAGAMENTO</w:t>
      </w:r>
    </w:p>
    <w:p w14:paraId="4AB4F8F8" w14:textId="77777777" w:rsidR="00354FB4" w:rsidRPr="003C3176" w:rsidRDefault="00354FB4" w:rsidP="00354FB4">
      <w:pPr>
        <w:rPr>
          <w:sz w:val="22"/>
          <w:szCs w:val="22"/>
        </w:rPr>
      </w:pPr>
    </w:p>
    <w:p w14:paraId="1BC012A5" w14:textId="77777777" w:rsidR="00307D90" w:rsidRPr="003C3176" w:rsidRDefault="005B725F" w:rsidP="00307D90">
      <w:pPr>
        <w:jc w:val="both"/>
        <w:rPr>
          <w:rFonts w:ascii="Arial" w:hAnsi="Arial" w:cs="Arial"/>
          <w:sz w:val="22"/>
          <w:szCs w:val="22"/>
        </w:rPr>
      </w:pPr>
      <w:r w:rsidRPr="003C3176">
        <w:rPr>
          <w:rFonts w:ascii="Arial" w:hAnsi="Arial" w:cs="Arial"/>
          <w:sz w:val="22"/>
          <w:szCs w:val="22"/>
        </w:rPr>
        <w:t xml:space="preserve">7.1 - </w:t>
      </w:r>
      <w:r w:rsidR="00307D90" w:rsidRPr="003C3176">
        <w:rPr>
          <w:rFonts w:ascii="Arial" w:hAnsi="Arial" w:cs="Arial"/>
          <w:sz w:val="22"/>
          <w:szCs w:val="22"/>
        </w:rPr>
        <w:t xml:space="preserve">O pagamento será efetuado </w:t>
      </w:r>
      <w:r w:rsidR="00307D90" w:rsidRPr="003C3176">
        <w:rPr>
          <w:rFonts w:ascii="Arial" w:hAnsi="Arial" w:cs="Arial"/>
          <w:b/>
          <w:sz w:val="22"/>
          <w:szCs w:val="22"/>
        </w:rPr>
        <w:t>em até</w:t>
      </w:r>
      <w:r w:rsidR="00307D90" w:rsidRPr="003C3176">
        <w:rPr>
          <w:rFonts w:ascii="Arial" w:hAnsi="Arial" w:cs="Arial"/>
          <w:sz w:val="22"/>
          <w:szCs w:val="22"/>
        </w:rPr>
        <w:t xml:space="preserve"> </w:t>
      </w:r>
      <w:r w:rsidR="00307D90" w:rsidRPr="003C3176">
        <w:rPr>
          <w:rFonts w:ascii="Arial" w:hAnsi="Arial" w:cs="Arial"/>
          <w:b/>
          <w:sz w:val="22"/>
          <w:szCs w:val="22"/>
        </w:rPr>
        <w:t>30 (trinta) dias</w:t>
      </w:r>
      <w:r w:rsidR="00307D90" w:rsidRPr="003C3176">
        <w:rPr>
          <w:rFonts w:ascii="Arial" w:hAnsi="Arial" w:cs="Arial"/>
          <w:sz w:val="22"/>
          <w:szCs w:val="22"/>
        </w:rPr>
        <w:t xml:space="preserve"> </w:t>
      </w:r>
      <w:r w:rsidR="00F5155D" w:rsidRPr="003C3176">
        <w:rPr>
          <w:rFonts w:ascii="Arial" w:hAnsi="Arial" w:cs="Arial"/>
          <w:sz w:val="22"/>
          <w:szCs w:val="22"/>
        </w:rPr>
        <w:t>após a prestação do serviço</w:t>
      </w:r>
      <w:r w:rsidR="00307D90" w:rsidRPr="003C3176">
        <w:rPr>
          <w:rFonts w:ascii="Arial" w:hAnsi="Arial" w:cs="Arial"/>
          <w:sz w:val="22"/>
          <w:szCs w:val="22"/>
        </w:rPr>
        <w:t xml:space="preserve">, com o devido adimplemento contratual, de forma parcelada, mediante emissão e apresentação da Nota Fiscal, de acordo com os termos do art. 40, inciso XIV, “a”, da Lei 8.666/93.  </w:t>
      </w:r>
    </w:p>
    <w:p w14:paraId="32980189" w14:textId="77777777" w:rsidR="00354FB4" w:rsidRPr="003C3176" w:rsidRDefault="00354FB4" w:rsidP="00307D90">
      <w:pPr>
        <w:ind w:firstLine="708"/>
        <w:jc w:val="both"/>
        <w:rPr>
          <w:rFonts w:ascii="Arial" w:hAnsi="Arial" w:cs="Arial"/>
          <w:sz w:val="22"/>
          <w:szCs w:val="22"/>
        </w:rPr>
      </w:pPr>
    </w:p>
    <w:p w14:paraId="0C7FA416" w14:textId="77777777" w:rsidR="00307D90" w:rsidRPr="003C3176" w:rsidRDefault="005D0B7A" w:rsidP="00307D90">
      <w:pPr>
        <w:ind w:firstLine="708"/>
        <w:jc w:val="both"/>
        <w:rPr>
          <w:rFonts w:ascii="Arial" w:hAnsi="Arial" w:cs="Arial"/>
          <w:sz w:val="22"/>
          <w:szCs w:val="22"/>
        </w:rPr>
      </w:pPr>
      <w:r w:rsidRPr="003C3176">
        <w:rPr>
          <w:rFonts w:ascii="Arial" w:hAnsi="Arial" w:cs="Arial"/>
          <w:sz w:val="22"/>
          <w:szCs w:val="22"/>
        </w:rPr>
        <w:t xml:space="preserve">7.1.1 - </w:t>
      </w:r>
      <w:r w:rsidR="00307D90" w:rsidRPr="003C3176">
        <w:rPr>
          <w:rFonts w:ascii="Arial" w:hAnsi="Arial" w:cs="Arial"/>
          <w:sz w:val="22"/>
          <w:szCs w:val="22"/>
        </w:rPr>
        <w:t xml:space="preserve">A proponente participante deverá manter como condição para pagamento, durante toda a execução da ata de registro de preços, todas as condições de habilitação e qualificação exigidas na licitação. </w:t>
      </w:r>
    </w:p>
    <w:p w14:paraId="17C6A621" w14:textId="77777777" w:rsidR="002726E2" w:rsidRPr="003C3176" w:rsidRDefault="002726E2" w:rsidP="0003409B">
      <w:pPr>
        <w:jc w:val="both"/>
        <w:rPr>
          <w:rFonts w:ascii="Arial" w:hAnsi="Arial" w:cs="Arial"/>
          <w:b/>
          <w:sz w:val="22"/>
          <w:szCs w:val="22"/>
          <w:u w:val="single"/>
        </w:rPr>
      </w:pPr>
    </w:p>
    <w:p w14:paraId="3ADFF410" w14:textId="77777777" w:rsidR="00307D90" w:rsidRPr="003C3176" w:rsidRDefault="005D0B7A" w:rsidP="00307D90">
      <w:pPr>
        <w:ind w:firstLine="708"/>
        <w:jc w:val="both"/>
        <w:rPr>
          <w:rFonts w:ascii="Arial" w:hAnsi="Arial" w:cs="Arial"/>
          <w:b/>
          <w:sz w:val="22"/>
          <w:szCs w:val="22"/>
          <w:u w:val="single"/>
        </w:rPr>
      </w:pPr>
      <w:r w:rsidRPr="003C3176">
        <w:rPr>
          <w:rFonts w:ascii="Arial" w:hAnsi="Arial" w:cs="Arial"/>
          <w:b/>
          <w:sz w:val="22"/>
          <w:szCs w:val="22"/>
          <w:u w:val="single"/>
        </w:rPr>
        <w:t xml:space="preserve">7.1.2 - </w:t>
      </w:r>
      <w:r w:rsidR="00307D90" w:rsidRPr="003C3176">
        <w:rPr>
          <w:rFonts w:ascii="Arial" w:hAnsi="Arial" w:cs="Arial"/>
          <w:b/>
          <w:sz w:val="22"/>
          <w:szCs w:val="22"/>
          <w:u w:val="single"/>
        </w:rPr>
        <w:t xml:space="preserve">Como condição para pagamento deverão ser apresentadas juntamente com a nota fiscal/fatura, todas as certidões constantes da habilitação, item 06, deste edital, dentro do prazo de validade, nos termos do art. 55, inciso XIII, da Lei de Licitações. </w:t>
      </w:r>
    </w:p>
    <w:p w14:paraId="3CA2ECDE" w14:textId="77777777" w:rsidR="00354FB4" w:rsidRPr="003C3176" w:rsidRDefault="00354FB4" w:rsidP="00307D90">
      <w:pPr>
        <w:ind w:firstLine="708"/>
        <w:jc w:val="both"/>
        <w:rPr>
          <w:rFonts w:ascii="Arial" w:hAnsi="Arial" w:cs="Arial"/>
          <w:sz w:val="22"/>
          <w:szCs w:val="22"/>
        </w:rPr>
      </w:pPr>
    </w:p>
    <w:p w14:paraId="5165DF6F" w14:textId="77777777" w:rsidR="00307D90" w:rsidRPr="003C3176" w:rsidRDefault="005D0B7A" w:rsidP="00307D90">
      <w:pPr>
        <w:ind w:firstLine="708"/>
        <w:jc w:val="both"/>
        <w:rPr>
          <w:rFonts w:ascii="Arial" w:hAnsi="Arial" w:cs="Arial"/>
          <w:sz w:val="22"/>
          <w:szCs w:val="22"/>
        </w:rPr>
      </w:pPr>
      <w:r w:rsidRPr="003C3176">
        <w:rPr>
          <w:rFonts w:ascii="Arial" w:hAnsi="Arial" w:cs="Arial"/>
          <w:sz w:val="22"/>
          <w:szCs w:val="22"/>
        </w:rPr>
        <w:lastRenderedPageBreak/>
        <w:t xml:space="preserve">7.1.3 - </w:t>
      </w:r>
      <w:r w:rsidR="00307D90" w:rsidRPr="003C3176">
        <w:rPr>
          <w:rFonts w:ascii="Arial" w:hAnsi="Arial" w:cs="Arial"/>
          <w:sz w:val="22"/>
          <w:szCs w:val="22"/>
        </w:rPr>
        <w:t xml:space="preserve">O pagamento somente será autorizado depois de efetuado o “recebimento definitivo” pelo servidor competente na nota fiscal apresentada. </w:t>
      </w:r>
    </w:p>
    <w:p w14:paraId="4C39768C" w14:textId="77777777" w:rsidR="00354FB4" w:rsidRPr="003C3176" w:rsidRDefault="00354FB4" w:rsidP="00E04F5E">
      <w:pPr>
        <w:ind w:firstLine="708"/>
        <w:jc w:val="both"/>
        <w:rPr>
          <w:rFonts w:ascii="Arial" w:hAnsi="Arial" w:cs="Arial"/>
          <w:sz w:val="22"/>
          <w:szCs w:val="22"/>
        </w:rPr>
      </w:pPr>
    </w:p>
    <w:p w14:paraId="5385AECD" w14:textId="77777777" w:rsidR="00307D90" w:rsidRPr="003C3176" w:rsidRDefault="005D0B7A" w:rsidP="00E04F5E">
      <w:pPr>
        <w:ind w:firstLine="708"/>
        <w:jc w:val="both"/>
        <w:rPr>
          <w:rFonts w:ascii="Arial" w:hAnsi="Arial" w:cs="Arial"/>
          <w:sz w:val="22"/>
          <w:szCs w:val="22"/>
        </w:rPr>
      </w:pPr>
      <w:r w:rsidRPr="003C3176">
        <w:rPr>
          <w:rFonts w:ascii="Arial" w:hAnsi="Arial" w:cs="Arial"/>
          <w:sz w:val="22"/>
          <w:szCs w:val="22"/>
        </w:rPr>
        <w:t xml:space="preserve">7.1.4 - </w:t>
      </w:r>
      <w:r w:rsidR="00307D90" w:rsidRPr="003C3176">
        <w:rPr>
          <w:rFonts w:ascii="Arial" w:hAnsi="Arial" w:cs="Arial"/>
          <w:sz w:val="22"/>
          <w:szCs w:val="22"/>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4A8FD56C" w14:textId="77777777" w:rsidR="00E04F5E" w:rsidRPr="003C3176" w:rsidRDefault="00E04F5E" w:rsidP="00E04F5E">
      <w:pPr>
        <w:jc w:val="both"/>
        <w:rPr>
          <w:rFonts w:ascii="Arial" w:hAnsi="Arial" w:cs="Arial"/>
          <w:sz w:val="22"/>
          <w:szCs w:val="22"/>
        </w:rPr>
      </w:pPr>
    </w:p>
    <w:p w14:paraId="0AFB801B" w14:textId="77777777" w:rsidR="00307D90" w:rsidRPr="003C3176" w:rsidRDefault="005D0B7A" w:rsidP="00E04F5E">
      <w:pPr>
        <w:jc w:val="both"/>
        <w:rPr>
          <w:rFonts w:ascii="Arial" w:hAnsi="Arial" w:cs="Arial"/>
          <w:sz w:val="22"/>
          <w:szCs w:val="22"/>
        </w:rPr>
      </w:pPr>
      <w:r w:rsidRPr="003C3176">
        <w:rPr>
          <w:rFonts w:ascii="Arial" w:hAnsi="Arial" w:cs="Arial"/>
          <w:sz w:val="22"/>
          <w:szCs w:val="22"/>
        </w:rPr>
        <w:t xml:space="preserve">7.2 - </w:t>
      </w:r>
      <w:r w:rsidR="00307D90" w:rsidRPr="003C3176">
        <w:rPr>
          <w:rFonts w:ascii="Arial" w:hAnsi="Arial" w:cs="Arial"/>
          <w:sz w:val="22"/>
          <w:szCs w:val="22"/>
        </w:rPr>
        <w:t xml:space="preserve">A Nota Fiscal/Fatura deverá ser emitida de acordo com os valores unitários e totais discriminados na Cláusula </w:t>
      </w:r>
      <w:r w:rsidRPr="003C3176">
        <w:rPr>
          <w:rFonts w:ascii="Arial" w:hAnsi="Arial" w:cs="Arial"/>
          <w:sz w:val="22"/>
          <w:szCs w:val="22"/>
        </w:rPr>
        <w:t>do contrato</w:t>
      </w:r>
      <w:r w:rsidR="00307D90" w:rsidRPr="003C3176">
        <w:rPr>
          <w:rFonts w:ascii="Arial" w:hAnsi="Arial" w:cs="Arial"/>
          <w:sz w:val="22"/>
          <w:szCs w:val="22"/>
        </w:rPr>
        <w:t xml:space="preserve">. </w:t>
      </w:r>
    </w:p>
    <w:p w14:paraId="6D6E468D" w14:textId="77777777" w:rsidR="00307D90" w:rsidRPr="003C3176" w:rsidRDefault="00307D90" w:rsidP="00E04F5E">
      <w:pPr>
        <w:jc w:val="both"/>
        <w:rPr>
          <w:rFonts w:ascii="Arial" w:hAnsi="Arial" w:cs="Arial"/>
          <w:sz w:val="22"/>
          <w:szCs w:val="22"/>
        </w:rPr>
      </w:pPr>
    </w:p>
    <w:p w14:paraId="3A9578A6" w14:textId="77777777" w:rsidR="00307D90" w:rsidRPr="003C3176" w:rsidRDefault="005D0B7A" w:rsidP="00E04F5E">
      <w:pPr>
        <w:jc w:val="both"/>
        <w:rPr>
          <w:rFonts w:ascii="Arial" w:hAnsi="Arial" w:cs="Arial"/>
          <w:sz w:val="22"/>
          <w:szCs w:val="22"/>
          <w:u w:val="single"/>
        </w:rPr>
      </w:pPr>
      <w:r w:rsidRPr="003C3176">
        <w:rPr>
          <w:rFonts w:ascii="Arial" w:hAnsi="Arial" w:cs="Arial"/>
          <w:sz w:val="22"/>
          <w:szCs w:val="22"/>
          <w:u w:val="single"/>
        </w:rPr>
        <w:t xml:space="preserve">7.3 - </w:t>
      </w:r>
      <w:r w:rsidR="00307D90" w:rsidRPr="003C3176">
        <w:rPr>
          <w:rFonts w:ascii="Arial" w:hAnsi="Arial" w:cs="Arial"/>
          <w:sz w:val="22"/>
          <w:szCs w:val="22"/>
          <w:u w:val="single"/>
        </w:rPr>
        <w:t xml:space="preserve">A Nota Fiscal deverá ser emitida em nome </w:t>
      </w:r>
      <w:r w:rsidR="00BC4C61" w:rsidRPr="003C3176">
        <w:rPr>
          <w:rFonts w:ascii="Arial" w:hAnsi="Arial" w:cs="Arial"/>
          <w:sz w:val="22"/>
          <w:szCs w:val="22"/>
          <w:u w:val="single"/>
        </w:rPr>
        <w:t xml:space="preserve">da PREFEITURA MUNICIPAL DE PINHEIRO </w:t>
      </w:r>
      <w:r w:rsidR="00E04F5E" w:rsidRPr="003C3176">
        <w:rPr>
          <w:rFonts w:ascii="Arial" w:hAnsi="Arial" w:cs="Arial"/>
          <w:sz w:val="22"/>
          <w:szCs w:val="22"/>
          <w:u w:val="single"/>
        </w:rPr>
        <w:t>PRETO</w:t>
      </w:r>
      <w:r w:rsidR="00307D90" w:rsidRPr="003C3176">
        <w:rPr>
          <w:rFonts w:ascii="Arial" w:hAnsi="Arial" w:cs="Arial"/>
          <w:sz w:val="22"/>
          <w:szCs w:val="22"/>
          <w:u w:val="single"/>
        </w:rPr>
        <w:t xml:space="preserve"> com indicação do CNPJ específico sob </w:t>
      </w:r>
      <w:r w:rsidR="00E04F5E" w:rsidRPr="003C3176">
        <w:rPr>
          <w:rFonts w:ascii="Arial" w:hAnsi="Arial" w:cs="Arial"/>
          <w:sz w:val="22"/>
          <w:szCs w:val="22"/>
          <w:u w:val="single"/>
        </w:rPr>
        <w:t xml:space="preserve">Nº </w:t>
      </w:r>
      <w:r w:rsidR="00BC4C61" w:rsidRPr="003C3176">
        <w:rPr>
          <w:rFonts w:ascii="Arial" w:hAnsi="Arial" w:cs="Arial"/>
          <w:sz w:val="22"/>
          <w:szCs w:val="22"/>
          <w:u w:val="single"/>
        </w:rPr>
        <w:t>82.827.148/0001-69.</w:t>
      </w:r>
    </w:p>
    <w:p w14:paraId="134241AA" w14:textId="77777777" w:rsidR="00F5155D" w:rsidRPr="003C3176" w:rsidRDefault="00F5155D" w:rsidP="00E04F5E">
      <w:pPr>
        <w:jc w:val="both"/>
        <w:rPr>
          <w:rFonts w:ascii="Arial" w:hAnsi="Arial" w:cs="Arial"/>
          <w:sz w:val="22"/>
          <w:szCs w:val="22"/>
          <w:u w:val="single"/>
        </w:rPr>
      </w:pPr>
    </w:p>
    <w:p w14:paraId="6FDDC390" w14:textId="77777777" w:rsidR="00F5155D" w:rsidRPr="003C3176" w:rsidRDefault="00F5155D" w:rsidP="00E04F5E">
      <w:pPr>
        <w:jc w:val="both"/>
        <w:rPr>
          <w:rFonts w:ascii="Arial" w:hAnsi="Arial" w:cs="Arial"/>
          <w:sz w:val="22"/>
          <w:szCs w:val="22"/>
          <w:u w:val="single"/>
        </w:rPr>
      </w:pPr>
      <w:r w:rsidRPr="003C3176">
        <w:rPr>
          <w:rFonts w:ascii="Arial" w:hAnsi="Arial" w:cs="Arial"/>
          <w:sz w:val="22"/>
          <w:szCs w:val="22"/>
          <w:u w:val="single"/>
        </w:rPr>
        <w:t xml:space="preserve">7.3.1 As Notas Fiscais deverão ser emitidas em nome do </w:t>
      </w:r>
      <w:r w:rsidRPr="003C3176">
        <w:rPr>
          <w:rFonts w:ascii="Arial" w:hAnsi="Arial" w:cs="Arial"/>
          <w:b/>
          <w:bCs/>
          <w:sz w:val="22"/>
          <w:szCs w:val="22"/>
          <w:u w:val="single"/>
        </w:rPr>
        <w:t>Fundo Municipal de Saúde de Pinheiro Preto</w:t>
      </w:r>
      <w:r w:rsidRPr="003C3176">
        <w:rPr>
          <w:rFonts w:ascii="Arial" w:hAnsi="Arial" w:cs="Arial"/>
          <w:sz w:val="22"/>
          <w:szCs w:val="22"/>
        </w:rPr>
        <w:t xml:space="preserve"> </w:t>
      </w:r>
      <w:r w:rsidRPr="003C3176">
        <w:rPr>
          <w:rFonts w:ascii="Arial" w:hAnsi="Arial" w:cs="Arial"/>
          <w:sz w:val="22"/>
          <w:szCs w:val="22"/>
          <w:u w:val="single"/>
        </w:rPr>
        <w:t xml:space="preserve">com indicação do CNPJ específico sob </w:t>
      </w:r>
      <w:r w:rsidRPr="003C3176">
        <w:rPr>
          <w:rFonts w:ascii="Arial" w:hAnsi="Arial" w:cs="Arial"/>
          <w:b/>
          <w:sz w:val="22"/>
          <w:szCs w:val="22"/>
          <w:u w:val="single"/>
        </w:rPr>
        <w:t>nº 10.642.703/0001-77</w:t>
      </w:r>
      <w:r w:rsidRPr="003C3176">
        <w:rPr>
          <w:rFonts w:ascii="Arial" w:hAnsi="Arial" w:cs="Arial"/>
          <w:sz w:val="22"/>
          <w:szCs w:val="22"/>
        </w:rPr>
        <w:t>.</w:t>
      </w:r>
    </w:p>
    <w:p w14:paraId="29A45CFB" w14:textId="77777777" w:rsidR="002E73D5" w:rsidRPr="003C3176" w:rsidRDefault="002E73D5" w:rsidP="00E04F5E">
      <w:pPr>
        <w:jc w:val="both"/>
        <w:rPr>
          <w:rFonts w:ascii="Arial" w:hAnsi="Arial" w:cs="Arial"/>
          <w:sz w:val="22"/>
          <w:szCs w:val="22"/>
        </w:rPr>
      </w:pPr>
    </w:p>
    <w:p w14:paraId="218FD1CB" w14:textId="77777777" w:rsidR="00307D90" w:rsidRPr="003C3176" w:rsidRDefault="005D0B7A" w:rsidP="00E04F5E">
      <w:pPr>
        <w:jc w:val="both"/>
        <w:rPr>
          <w:rFonts w:ascii="Arial" w:hAnsi="Arial" w:cs="Arial"/>
          <w:sz w:val="22"/>
          <w:szCs w:val="22"/>
        </w:rPr>
      </w:pPr>
      <w:r w:rsidRPr="003C3176">
        <w:rPr>
          <w:rFonts w:ascii="Arial" w:hAnsi="Arial" w:cs="Arial"/>
          <w:sz w:val="22"/>
          <w:szCs w:val="22"/>
        </w:rPr>
        <w:t>7.</w:t>
      </w:r>
      <w:r w:rsidR="00E04F5E" w:rsidRPr="003C3176">
        <w:rPr>
          <w:rFonts w:ascii="Arial" w:hAnsi="Arial" w:cs="Arial"/>
          <w:sz w:val="22"/>
          <w:szCs w:val="22"/>
        </w:rPr>
        <w:t>4</w:t>
      </w:r>
      <w:r w:rsidRPr="003C3176">
        <w:rPr>
          <w:rFonts w:ascii="Arial" w:hAnsi="Arial" w:cs="Arial"/>
          <w:sz w:val="22"/>
          <w:szCs w:val="22"/>
        </w:rPr>
        <w:t xml:space="preserve"> - </w:t>
      </w:r>
      <w:r w:rsidR="00307D90" w:rsidRPr="003C3176">
        <w:rPr>
          <w:rFonts w:ascii="Arial" w:hAnsi="Arial" w:cs="Arial"/>
          <w:sz w:val="22"/>
          <w:szCs w:val="22"/>
        </w:rPr>
        <w:t xml:space="preserve">O arquivo </w:t>
      </w:r>
      <w:proofErr w:type="spellStart"/>
      <w:r w:rsidR="00307D90" w:rsidRPr="003C3176">
        <w:rPr>
          <w:rFonts w:ascii="Arial" w:hAnsi="Arial" w:cs="Arial"/>
          <w:sz w:val="22"/>
          <w:szCs w:val="22"/>
        </w:rPr>
        <w:t>xml</w:t>
      </w:r>
      <w:proofErr w:type="spellEnd"/>
      <w:r w:rsidR="00307D90" w:rsidRPr="003C3176">
        <w:rPr>
          <w:rFonts w:ascii="Arial" w:hAnsi="Arial" w:cs="Arial"/>
          <w:sz w:val="22"/>
          <w:szCs w:val="22"/>
        </w:rPr>
        <w:t xml:space="preserve"> das notas fiscais eletrônicas deverá ser encaminhado obrigatoriamente no seguinte e-mail: </w:t>
      </w:r>
      <w:hyperlink r:id="rId12" w:history="1">
        <w:r w:rsidR="00E04F5E" w:rsidRPr="003C3176">
          <w:rPr>
            <w:rStyle w:val="Hyperlink"/>
            <w:rFonts w:ascii="Arial" w:hAnsi="Arial" w:cs="Arial"/>
            <w:sz w:val="22"/>
            <w:szCs w:val="22"/>
          </w:rPr>
          <w:t>notas@pinheiropreto.sc.gov.br</w:t>
        </w:r>
      </w:hyperlink>
      <w:r w:rsidR="00E04F5E" w:rsidRPr="003C3176">
        <w:rPr>
          <w:rFonts w:ascii="Arial" w:hAnsi="Arial" w:cs="Arial"/>
          <w:sz w:val="22"/>
          <w:szCs w:val="22"/>
        </w:rPr>
        <w:t xml:space="preserve"> </w:t>
      </w:r>
      <w:r w:rsidR="00307D90" w:rsidRPr="003C3176">
        <w:rPr>
          <w:rFonts w:ascii="Arial" w:hAnsi="Arial" w:cs="Arial"/>
          <w:sz w:val="22"/>
          <w:szCs w:val="22"/>
        </w:rPr>
        <w:t xml:space="preserve"> para seu devido pagamento.</w:t>
      </w:r>
    </w:p>
    <w:p w14:paraId="25700C99" w14:textId="77777777" w:rsidR="00307D90" w:rsidRPr="003C3176" w:rsidRDefault="00307D90" w:rsidP="00E04F5E">
      <w:pPr>
        <w:jc w:val="both"/>
        <w:rPr>
          <w:rFonts w:ascii="Arial" w:hAnsi="Arial" w:cs="Arial"/>
          <w:sz w:val="22"/>
          <w:szCs w:val="22"/>
        </w:rPr>
      </w:pPr>
    </w:p>
    <w:p w14:paraId="56A017BB" w14:textId="77777777" w:rsidR="00652D2C" w:rsidRPr="003C3176" w:rsidRDefault="005D0B7A" w:rsidP="00E04F5E">
      <w:pPr>
        <w:jc w:val="both"/>
        <w:rPr>
          <w:rFonts w:ascii="Arial" w:hAnsi="Arial" w:cs="Arial"/>
          <w:sz w:val="22"/>
          <w:szCs w:val="22"/>
        </w:rPr>
      </w:pPr>
      <w:r w:rsidRPr="003C3176">
        <w:rPr>
          <w:rFonts w:ascii="Arial" w:hAnsi="Arial" w:cs="Arial"/>
          <w:sz w:val="22"/>
          <w:szCs w:val="22"/>
        </w:rPr>
        <w:t>7.</w:t>
      </w:r>
      <w:r w:rsidR="00E04F5E" w:rsidRPr="003C3176">
        <w:rPr>
          <w:rFonts w:ascii="Arial" w:hAnsi="Arial" w:cs="Arial"/>
          <w:sz w:val="22"/>
          <w:szCs w:val="22"/>
        </w:rPr>
        <w:t>5</w:t>
      </w:r>
      <w:r w:rsidRPr="003C3176">
        <w:rPr>
          <w:rFonts w:ascii="Arial" w:hAnsi="Arial" w:cs="Arial"/>
          <w:sz w:val="22"/>
          <w:szCs w:val="22"/>
        </w:rPr>
        <w:t xml:space="preserve"> - </w:t>
      </w:r>
      <w:r w:rsidR="00307D90" w:rsidRPr="003C3176">
        <w:rPr>
          <w:rFonts w:ascii="Arial" w:hAnsi="Arial" w:cs="Arial"/>
          <w:sz w:val="22"/>
          <w:szCs w:val="22"/>
        </w:rPr>
        <w:t>Os pagamentos far-se-ão através de crédito em conta corrente bancária da licitante vencedora, a partir da data final do período de adimplemento a que se referir.</w:t>
      </w:r>
    </w:p>
    <w:p w14:paraId="56BB4C14" w14:textId="77777777" w:rsidR="00F9731E" w:rsidRPr="003C3176" w:rsidRDefault="00F9731E" w:rsidP="00307D90">
      <w:pPr>
        <w:rPr>
          <w:rFonts w:ascii="Arial" w:hAnsi="Arial" w:cs="Arial"/>
          <w:sz w:val="22"/>
          <w:szCs w:val="22"/>
        </w:rPr>
      </w:pPr>
    </w:p>
    <w:p w14:paraId="6A6291BA" w14:textId="77777777" w:rsidR="00F9731E" w:rsidRPr="003C3176" w:rsidRDefault="00487505" w:rsidP="009D55AF">
      <w:pPr>
        <w:pStyle w:val="Ttulo3"/>
        <w:ind w:firstLine="708"/>
        <w:jc w:val="both"/>
        <w:rPr>
          <w:rFonts w:ascii="Arial" w:hAnsi="Arial" w:cs="Arial"/>
          <w:sz w:val="22"/>
          <w:szCs w:val="22"/>
        </w:rPr>
      </w:pPr>
      <w:r w:rsidRPr="003C3176">
        <w:rPr>
          <w:rFonts w:ascii="Arial" w:hAnsi="Arial" w:cs="Arial"/>
          <w:sz w:val="22"/>
          <w:szCs w:val="22"/>
        </w:rPr>
        <w:t>(08) OBRIGAÇÕES DA CONTRATADA</w:t>
      </w:r>
    </w:p>
    <w:p w14:paraId="627D6D14" w14:textId="77777777" w:rsidR="00354FB4" w:rsidRPr="003C3176" w:rsidRDefault="00354FB4" w:rsidP="00354FB4">
      <w:pPr>
        <w:rPr>
          <w:sz w:val="22"/>
          <w:szCs w:val="22"/>
        </w:rPr>
      </w:pPr>
    </w:p>
    <w:p w14:paraId="00CE7050" w14:textId="77777777" w:rsidR="00F5155D" w:rsidRPr="003C3176" w:rsidRDefault="00F5155D" w:rsidP="00F5155D">
      <w:pPr>
        <w:jc w:val="both"/>
        <w:rPr>
          <w:rFonts w:ascii="Arial" w:hAnsi="Arial" w:cs="Arial"/>
          <w:sz w:val="22"/>
          <w:szCs w:val="22"/>
        </w:rPr>
      </w:pPr>
      <w:r w:rsidRPr="003C3176">
        <w:rPr>
          <w:rFonts w:ascii="Arial" w:hAnsi="Arial" w:cs="Arial"/>
          <w:sz w:val="22"/>
          <w:szCs w:val="22"/>
        </w:rPr>
        <w:t>8.1 – A proponente vencedora ficará obrigada a prestar os serviços</w:t>
      </w:r>
      <w:r w:rsidRPr="003C3176">
        <w:rPr>
          <w:rFonts w:ascii="Arial" w:hAnsi="Arial" w:cs="Arial"/>
          <w:bCs/>
          <w:sz w:val="22"/>
          <w:szCs w:val="22"/>
        </w:rPr>
        <w:t>,</w:t>
      </w:r>
      <w:r w:rsidRPr="003C3176">
        <w:rPr>
          <w:rFonts w:ascii="Arial" w:hAnsi="Arial" w:cs="Arial"/>
          <w:sz w:val="22"/>
          <w:szCs w:val="22"/>
        </w:rPr>
        <w:t xml:space="preserve"> objeto deste Edital, de acordo com as especificações exigidas, na forma, nos locais, prazos e preços estipulados na sua proposta e na Autorização de Fornecimento.</w:t>
      </w:r>
    </w:p>
    <w:p w14:paraId="0AB74A96" w14:textId="77777777" w:rsidR="00F5155D" w:rsidRPr="003C3176" w:rsidRDefault="00F5155D" w:rsidP="00F5155D">
      <w:pPr>
        <w:jc w:val="both"/>
        <w:rPr>
          <w:rFonts w:ascii="Arial" w:hAnsi="Arial" w:cs="Arial"/>
          <w:bCs/>
          <w:sz w:val="22"/>
          <w:szCs w:val="22"/>
        </w:rPr>
      </w:pPr>
    </w:p>
    <w:p w14:paraId="34B525B3" w14:textId="77777777" w:rsidR="00F5155D" w:rsidRPr="003C3176" w:rsidRDefault="00F5155D" w:rsidP="00F5155D">
      <w:pPr>
        <w:jc w:val="both"/>
        <w:rPr>
          <w:rFonts w:ascii="Arial" w:hAnsi="Arial" w:cs="Arial"/>
          <w:bCs/>
          <w:sz w:val="22"/>
          <w:szCs w:val="22"/>
        </w:rPr>
      </w:pPr>
      <w:r w:rsidRPr="003C3176">
        <w:rPr>
          <w:rFonts w:ascii="Arial" w:hAnsi="Arial" w:cs="Arial"/>
          <w:bCs/>
          <w:sz w:val="22"/>
          <w:szCs w:val="22"/>
        </w:rPr>
        <w:t>8.2 – Deverá observar todas as normas legais vigentes, obrigando-se a manter as condições de habilitação exigidas no procedimento licitatório que precedeu à celebração da Ata de Registro de Preços.</w:t>
      </w:r>
    </w:p>
    <w:p w14:paraId="247414C4" w14:textId="77777777" w:rsidR="00F5155D" w:rsidRPr="003C3176" w:rsidRDefault="00F5155D" w:rsidP="00F5155D">
      <w:pPr>
        <w:jc w:val="both"/>
        <w:rPr>
          <w:rFonts w:ascii="Arial" w:hAnsi="Arial" w:cs="Arial"/>
          <w:bCs/>
          <w:sz w:val="22"/>
          <w:szCs w:val="22"/>
        </w:rPr>
      </w:pPr>
    </w:p>
    <w:p w14:paraId="144D5F09" w14:textId="77777777" w:rsidR="00F5155D" w:rsidRPr="003C3176" w:rsidRDefault="00F5155D" w:rsidP="00F5155D">
      <w:pPr>
        <w:tabs>
          <w:tab w:val="left" w:pos="708"/>
        </w:tabs>
        <w:jc w:val="both"/>
        <w:rPr>
          <w:rFonts w:ascii="Arial" w:hAnsi="Arial" w:cs="Arial"/>
          <w:bCs/>
          <w:sz w:val="22"/>
          <w:szCs w:val="22"/>
        </w:rPr>
      </w:pPr>
      <w:r w:rsidRPr="003C3176">
        <w:rPr>
          <w:rFonts w:ascii="Arial" w:hAnsi="Arial" w:cs="Arial"/>
          <w:bCs/>
          <w:sz w:val="22"/>
          <w:szCs w:val="22"/>
        </w:rPr>
        <w:t>8.3 – A empresa deverá arcar com todos os encargos de sua atividade, sejam eles trabalhistas, sociais, previdenciários, fiscais ou comerciais.</w:t>
      </w:r>
    </w:p>
    <w:p w14:paraId="7743A476" w14:textId="77777777" w:rsidR="002D45FA" w:rsidRPr="003C3176" w:rsidRDefault="002D45FA" w:rsidP="002D45FA">
      <w:pPr>
        <w:jc w:val="both"/>
        <w:rPr>
          <w:rFonts w:ascii="Arial" w:hAnsi="Arial" w:cs="Arial"/>
          <w:sz w:val="22"/>
          <w:szCs w:val="22"/>
        </w:rPr>
      </w:pPr>
    </w:p>
    <w:p w14:paraId="7909304C" w14:textId="77777777" w:rsidR="002D45FA" w:rsidRPr="003C3176" w:rsidRDefault="002D45FA" w:rsidP="00307D90">
      <w:pPr>
        <w:rPr>
          <w:rFonts w:ascii="Arial" w:hAnsi="Arial" w:cs="Arial"/>
          <w:sz w:val="22"/>
          <w:szCs w:val="22"/>
        </w:rPr>
      </w:pPr>
    </w:p>
    <w:p w14:paraId="708ECBB7" w14:textId="77777777" w:rsidR="009D55AF" w:rsidRPr="003C3176" w:rsidRDefault="009D55AF" w:rsidP="00401E85">
      <w:pPr>
        <w:ind w:firstLine="708"/>
        <w:jc w:val="both"/>
        <w:rPr>
          <w:rFonts w:ascii="Arial" w:hAnsi="Arial" w:cs="Arial"/>
          <w:b/>
          <w:sz w:val="22"/>
          <w:szCs w:val="22"/>
        </w:rPr>
      </w:pPr>
      <w:r w:rsidRPr="003C3176">
        <w:rPr>
          <w:rFonts w:ascii="Arial" w:hAnsi="Arial" w:cs="Arial"/>
          <w:b/>
          <w:sz w:val="22"/>
          <w:szCs w:val="22"/>
        </w:rPr>
        <w:t>(09) CONDIÇÕES PARA PARTICIPAÇÃO</w:t>
      </w:r>
      <w:r w:rsidR="00872875" w:rsidRPr="003C3176">
        <w:rPr>
          <w:rFonts w:ascii="Arial" w:hAnsi="Arial" w:cs="Arial"/>
          <w:b/>
          <w:sz w:val="22"/>
          <w:szCs w:val="22"/>
        </w:rPr>
        <w:t>/PROCEDIMENTO E CRITÉRIO DE ACEITAÇÃO DO OBJETO.</w:t>
      </w:r>
    </w:p>
    <w:p w14:paraId="312A3247" w14:textId="77777777" w:rsidR="00354FB4" w:rsidRPr="003C3176" w:rsidRDefault="00354FB4" w:rsidP="00401E85">
      <w:pPr>
        <w:ind w:firstLine="708"/>
        <w:jc w:val="both"/>
        <w:rPr>
          <w:rFonts w:ascii="Arial" w:hAnsi="Arial" w:cs="Arial"/>
          <w:b/>
          <w:sz w:val="22"/>
          <w:szCs w:val="22"/>
        </w:rPr>
      </w:pPr>
    </w:p>
    <w:p w14:paraId="3AD79EF1" w14:textId="77777777" w:rsidR="009D55AF" w:rsidRPr="003C3176" w:rsidRDefault="009D55AF" w:rsidP="009D5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000000"/>
          <w:sz w:val="22"/>
          <w:szCs w:val="22"/>
        </w:rPr>
      </w:pPr>
      <w:r w:rsidRPr="003C3176">
        <w:rPr>
          <w:rFonts w:ascii="Arial" w:hAnsi="Arial" w:cs="Arial"/>
          <w:color w:val="000000"/>
          <w:sz w:val="22"/>
          <w:szCs w:val="22"/>
        </w:rPr>
        <w:t xml:space="preserve">9.1 – Caso haja necessidade de acréscimo </w:t>
      </w:r>
      <w:r w:rsidR="00F5155D" w:rsidRPr="003C3176">
        <w:rPr>
          <w:rFonts w:ascii="Arial" w:hAnsi="Arial" w:cs="Arial"/>
          <w:color w:val="000000"/>
          <w:sz w:val="22"/>
          <w:szCs w:val="22"/>
        </w:rPr>
        <w:t>nos serviços</w:t>
      </w:r>
      <w:r w:rsidRPr="003C3176">
        <w:rPr>
          <w:rFonts w:ascii="Arial" w:hAnsi="Arial" w:cs="Arial"/>
          <w:color w:val="000000"/>
          <w:sz w:val="22"/>
          <w:szCs w:val="22"/>
        </w:rPr>
        <w:t xml:space="preserve"> posteriormente, ficará a cargo da proponente vencedora, sem qualquer ajuste ou aditivo dos itens e/ou preços cotados.</w:t>
      </w:r>
    </w:p>
    <w:p w14:paraId="7CF95286" w14:textId="77777777" w:rsidR="009D55AF" w:rsidRPr="003C3176" w:rsidRDefault="009D55AF" w:rsidP="009D5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2"/>
          <w:szCs w:val="22"/>
        </w:rPr>
      </w:pPr>
      <w:r w:rsidRPr="003C3176">
        <w:rPr>
          <w:rFonts w:ascii="Arial" w:hAnsi="Arial" w:cs="Arial"/>
          <w:sz w:val="22"/>
          <w:szCs w:val="22"/>
        </w:rPr>
        <w:t>9.1.2 – Não será admitido que as proponentes interessadas aleguem desconhecimento de fatos/situações ou apresentem necessidades de serviços adicionais após a apresentação da proposta.</w:t>
      </w:r>
    </w:p>
    <w:p w14:paraId="03DFC9C2" w14:textId="77777777" w:rsidR="009D55AF" w:rsidRPr="003C3176" w:rsidRDefault="009D55AF" w:rsidP="009D5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2"/>
          <w:szCs w:val="22"/>
        </w:rPr>
      </w:pPr>
    </w:p>
    <w:p w14:paraId="3B4BBA52" w14:textId="77777777" w:rsidR="009D55AF" w:rsidRPr="003C3176" w:rsidRDefault="000B7447" w:rsidP="009D55AF">
      <w:pPr>
        <w:jc w:val="both"/>
        <w:rPr>
          <w:rFonts w:ascii="Arial" w:hAnsi="Arial" w:cs="Arial"/>
          <w:sz w:val="22"/>
          <w:szCs w:val="22"/>
        </w:rPr>
      </w:pPr>
      <w:r w:rsidRPr="003C3176">
        <w:rPr>
          <w:rFonts w:ascii="Arial" w:hAnsi="Arial" w:cs="Arial"/>
          <w:sz w:val="22"/>
          <w:szCs w:val="22"/>
        </w:rPr>
        <w:t>9.2</w:t>
      </w:r>
      <w:r w:rsidR="009D55AF" w:rsidRPr="003C3176">
        <w:rPr>
          <w:rFonts w:ascii="Arial" w:hAnsi="Arial" w:cs="Arial"/>
          <w:sz w:val="22"/>
          <w:szCs w:val="22"/>
        </w:rPr>
        <w:t xml:space="preserve"> – Todas as despesas relacionadas com a prestação dos serviços e com a entrega </w:t>
      </w:r>
      <w:r w:rsidR="00F5155D" w:rsidRPr="003C3176">
        <w:rPr>
          <w:rFonts w:ascii="Arial" w:hAnsi="Arial" w:cs="Arial"/>
          <w:sz w:val="22"/>
          <w:szCs w:val="22"/>
        </w:rPr>
        <w:t>das provas aos candidatos</w:t>
      </w:r>
      <w:r w:rsidR="009D55AF" w:rsidRPr="003C3176">
        <w:rPr>
          <w:rFonts w:ascii="Arial" w:hAnsi="Arial" w:cs="Arial"/>
          <w:sz w:val="22"/>
          <w:szCs w:val="22"/>
        </w:rPr>
        <w:t xml:space="preserve"> correrão por conta da proponente vencedora.</w:t>
      </w:r>
    </w:p>
    <w:p w14:paraId="6337A105" w14:textId="77777777" w:rsidR="009D55AF" w:rsidRPr="003C3176" w:rsidRDefault="000B7447" w:rsidP="009D55AF">
      <w:pPr>
        <w:ind w:firstLine="708"/>
        <w:jc w:val="both"/>
        <w:rPr>
          <w:rFonts w:ascii="Arial" w:hAnsi="Arial" w:cs="Arial"/>
          <w:sz w:val="22"/>
          <w:szCs w:val="22"/>
        </w:rPr>
      </w:pPr>
      <w:r w:rsidRPr="003C3176">
        <w:rPr>
          <w:rFonts w:ascii="Arial" w:hAnsi="Arial" w:cs="Arial"/>
          <w:sz w:val="22"/>
          <w:szCs w:val="22"/>
        </w:rPr>
        <w:lastRenderedPageBreak/>
        <w:t>9</w:t>
      </w:r>
      <w:r w:rsidR="009D55AF" w:rsidRPr="003C3176">
        <w:rPr>
          <w:rFonts w:ascii="Arial" w:hAnsi="Arial" w:cs="Arial"/>
          <w:sz w:val="22"/>
          <w:szCs w:val="22"/>
        </w:rPr>
        <w:t>.</w:t>
      </w:r>
      <w:r w:rsidRPr="003C3176">
        <w:rPr>
          <w:rFonts w:ascii="Arial" w:hAnsi="Arial" w:cs="Arial"/>
          <w:sz w:val="22"/>
          <w:szCs w:val="22"/>
        </w:rPr>
        <w:t>2</w:t>
      </w:r>
      <w:r w:rsidR="009D55AF" w:rsidRPr="003C3176">
        <w:rPr>
          <w:rFonts w:ascii="Arial" w:hAnsi="Arial" w:cs="Arial"/>
          <w:sz w:val="22"/>
          <w:szCs w:val="22"/>
        </w:rPr>
        <w:t xml:space="preserve">.1 - Ficará sob total responsabilidade da proponente vencedora, realizar o transporte adequado e manter em perfeitas condições de armazenamento </w:t>
      </w:r>
      <w:r w:rsidR="00F5155D" w:rsidRPr="003C3176">
        <w:rPr>
          <w:rFonts w:ascii="Arial" w:hAnsi="Arial" w:cs="Arial"/>
          <w:sz w:val="22"/>
          <w:szCs w:val="22"/>
        </w:rPr>
        <w:t>as provas</w:t>
      </w:r>
      <w:r w:rsidR="009D55AF" w:rsidRPr="003C3176">
        <w:rPr>
          <w:rFonts w:ascii="Arial" w:hAnsi="Arial" w:cs="Arial"/>
          <w:sz w:val="22"/>
          <w:szCs w:val="22"/>
        </w:rPr>
        <w:t xml:space="preserve"> a serem entregues, garantindo a sua total eficiência e qualidade.</w:t>
      </w:r>
    </w:p>
    <w:p w14:paraId="682936B9" w14:textId="77777777" w:rsidR="009D55AF" w:rsidRPr="003C3176" w:rsidRDefault="000B7447" w:rsidP="009D55AF">
      <w:pPr>
        <w:ind w:firstLine="708"/>
        <w:jc w:val="both"/>
        <w:rPr>
          <w:rFonts w:ascii="Arial" w:hAnsi="Arial" w:cs="Arial"/>
          <w:sz w:val="22"/>
          <w:szCs w:val="22"/>
        </w:rPr>
      </w:pPr>
      <w:r w:rsidRPr="003C3176">
        <w:rPr>
          <w:rFonts w:ascii="Arial" w:hAnsi="Arial" w:cs="Arial"/>
          <w:sz w:val="22"/>
          <w:szCs w:val="22"/>
        </w:rPr>
        <w:t>9</w:t>
      </w:r>
      <w:r w:rsidR="009D55AF" w:rsidRPr="003C3176">
        <w:rPr>
          <w:rFonts w:ascii="Arial" w:hAnsi="Arial" w:cs="Arial"/>
          <w:sz w:val="22"/>
          <w:szCs w:val="22"/>
        </w:rPr>
        <w:t>.</w:t>
      </w:r>
      <w:r w:rsidRPr="003C3176">
        <w:rPr>
          <w:rFonts w:ascii="Arial" w:hAnsi="Arial" w:cs="Arial"/>
          <w:sz w:val="22"/>
          <w:szCs w:val="22"/>
        </w:rPr>
        <w:t>2</w:t>
      </w:r>
      <w:r w:rsidR="009D55AF" w:rsidRPr="003C3176">
        <w:rPr>
          <w:rFonts w:ascii="Arial" w:hAnsi="Arial" w:cs="Arial"/>
          <w:sz w:val="22"/>
          <w:szCs w:val="22"/>
        </w:rPr>
        <w:t>.2 – Ficará sob total responsabilidade da proponente vencedora</w:t>
      </w:r>
      <w:r w:rsidR="00F5155D" w:rsidRPr="003C3176">
        <w:rPr>
          <w:rFonts w:ascii="Arial" w:hAnsi="Arial" w:cs="Arial"/>
          <w:sz w:val="22"/>
          <w:szCs w:val="22"/>
        </w:rPr>
        <w:t xml:space="preserve"> </w:t>
      </w:r>
      <w:r w:rsidR="009D55AF" w:rsidRPr="003C3176">
        <w:rPr>
          <w:rFonts w:ascii="Arial" w:hAnsi="Arial" w:cs="Arial"/>
          <w:sz w:val="22"/>
          <w:szCs w:val="22"/>
        </w:rPr>
        <w:t>todo material necessário para a prestação dos serviços.</w:t>
      </w:r>
    </w:p>
    <w:p w14:paraId="1025455B" w14:textId="77777777" w:rsidR="00E42CD5" w:rsidRPr="003C3176" w:rsidRDefault="00E42CD5" w:rsidP="000B7447">
      <w:pPr>
        <w:jc w:val="both"/>
        <w:rPr>
          <w:rFonts w:ascii="Arial" w:hAnsi="Arial" w:cs="Arial"/>
          <w:sz w:val="22"/>
          <w:szCs w:val="22"/>
        </w:rPr>
      </w:pPr>
    </w:p>
    <w:p w14:paraId="00E267FD" w14:textId="77777777" w:rsidR="000B7447" w:rsidRPr="003C3176" w:rsidRDefault="00C47691" w:rsidP="000B7447">
      <w:pPr>
        <w:jc w:val="both"/>
        <w:rPr>
          <w:rFonts w:ascii="Arial" w:hAnsi="Arial" w:cs="Arial"/>
          <w:sz w:val="22"/>
          <w:szCs w:val="22"/>
        </w:rPr>
      </w:pPr>
      <w:r w:rsidRPr="003C3176">
        <w:rPr>
          <w:rFonts w:ascii="Arial" w:hAnsi="Arial" w:cs="Arial"/>
          <w:sz w:val="22"/>
          <w:szCs w:val="22"/>
        </w:rPr>
        <w:t>9</w:t>
      </w:r>
      <w:r w:rsidR="000B7447" w:rsidRPr="003C3176">
        <w:rPr>
          <w:rFonts w:ascii="Arial" w:hAnsi="Arial" w:cs="Arial"/>
          <w:sz w:val="22"/>
          <w:szCs w:val="22"/>
        </w:rPr>
        <w:t>.</w:t>
      </w:r>
      <w:r w:rsidRPr="003C3176">
        <w:rPr>
          <w:rFonts w:ascii="Arial" w:hAnsi="Arial" w:cs="Arial"/>
          <w:sz w:val="22"/>
          <w:szCs w:val="22"/>
        </w:rPr>
        <w:t>3</w:t>
      </w:r>
      <w:r w:rsidR="000B7447" w:rsidRPr="003C3176">
        <w:rPr>
          <w:rFonts w:ascii="Arial" w:hAnsi="Arial" w:cs="Arial"/>
          <w:sz w:val="22"/>
          <w:szCs w:val="22"/>
        </w:rPr>
        <w:t xml:space="preserve"> – Serão recusados </w:t>
      </w:r>
      <w:r w:rsidR="00401E85" w:rsidRPr="003C3176">
        <w:rPr>
          <w:rFonts w:ascii="Arial" w:hAnsi="Arial" w:cs="Arial"/>
          <w:sz w:val="22"/>
          <w:szCs w:val="22"/>
        </w:rPr>
        <w:t>os serviços prestados com má qualidade</w:t>
      </w:r>
      <w:r w:rsidR="000B7447" w:rsidRPr="003C3176">
        <w:rPr>
          <w:rFonts w:ascii="Arial" w:hAnsi="Arial" w:cs="Arial"/>
          <w:sz w:val="22"/>
          <w:szCs w:val="22"/>
        </w:rPr>
        <w:t xml:space="preserve"> que não atendam as especificações e/ou não estejam adequados para uso.</w:t>
      </w:r>
    </w:p>
    <w:p w14:paraId="08BC03AB" w14:textId="77777777" w:rsidR="000B7447" w:rsidRPr="003C3176" w:rsidRDefault="000B7447" w:rsidP="000B7447">
      <w:pPr>
        <w:jc w:val="both"/>
        <w:rPr>
          <w:rFonts w:ascii="Arial" w:hAnsi="Arial" w:cs="Arial"/>
          <w:sz w:val="22"/>
          <w:szCs w:val="22"/>
        </w:rPr>
      </w:pPr>
    </w:p>
    <w:p w14:paraId="2FE577C9" w14:textId="77777777" w:rsidR="000B7447" w:rsidRPr="003C3176" w:rsidRDefault="00C47691" w:rsidP="000B7447">
      <w:pPr>
        <w:jc w:val="both"/>
        <w:rPr>
          <w:rFonts w:ascii="Arial" w:hAnsi="Arial" w:cs="Arial"/>
          <w:bCs/>
          <w:sz w:val="22"/>
          <w:szCs w:val="22"/>
        </w:rPr>
      </w:pPr>
      <w:r w:rsidRPr="003C3176">
        <w:rPr>
          <w:rFonts w:ascii="Arial" w:hAnsi="Arial" w:cs="Arial"/>
          <w:sz w:val="22"/>
          <w:szCs w:val="22"/>
        </w:rPr>
        <w:t>9.4</w:t>
      </w:r>
      <w:r w:rsidR="000B7447" w:rsidRPr="003C3176">
        <w:rPr>
          <w:rFonts w:ascii="Arial" w:hAnsi="Arial" w:cs="Arial"/>
          <w:sz w:val="22"/>
          <w:szCs w:val="22"/>
        </w:rPr>
        <w:t xml:space="preserve"> – </w:t>
      </w:r>
      <w:r w:rsidR="000B7447" w:rsidRPr="003C3176">
        <w:rPr>
          <w:rFonts w:ascii="Arial" w:hAnsi="Arial" w:cs="Arial"/>
          <w:bCs/>
          <w:sz w:val="22"/>
          <w:szCs w:val="22"/>
        </w:rPr>
        <w:t>A proponente vencedora deverá responder pelos vícios, defeitos ou danos causados a terceiros/Município referente à prestação dos serviços e entrega dos itens, assumindo os gastos e despesas que se fizerem necessários para o adimplemento das obrigações e providenciar a imediata correção das deficiências, falhas ou irregularidades apontadas pela solicitante.</w:t>
      </w:r>
    </w:p>
    <w:p w14:paraId="27F13CE9" w14:textId="1D7689A4" w:rsidR="009D55AF" w:rsidRPr="003C3176" w:rsidRDefault="000B7447" w:rsidP="006E79D1">
      <w:pPr>
        <w:autoSpaceDE w:val="0"/>
        <w:autoSpaceDN w:val="0"/>
        <w:adjustRightInd w:val="0"/>
        <w:jc w:val="both"/>
        <w:rPr>
          <w:rFonts w:ascii="Arial" w:hAnsi="Arial" w:cs="Arial"/>
          <w:sz w:val="22"/>
          <w:szCs w:val="22"/>
        </w:rPr>
      </w:pPr>
      <w:r w:rsidRPr="003C3176">
        <w:rPr>
          <w:rFonts w:ascii="Arial" w:hAnsi="Arial" w:cs="Arial"/>
          <w:sz w:val="22"/>
          <w:szCs w:val="22"/>
        </w:rPr>
        <w:tab/>
      </w:r>
    </w:p>
    <w:p w14:paraId="6CBA7A7D" w14:textId="77777777" w:rsidR="00872875" w:rsidRPr="003C3176" w:rsidRDefault="00DE12AD" w:rsidP="00DE12AD">
      <w:pPr>
        <w:pStyle w:val="Ttulo3"/>
        <w:ind w:firstLine="708"/>
        <w:jc w:val="both"/>
        <w:rPr>
          <w:rFonts w:ascii="Arial" w:hAnsi="Arial" w:cs="Arial"/>
          <w:sz w:val="22"/>
          <w:szCs w:val="22"/>
        </w:rPr>
      </w:pPr>
      <w:r w:rsidRPr="003C3176">
        <w:rPr>
          <w:rFonts w:ascii="Arial" w:hAnsi="Arial" w:cs="Arial"/>
          <w:sz w:val="22"/>
          <w:szCs w:val="22"/>
        </w:rPr>
        <w:t>(1</w:t>
      </w:r>
      <w:r w:rsidR="00E04F5E" w:rsidRPr="003C3176">
        <w:rPr>
          <w:rFonts w:ascii="Arial" w:hAnsi="Arial" w:cs="Arial"/>
          <w:sz w:val="22"/>
          <w:szCs w:val="22"/>
        </w:rPr>
        <w:t>0</w:t>
      </w:r>
      <w:r w:rsidRPr="003C3176">
        <w:rPr>
          <w:rFonts w:ascii="Arial" w:hAnsi="Arial" w:cs="Arial"/>
          <w:sz w:val="22"/>
          <w:szCs w:val="22"/>
        </w:rPr>
        <w:t xml:space="preserve">) CRITÉRIO DE AVALIAÇÃO DAS PROPOSTAS </w:t>
      </w:r>
    </w:p>
    <w:p w14:paraId="48FA0CAD" w14:textId="4E5E1160" w:rsidR="00872875" w:rsidRPr="003C3176" w:rsidRDefault="00872875" w:rsidP="00C77060">
      <w:pPr>
        <w:jc w:val="both"/>
        <w:rPr>
          <w:rFonts w:ascii="Arial" w:hAnsi="Arial" w:cs="Arial"/>
          <w:sz w:val="22"/>
          <w:szCs w:val="22"/>
        </w:rPr>
      </w:pPr>
      <w:r w:rsidRPr="003C3176">
        <w:rPr>
          <w:rFonts w:ascii="Arial" w:hAnsi="Arial" w:cs="Arial"/>
          <w:sz w:val="22"/>
          <w:szCs w:val="22"/>
        </w:rPr>
        <w:t>1</w:t>
      </w:r>
      <w:r w:rsidR="00E04F5E" w:rsidRPr="003C3176">
        <w:rPr>
          <w:rFonts w:ascii="Arial" w:hAnsi="Arial" w:cs="Arial"/>
          <w:sz w:val="22"/>
          <w:szCs w:val="22"/>
        </w:rPr>
        <w:t>0</w:t>
      </w:r>
      <w:r w:rsidRPr="003C3176">
        <w:rPr>
          <w:rFonts w:ascii="Arial" w:hAnsi="Arial" w:cs="Arial"/>
          <w:sz w:val="22"/>
          <w:szCs w:val="22"/>
        </w:rPr>
        <w:t>.1 – O julgamento deverá ser</w:t>
      </w:r>
      <w:r w:rsidR="006E79D1">
        <w:rPr>
          <w:rFonts w:ascii="Arial" w:hAnsi="Arial" w:cs="Arial"/>
          <w:sz w:val="22"/>
          <w:szCs w:val="22"/>
        </w:rPr>
        <w:t xml:space="preserve"> por item </w:t>
      </w:r>
    </w:p>
    <w:p w14:paraId="3BC52370" w14:textId="77777777" w:rsidR="00124782" w:rsidRPr="003C3176" w:rsidRDefault="00124782" w:rsidP="00307D90">
      <w:pPr>
        <w:rPr>
          <w:rFonts w:ascii="Arial" w:hAnsi="Arial" w:cs="Arial"/>
          <w:sz w:val="22"/>
          <w:szCs w:val="22"/>
        </w:rPr>
      </w:pPr>
    </w:p>
    <w:p w14:paraId="14ED4A52" w14:textId="77777777" w:rsidR="00872875" w:rsidRPr="003C3176" w:rsidRDefault="00B55E38" w:rsidP="00B55E38">
      <w:pPr>
        <w:pStyle w:val="Ttulo3"/>
        <w:ind w:firstLine="708"/>
        <w:jc w:val="both"/>
        <w:rPr>
          <w:rFonts w:ascii="Arial" w:hAnsi="Arial" w:cs="Arial"/>
          <w:sz w:val="22"/>
          <w:szCs w:val="22"/>
        </w:rPr>
      </w:pPr>
      <w:r w:rsidRPr="003C3176">
        <w:rPr>
          <w:rFonts w:ascii="Arial" w:hAnsi="Arial" w:cs="Arial"/>
          <w:sz w:val="22"/>
          <w:szCs w:val="22"/>
        </w:rPr>
        <w:t>(1</w:t>
      </w:r>
      <w:r w:rsidR="00E04F5E" w:rsidRPr="003C3176">
        <w:rPr>
          <w:rFonts w:ascii="Arial" w:hAnsi="Arial" w:cs="Arial"/>
          <w:sz w:val="22"/>
          <w:szCs w:val="22"/>
        </w:rPr>
        <w:t>1</w:t>
      </w:r>
      <w:r w:rsidRPr="003C3176">
        <w:rPr>
          <w:rFonts w:ascii="Arial" w:hAnsi="Arial" w:cs="Arial"/>
          <w:sz w:val="22"/>
          <w:szCs w:val="22"/>
        </w:rPr>
        <w:t>) VALORES REFERENCIAIS DE MERCADO</w:t>
      </w:r>
    </w:p>
    <w:p w14:paraId="6E48DBF7" w14:textId="77777777" w:rsidR="00872875" w:rsidRPr="003C3176" w:rsidRDefault="00B55E38" w:rsidP="00872875">
      <w:pPr>
        <w:rPr>
          <w:rFonts w:ascii="Arial" w:hAnsi="Arial" w:cs="Arial"/>
          <w:sz w:val="22"/>
          <w:szCs w:val="22"/>
        </w:rPr>
      </w:pPr>
      <w:r w:rsidRPr="003C3176">
        <w:rPr>
          <w:rFonts w:ascii="Arial" w:hAnsi="Arial" w:cs="Arial"/>
          <w:sz w:val="22"/>
          <w:szCs w:val="22"/>
        </w:rPr>
        <w:t>1</w:t>
      </w:r>
      <w:r w:rsidR="00E04F5E" w:rsidRPr="003C3176">
        <w:rPr>
          <w:rFonts w:ascii="Arial" w:hAnsi="Arial" w:cs="Arial"/>
          <w:sz w:val="22"/>
          <w:szCs w:val="22"/>
        </w:rPr>
        <w:t>1</w:t>
      </w:r>
      <w:r w:rsidRPr="003C3176">
        <w:rPr>
          <w:rFonts w:ascii="Arial" w:hAnsi="Arial" w:cs="Arial"/>
          <w:sz w:val="22"/>
          <w:szCs w:val="22"/>
        </w:rPr>
        <w:t xml:space="preserve">.1 - </w:t>
      </w:r>
      <w:r w:rsidR="00872875" w:rsidRPr="003C3176">
        <w:rPr>
          <w:rFonts w:ascii="Arial" w:hAnsi="Arial" w:cs="Arial"/>
          <w:sz w:val="22"/>
          <w:szCs w:val="22"/>
        </w:rPr>
        <w:t xml:space="preserve">Conforme </w:t>
      </w:r>
      <w:r w:rsidRPr="003C3176">
        <w:rPr>
          <w:rFonts w:ascii="Arial" w:hAnsi="Arial" w:cs="Arial"/>
          <w:sz w:val="22"/>
          <w:szCs w:val="22"/>
        </w:rPr>
        <w:t xml:space="preserve">orçamentos </w:t>
      </w:r>
      <w:r w:rsidR="00872875" w:rsidRPr="003C3176">
        <w:rPr>
          <w:rFonts w:ascii="Arial" w:hAnsi="Arial" w:cs="Arial"/>
          <w:sz w:val="22"/>
          <w:szCs w:val="22"/>
        </w:rPr>
        <w:t>anexo</w:t>
      </w:r>
      <w:r w:rsidRPr="003C3176">
        <w:rPr>
          <w:rFonts w:ascii="Arial" w:hAnsi="Arial" w:cs="Arial"/>
          <w:sz w:val="22"/>
          <w:szCs w:val="22"/>
        </w:rPr>
        <w:t>s</w:t>
      </w:r>
      <w:r w:rsidR="00E72D30" w:rsidRPr="003C3176">
        <w:rPr>
          <w:rFonts w:ascii="Arial" w:hAnsi="Arial" w:cs="Arial"/>
          <w:sz w:val="22"/>
          <w:szCs w:val="22"/>
        </w:rPr>
        <w:t>.</w:t>
      </w:r>
    </w:p>
    <w:p w14:paraId="7C2B8B10" w14:textId="77777777" w:rsidR="00872875" w:rsidRPr="003C3176" w:rsidRDefault="00872875" w:rsidP="00872875">
      <w:pPr>
        <w:rPr>
          <w:rFonts w:ascii="Arial" w:hAnsi="Arial" w:cs="Arial"/>
          <w:sz w:val="22"/>
          <w:szCs w:val="22"/>
        </w:rPr>
      </w:pPr>
    </w:p>
    <w:p w14:paraId="2D82DA3A" w14:textId="77777777" w:rsidR="00872875" w:rsidRPr="003C3176" w:rsidRDefault="00872875" w:rsidP="00B55E38">
      <w:pPr>
        <w:pStyle w:val="Ttulo3"/>
        <w:ind w:firstLine="708"/>
        <w:jc w:val="both"/>
        <w:rPr>
          <w:rFonts w:ascii="Arial" w:hAnsi="Arial" w:cs="Arial"/>
          <w:sz w:val="22"/>
          <w:szCs w:val="22"/>
        </w:rPr>
      </w:pPr>
      <w:r w:rsidRPr="003C3176">
        <w:rPr>
          <w:rFonts w:ascii="Arial" w:hAnsi="Arial" w:cs="Arial"/>
          <w:sz w:val="22"/>
          <w:szCs w:val="22"/>
        </w:rPr>
        <w:t>(1</w:t>
      </w:r>
      <w:r w:rsidR="00E04F5E" w:rsidRPr="003C3176">
        <w:rPr>
          <w:rFonts w:ascii="Arial" w:hAnsi="Arial" w:cs="Arial"/>
          <w:sz w:val="22"/>
          <w:szCs w:val="22"/>
        </w:rPr>
        <w:t>2</w:t>
      </w:r>
      <w:r w:rsidRPr="003C3176">
        <w:rPr>
          <w:rFonts w:ascii="Arial" w:hAnsi="Arial" w:cs="Arial"/>
          <w:sz w:val="22"/>
          <w:szCs w:val="22"/>
        </w:rPr>
        <w:t xml:space="preserve">) </w:t>
      </w:r>
      <w:r w:rsidR="00B55E38" w:rsidRPr="003C3176">
        <w:rPr>
          <w:rFonts w:ascii="Arial" w:hAnsi="Arial" w:cs="Arial"/>
          <w:sz w:val="22"/>
          <w:szCs w:val="22"/>
        </w:rPr>
        <w:t>DOTAÇÃO ORÇAMENTÁRIA</w:t>
      </w:r>
    </w:p>
    <w:p w14:paraId="0FFAAED3" w14:textId="77777777" w:rsidR="00872875" w:rsidRPr="003C3176" w:rsidRDefault="00B55E38" w:rsidP="00872875">
      <w:pPr>
        <w:pStyle w:val="Ttulo3"/>
        <w:tabs>
          <w:tab w:val="left" w:pos="3168"/>
        </w:tabs>
        <w:jc w:val="both"/>
        <w:rPr>
          <w:rFonts w:ascii="Arial" w:hAnsi="Arial" w:cs="Arial"/>
          <w:b w:val="0"/>
          <w:sz w:val="22"/>
          <w:szCs w:val="22"/>
        </w:rPr>
      </w:pPr>
      <w:r w:rsidRPr="003C3176">
        <w:rPr>
          <w:rFonts w:ascii="Arial" w:hAnsi="Arial" w:cs="Arial"/>
          <w:b w:val="0"/>
          <w:sz w:val="22"/>
          <w:szCs w:val="22"/>
        </w:rPr>
        <w:t>1</w:t>
      </w:r>
      <w:r w:rsidR="00E04F5E" w:rsidRPr="003C3176">
        <w:rPr>
          <w:rFonts w:ascii="Arial" w:hAnsi="Arial" w:cs="Arial"/>
          <w:b w:val="0"/>
          <w:sz w:val="22"/>
          <w:szCs w:val="22"/>
        </w:rPr>
        <w:t>2</w:t>
      </w:r>
      <w:r w:rsidRPr="003C3176">
        <w:rPr>
          <w:rFonts w:ascii="Arial" w:hAnsi="Arial" w:cs="Arial"/>
          <w:b w:val="0"/>
          <w:sz w:val="22"/>
          <w:szCs w:val="22"/>
        </w:rPr>
        <w:t xml:space="preserve">.1 - </w:t>
      </w:r>
      <w:r w:rsidR="00872875" w:rsidRPr="003C3176">
        <w:rPr>
          <w:rFonts w:ascii="Arial" w:hAnsi="Arial" w:cs="Arial"/>
          <w:b w:val="0"/>
          <w:sz w:val="22"/>
          <w:szCs w:val="22"/>
        </w:rPr>
        <w:t xml:space="preserve">Ficará a cargo </w:t>
      </w:r>
      <w:r w:rsidR="00BC4C61" w:rsidRPr="003C3176">
        <w:rPr>
          <w:rFonts w:ascii="Arial" w:hAnsi="Arial" w:cs="Arial"/>
          <w:b w:val="0"/>
          <w:sz w:val="22"/>
          <w:szCs w:val="22"/>
        </w:rPr>
        <w:t xml:space="preserve">da Contabilidade. </w:t>
      </w:r>
    </w:p>
    <w:p w14:paraId="1F11A0A2" w14:textId="77777777" w:rsidR="00872875" w:rsidRPr="003C3176" w:rsidRDefault="00872875" w:rsidP="00872875">
      <w:pPr>
        <w:jc w:val="both"/>
        <w:rPr>
          <w:rFonts w:ascii="Arial" w:hAnsi="Arial" w:cs="Arial"/>
          <w:b/>
          <w:color w:val="FF0000"/>
          <w:sz w:val="22"/>
          <w:szCs w:val="22"/>
          <w:highlight w:val="cyan"/>
        </w:rPr>
      </w:pPr>
    </w:p>
    <w:p w14:paraId="024C2160" w14:textId="77777777" w:rsidR="00872875" w:rsidRPr="003C3176" w:rsidRDefault="00872875" w:rsidP="00B55E38">
      <w:pPr>
        <w:pStyle w:val="Ttulo3"/>
        <w:ind w:firstLine="708"/>
        <w:jc w:val="both"/>
        <w:rPr>
          <w:rFonts w:ascii="Arial" w:hAnsi="Arial" w:cs="Arial"/>
          <w:sz w:val="22"/>
          <w:szCs w:val="22"/>
        </w:rPr>
      </w:pPr>
      <w:r w:rsidRPr="003C3176">
        <w:rPr>
          <w:rFonts w:ascii="Arial" w:hAnsi="Arial" w:cs="Arial"/>
          <w:sz w:val="22"/>
          <w:szCs w:val="22"/>
        </w:rPr>
        <w:t>(1</w:t>
      </w:r>
      <w:r w:rsidR="00E04F5E" w:rsidRPr="003C3176">
        <w:rPr>
          <w:rFonts w:ascii="Arial" w:hAnsi="Arial" w:cs="Arial"/>
          <w:sz w:val="22"/>
          <w:szCs w:val="22"/>
        </w:rPr>
        <w:t>3</w:t>
      </w:r>
      <w:r w:rsidRPr="003C3176">
        <w:rPr>
          <w:rFonts w:ascii="Arial" w:hAnsi="Arial" w:cs="Arial"/>
          <w:sz w:val="22"/>
          <w:szCs w:val="22"/>
        </w:rPr>
        <w:t>) Prazo de vigência contrato</w:t>
      </w:r>
    </w:p>
    <w:p w14:paraId="3DA90E08" w14:textId="77777777" w:rsidR="00872875" w:rsidRPr="003C3176" w:rsidRDefault="00B55E38" w:rsidP="00872875">
      <w:pPr>
        <w:spacing w:line="360" w:lineRule="auto"/>
        <w:jc w:val="both"/>
        <w:rPr>
          <w:rFonts w:ascii="Arial" w:hAnsi="Arial" w:cs="Arial"/>
          <w:sz w:val="22"/>
          <w:szCs w:val="22"/>
        </w:rPr>
      </w:pPr>
      <w:r w:rsidRPr="003C3176">
        <w:rPr>
          <w:rFonts w:ascii="Arial" w:hAnsi="Arial" w:cs="Arial"/>
          <w:sz w:val="22"/>
          <w:szCs w:val="22"/>
        </w:rPr>
        <w:t>1</w:t>
      </w:r>
      <w:r w:rsidR="00E04F5E" w:rsidRPr="003C3176">
        <w:rPr>
          <w:rFonts w:ascii="Arial" w:hAnsi="Arial" w:cs="Arial"/>
          <w:sz w:val="22"/>
          <w:szCs w:val="22"/>
        </w:rPr>
        <w:t>3</w:t>
      </w:r>
      <w:r w:rsidRPr="003C3176">
        <w:rPr>
          <w:rFonts w:ascii="Arial" w:hAnsi="Arial" w:cs="Arial"/>
          <w:sz w:val="22"/>
          <w:szCs w:val="22"/>
        </w:rPr>
        <w:t xml:space="preserve">.1 </w:t>
      </w:r>
      <w:r w:rsidR="002F5CC3" w:rsidRPr="003C3176">
        <w:rPr>
          <w:rFonts w:ascii="Arial" w:hAnsi="Arial" w:cs="Arial"/>
          <w:sz w:val="22"/>
          <w:szCs w:val="22"/>
        </w:rPr>
        <w:t>–</w:t>
      </w:r>
      <w:r w:rsidRPr="003C3176">
        <w:rPr>
          <w:rFonts w:ascii="Arial" w:hAnsi="Arial" w:cs="Arial"/>
          <w:sz w:val="22"/>
          <w:szCs w:val="22"/>
        </w:rPr>
        <w:t xml:space="preserve"> </w:t>
      </w:r>
      <w:r w:rsidR="002F5CC3" w:rsidRPr="003C3176">
        <w:rPr>
          <w:rFonts w:ascii="Arial" w:hAnsi="Arial" w:cs="Arial"/>
          <w:sz w:val="22"/>
          <w:szCs w:val="22"/>
        </w:rPr>
        <w:t xml:space="preserve">Até </w:t>
      </w:r>
      <w:r w:rsidR="00401E85" w:rsidRPr="003C3176">
        <w:rPr>
          <w:rFonts w:ascii="Arial" w:hAnsi="Arial" w:cs="Arial"/>
          <w:sz w:val="22"/>
          <w:szCs w:val="22"/>
        </w:rPr>
        <w:t>doze meses da assinatura da ata de registro de preços</w:t>
      </w:r>
      <w:r w:rsidR="002F5CC3" w:rsidRPr="003C3176">
        <w:rPr>
          <w:rFonts w:ascii="Arial" w:hAnsi="Arial" w:cs="Arial"/>
          <w:sz w:val="22"/>
          <w:szCs w:val="22"/>
        </w:rPr>
        <w:t xml:space="preserve">. </w:t>
      </w:r>
    </w:p>
    <w:p w14:paraId="198C1E8E" w14:textId="77777777" w:rsidR="006240F8" w:rsidRPr="003C3176" w:rsidRDefault="006240F8" w:rsidP="006240F8">
      <w:pPr>
        <w:jc w:val="center"/>
        <w:rPr>
          <w:rFonts w:ascii="Arial" w:hAnsi="Arial" w:cs="Arial"/>
          <w:b/>
          <w:sz w:val="22"/>
          <w:szCs w:val="22"/>
        </w:rPr>
      </w:pPr>
    </w:p>
    <w:p w14:paraId="2F7CE94E" w14:textId="77777777" w:rsidR="006240F8" w:rsidRPr="003C3176" w:rsidRDefault="006240F8" w:rsidP="006240F8">
      <w:pPr>
        <w:jc w:val="center"/>
        <w:rPr>
          <w:rFonts w:ascii="Arial" w:hAnsi="Arial" w:cs="Arial"/>
          <w:b/>
          <w:sz w:val="22"/>
          <w:szCs w:val="22"/>
        </w:rPr>
      </w:pPr>
    </w:p>
    <w:p w14:paraId="660F2642" w14:textId="77777777" w:rsidR="00214F64" w:rsidRPr="003C3176" w:rsidRDefault="00214F64" w:rsidP="006240F8">
      <w:pPr>
        <w:jc w:val="center"/>
        <w:rPr>
          <w:rFonts w:ascii="Arial" w:hAnsi="Arial" w:cs="Arial"/>
          <w:b/>
          <w:sz w:val="22"/>
          <w:szCs w:val="22"/>
        </w:rPr>
      </w:pPr>
    </w:p>
    <w:p w14:paraId="50823647" w14:textId="77777777" w:rsidR="006E79D1" w:rsidRDefault="006E79D1" w:rsidP="006E79D1">
      <w:pPr>
        <w:autoSpaceDE w:val="0"/>
        <w:autoSpaceDN w:val="0"/>
        <w:adjustRightInd w:val="0"/>
        <w:jc w:val="center"/>
        <w:rPr>
          <w:rFonts w:ascii="Arial" w:eastAsiaTheme="minorHAnsi" w:hAnsi="Arial" w:cs="Arial"/>
          <w:b/>
          <w:bCs/>
          <w:szCs w:val="24"/>
          <w:lang w:eastAsia="en-US"/>
        </w:rPr>
      </w:pPr>
      <w:r>
        <w:rPr>
          <w:rFonts w:ascii="Arial" w:eastAsiaTheme="minorHAnsi" w:hAnsi="Arial" w:cs="Arial"/>
          <w:b/>
          <w:bCs/>
          <w:szCs w:val="24"/>
          <w:lang w:eastAsia="en-US"/>
        </w:rPr>
        <w:t>FABIANA ORÇATTO</w:t>
      </w:r>
    </w:p>
    <w:p w14:paraId="2E692706" w14:textId="74BC767B" w:rsidR="006E79D1" w:rsidRDefault="006E79D1" w:rsidP="006E79D1">
      <w:pPr>
        <w:autoSpaceDE w:val="0"/>
        <w:autoSpaceDN w:val="0"/>
        <w:adjustRightInd w:val="0"/>
        <w:jc w:val="center"/>
        <w:rPr>
          <w:rFonts w:ascii="Arial" w:eastAsiaTheme="minorHAnsi" w:hAnsi="Arial" w:cs="Arial"/>
          <w:szCs w:val="24"/>
          <w:lang w:eastAsia="en-US"/>
        </w:rPr>
      </w:pPr>
      <w:proofErr w:type="spellStart"/>
      <w:r>
        <w:rPr>
          <w:rFonts w:ascii="Arial" w:eastAsiaTheme="minorHAnsi" w:hAnsi="Arial" w:cs="Arial"/>
          <w:szCs w:val="24"/>
          <w:lang w:eastAsia="en-US"/>
        </w:rPr>
        <w:t>Seretaria</w:t>
      </w:r>
      <w:proofErr w:type="spellEnd"/>
      <w:r>
        <w:rPr>
          <w:rFonts w:ascii="Arial" w:eastAsiaTheme="minorHAnsi" w:hAnsi="Arial" w:cs="Arial"/>
          <w:szCs w:val="24"/>
          <w:lang w:eastAsia="en-US"/>
        </w:rPr>
        <w:t xml:space="preserve"> de Administração e finanças</w:t>
      </w:r>
    </w:p>
    <w:p w14:paraId="7D1A44F1" w14:textId="77777777" w:rsidR="006E79D1" w:rsidRDefault="006E79D1" w:rsidP="006E79D1">
      <w:pPr>
        <w:autoSpaceDE w:val="0"/>
        <w:autoSpaceDN w:val="0"/>
        <w:adjustRightInd w:val="0"/>
        <w:jc w:val="center"/>
        <w:rPr>
          <w:rFonts w:ascii="Arial" w:eastAsiaTheme="minorHAnsi" w:hAnsi="Arial" w:cs="Arial"/>
          <w:szCs w:val="24"/>
          <w:lang w:eastAsia="en-US"/>
        </w:rPr>
      </w:pPr>
    </w:p>
    <w:p w14:paraId="130AD3DE" w14:textId="77777777" w:rsidR="006E79D1" w:rsidRDefault="006E79D1" w:rsidP="006E79D1">
      <w:pPr>
        <w:autoSpaceDE w:val="0"/>
        <w:autoSpaceDN w:val="0"/>
        <w:adjustRightInd w:val="0"/>
        <w:jc w:val="center"/>
        <w:rPr>
          <w:rFonts w:ascii="Arial" w:eastAsiaTheme="minorHAnsi" w:hAnsi="Arial" w:cs="Arial"/>
          <w:szCs w:val="24"/>
          <w:lang w:eastAsia="en-US"/>
        </w:rPr>
      </w:pPr>
    </w:p>
    <w:p w14:paraId="216EB874" w14:textId="77777777" w:rsidR="006E79D1" w:rsidRDefault="006E79D1" w:rsidP="006E79D1">
      <w:pPr>
        <w:autoSpaceDE w:val="0"/>
        <w:autoSpaceDN w:val="0"/>
        <w:adjustRightInd w:val="0"/>
        <w:jc w:val="center"/>
        <w:rPr>
          <w:rFonts w:ascii="Arial" w:eastAsiaTheme="minorHAnsi" w:hAnsi="Arial" w:cs="Arial"/>
          <w:b/>
          <w:bCs/>
          <w:szCs w:val="24"/>
          <w:lang w:eastAsia="en-US"/>
        </w:rPr>
      </w:pPr>
      <w:r>
        <w:rPr>
          <w:rFonts w:ascii="Arial" w:eastAsiaTheme="minorHAnsi" w:hAnsi="Arial" w:cs="Arial"/>
          <w:b/>
          <w:bCs/>
          <w:szCs w:val="24"/>
          <w:lang w:eastAsia="en-US"/>
        </w:rPr>
        <w:t>FABIO JUNIOR GESSI</w:t>
      </w:r>
    </w:p>
    <w:p w14:paraId="2FA6F496" w14:textId="77777777" w:rsidR="006E79D1" w:rsidRDefault="006E79D1" w:rsidP="006E79D1">
      <w:pPr>
        <w:autoSpaceDE w:val="0"/>
        <w:autoSpaceDN w:val="0"/>
        <w:adjustRightInd w:val="0"/>
        <w:jc w:val="center"/>
        <w:rPr>
          <w:rFonts w:ascii="Arial" w:eastAsiaTheme="minorHAnsi" w:hAnsi="Arial" w:cs="Arial"/>
          <w:szCs w:val="24"/>
          <w:lang w:eastAsia="en-US"/>
        </w:rPr>
      </w:pPr>
      <w:r>
        <w:rPr>
          <w:rFonts w:ascii="Arial" w:eastAsiaTheme="minorHAnsi" w:hAnsi="Arial" w:cs="Arial"/>
          <w:szCs w:val="24"/>
          <w:lang w:eastAsia="en-US"/>
        </w:rPr>
        <w:t>Secretário de Transportes e Obras</w:t>
      </w:r>
    </w:p>
    <w:p w14:paraId="3301EC0B" w14:textId="77777777" w:rsidR="006E79D1" w:rsidRDefault="006E79D1" w:rsidP="006E79D1">
      <w:pPr>
        <w:widowControl w:val="0"/>
        <w:suppressAutoHyphens/>
        <w:autoSpaceDE w:val="0"/>
        <w:autoSpaceDN w:val="0"/>
        <w:adjustRightInd w:val="0"/>
        <w:jc w:val="both"/>
        <w:rPr>
          <w:rFonts w:ascii="Arial" w:eastAsiaTheme="minorHAnsi" w:hAnsi="Arial" w:cs="Arial"/>
          <w:szCs w:val="24"/>
          <w:lang w:eastAsia="en-US"/>
        </w:rPr>
      </w:pPr>
    </w:p>
    <w:p w14:paraId="6BC93BC2" w14:textId="77777777" w:rsidR="006E79D1" w:rsidRDefault="006E79D1" w:rsidP="006E79D1">
      <w:pPr>
        <w:autoSpaceDE w:val="0"/>
        <w:autoSpaceDN w:val="0"/>
        <w:adjustRightInd w:val="0"/>
        <w:jc w:val="center"/>
        <w:rPr>
          <w:rFonts w:ascii="Arial" w:eastAsiaTheme="minorHAnsi" w:hAnsi="Arial" w:cs="Arial"/>
          <w:szCs w:val="24"/>
          <w:lang w:eastAsia="en-US"/>
        </w:rPr>
      </w:pPr>
    </w:p>
    <w:p w14:paraId="2206728C" w14:textId="77777777" w:rsidR="006E79D1" w:rsidRDefault="006E79D1" w:rsidP="006E79D1">
      <w:pPr>
        <w:autoSpaceDE w:val="0"/>
        <w:autoSpaceDN w:val="0"/>
        <w:adjustRightInd w:val="0"/>
        <w:jc w:val="center"/>
        <w:rPr>
          <w:rFonts w:ascii="Arial" w:eastAsiaTheme="minorHAnsi" w:hAnsi="Arial" w:cs="Arial"/>
          <w:szCs w:val="24"/>
          <w:lang w:eastAsia="en-US"/>
        </w:rPr>
      </w:pPr>
      <w:r>
        <w:rPr>
          <w:rFonts w:ascii="Arial" w:eastAsiaTheme="minorHAnsi" w:hAnsi="Arial" w:cs="Arial"/>
          <w:szCs w:val="24"/>
          <w:lang w:eastAsia="en-US"/>
        </w:rPr>
        <w:tab/>
      </w:r>
    </w:p>
    <w:p w14:paraId="6C651C14" w14:textId="77777777" w:rsidR="006E79D1" w:rsidRDefault="006E79D1" w:rsidP="006E79D1">
      <w:pPr>
        <w:autoSpaceDE w:val="0"/>
        <w:autoSpaceDN w:val="0"/>
        <w:adjustRightInd w:val="0"/>
        <w:jc w:val="center"/>
        <w:rPr>
          <w:rFonts w:ascii="Arial" w:eastAsiaTheme="minorHAnsi" w:hAnsi="Arial" w:cs="Arial"/>
          <w:b/>
          <w:bCs/>
          <w:szCs w:val="24"/>
          <w:lang w:eastAsia="en-US"/>
        </w:rPr>
      </w:pPr>
      <w:r>
        <w:rPr>
          <w:rFonts w:ascii="Arial" w:eastAsiaTheme="minorHAnsi" w:hAnsi="Arial" w:cs="Arial"/>
          <w:b/>
          <w:bCs/>
          <w:szCs w:val="24"/>
          <w:lang w:eastAsia="en-US"/>
        </w:rPr>
        <w:t>FRANCIELLE WORDELL</w:t>
      </w:r>
    </w:p>
    <w:p w14:paraId="7DF32672" w14:textId="77777777" w:rsidR="006E79D1" w:rsidRDefault="006E79D1" w:rsidP="006E79D1">
      <w:pPr>
        <w:autoSpaceDE w:val="0"/>
        <w:autoSpaceDN w:val="0"/>
        <w:adjustRightInd w:val="0"/>
        <w:jc w:val="center"/>
        <w:rPr>
          <w:rFonts w:ascii="Arial" w:eastAsiaTheme="minorHAnsi" w:hAnsi="Arial" w:cs="Arial"/>
          <w:szCs w:val="24"/>
          <w:lang w:eastAsia="en-US"/>
        </w:rPr>
      </w:pPr>
      <w:r>
        <w:rPr>
          <w:rFonts w:ascii="Arial" w:eastAsiaTheme="minorHAnsi" w:hAnsi="Arial" w:cs="Arial"/>
          <w:szCs w:val="24"/>
          <w:lang w:eastAsia="en-US"/>
        </w:rPr>
        <w:t xml:space="preserve"> Secretária de Agricultura e Desenvolvimento Urbano</w:t>
      </w:r>
    </w:p>
    <w:p w14:paraId="7416D4ED" w14:textId="77777777" w:rsidR="006E79D1" w:rsidRDefault="006E79D1" w:rsidP="006E79D1">
      <w:pPr>
        <w:autoSpaceDE w:val="0"/>
        <w:autoSpaceDN w:val="0"/>
        <w:adjustRightInd w:val="0"/>
        <w:jc w:val="center"/>
        <w:rPr>
          <w:rFonts w:ascii="Arial" w:eastAsiaTheme="minorHAnsi" w:hAnsi="Arial" w:cs="Arial"/>
          <w:szCs w:val="24"/>
          <w:lang w:eastAsia="en-US"/>
        </w:rPr>
      </w:pPr>
    </w:p>
    <w:p w14:paraId="2AF38F7F" w14:textId="77777777" w:rsidR="006E79D1" w:rsidRDefault="006E79D1" w:rsidP="006E79D1">
      <w:pPr>
        <w:widowControl w:val="0"/>
        <w:suppressAutoHyphens/>
        <w:autoSpaceDE w:val="0"/>
        <w:autoSpaceDN w:val="0"/>
        <w:adjustRightInd w:val="0"/>
        <w:jc w:val="both"/>
        <w:rPr>
          <w:rFonts w:ascii="Arial" w:eastAsiaTheme="minorHAnsi" w:hAnsi="Arial" w:cs="Arial"/>
          <w:szCs w:val="24"/>
          <w:lang w:eastAsia="en-US"/>
        </w:rPr>
      </w:pPr>
    </w:p>
    <w:p w14:paraId="5CD4B74D" w14:textId="77777777" w:rsidR="006E79D1" w:rsidRDefault="006E79D1" w:rsidP="006E79D1">
      <w:pPr>
        <w:widowControl w:val="0"/>
        <w:suppressAutoHyphens/>
        <w:autoSpaceDE w:val="0"/>
        <w:autoSpaceDN w:val="0"/>
        <w:adjustRightInd w:val="0"/>
        <w:jc w:val="both"/>
        <w:rPr>
          <w:rFonts w:ascii="Arial" w:eastAsiaTheme="minorHAnsi" w:hAnsi="Arial" w:cs="Arial"/>
          <w:szCs w:val="24"/>
          <w:lang w:eastAsia="en-US"/>
        </w:rPr>
      </w:pPr>
    </w:p>
    <w:p w14:paraId="6788FFB4" w14:textId="77777777" w:rsidR="006E79D1" w:rsidRDefault="006E79D1" w:rsidP="006E79D1">
      <w:pPr>
        <w:autoSpaceDE w:val="0"/>
        <w:autoSpaceDN w:val="0"/>
        <w:adjustRightInd w:val="0"/>
        <w:jc w:val="center"/>
        <w:rPr>
          <w:rFonts w:ascii="Arial" w:eastAsiaTheme="minorHAnsi" w:hAnsi="Arial" w:cs="Arial"/>
          <w:b/>
          <w:bCs/>
          <w:szCs w:val="24"/>
          <w:lang w:eastAsia="en-US"/>
        </w:rPr>
      </w:pPr>
      <w:r>
        <w:rPr>
          <w:rFonts w:ascii="Arial" w:eastAsiaTheme="minorHAnsi" w:hAnsi="Arial" w:cs="Arial"/>
          <w:b/>
          <w:bCs/>
          <w:szCs w:val="24"/>
          <w:lang w:eastAsia="en-US"/>
        </w:rPr>
        <w:t xml:space="preserve">ROSANIA INES ROSSATO ZAGO </w:t>
      </w:r>
    </w:p>
    <w:p w14:paraId="0DC68A77" w14:textId="77777777" w:rsidR="006E79D1" w:rsidRDefault="006E79D1" w:rsidP="006E79D1">
      <w:pPr>
        <w:autoSpaceDE w:val="0"/>
        <w:autoSpaceDN w:val="0"/>
        <w:adjustRightInd w:val="0"/>
        <w:jc w:val="center"/>
        <w:rPr>
          <w:rFonts w:ascii="Arial" w:eastAsiaTheme="minorHAnsi" w:hAnsi="Arial" w:cs="Arial"/>
          <w:szCs w:val="24"/>
          <w:lang w:eastAsia="en-US"/>
        </w:rPr>
      </w:pPr>
      <w:r>
        <w:rPr>
          <w:rFonts w:ascii="Arial" w:eastAsiaTheme="minorHAnsi" w:hAnsi="Arial" w:cs="Arial"/>
          <w:szCs w:val="24"/>
          <w:lang w:eastAsia="en-US"/>
        </w:rPr>
        <w:t>Secretária Municipal de Educação, Cultura e Esportes.</w:t>
      </w:r>
    </w:p>
    <w:p w14:paraId="57399EAD" w14:textId="77777777" w:rsidR="006E79D1" w:rsidRDefault="006E79D1" w:rsidP="006E79D1">
      <w:pPr>
        <w:autoSpaceDE w:val="0"/>
        <w:autoSpaceDN w:val="0"/>
        <w:adjustRightInd w:val="0"/>
        <w:spacing w:line="360" w:lineRule="auto"/>
        <w:jc w:val="center"/>
        <w:rPr>
          <w:rFonts w:ascii="Arial" w:eastAsiaTheme="minorHAnsi" w:hAnsi="Arial" w:cs="Arial"/>
          <w:szCs w:val="24"/>
          <w:lang w:eastAsia="en-US"/>
        </w:rPr>
      </w:pPr>
    </w:p>
    <w:p w14:paraId="58893980" w14:textId="77777777" w:rsidR="006E79D1" w:rsidRDefault="006E79D1" w:rsidP="006E79D1">
      <w:pPr>
        <w:autoSpaceDE w:val="0"/>
        <w:autoSpaceDN w:val="0"/>
        <w:adjustRightInd w:val="0"/>
        <w:spacing w:line="360" w:lineRule="auto"/>
        <w:jc w:val="center"/>
        <w:rPr>
          <w:rFonts w:ascii="Arial" w:eastAsiaTheme="minorHAnsi" w:hAnsi="Arial" w:cs="Arial"/>
          <w:b/>
          <w:bCs/>
          <w:szCs w:val="24"/>
          <w:lang w:eastAsia="en-US"/>
        </w:rPr>
      </w:pPr>
      <w:r>
        <w:rPr>
          <w:rFonts w:ascii="Arial" w:eastAsiaTheme="minorHAnsi" w:hAnsi="Arial" w:cs="Arial"/>
          <w:b/>
          <w:bCs/>
          <w:szCs w:val="24"/>
          <w:lang w:eastAsia="en-US"/>
        </w:rPr>
        <w:t>ZILDETE MARIA DENARDI</w:t>
      </w:r>
    </w:p>
    <w:p w14:paraId="6E3B9268" w14:textId="73D3BFEB" w:rsidR="00401E85" w:rsidRPr="003C3176" w:rsidRDefault="006E79D1" w:rsidP="006E79D1">
      <w:pPr>
        <w:autoSpaceDE w:val="0"/>
        <w:autoSpaceDN w:val="0"/>
        <w:adjustRightInd w:val="0"/>
        <w:spacing w:line="360" w:lineRule="auto"/>
        <w:jc w:val="center"/>
        <w:rPr>
          <w:rFonts w:ascii="Arial" w:hAnsi="Arial" w:cs="Arial"/>
          <w:b/>
          <w:sz w:val="22"/>
          <w:szCs w:val="22"/>
        </w:rPr>
      </w:pPr>
      <w:r>
        <w:rPr>
          <w:rFonts w:ascii="Arial" w:eastAsiaTheme="minorHAnsi" w:hAnsi="Arial" w:cs="Arial"/>
          <w:szCs w:val="24"/>
          <w:lang w:eastAsia="en-US"/>
        </w:rPr>
        <w:t>Secretária Municipal de Saúde e Bem Estar Social</w:t>
      </w:r>
    </w:p>
    <w:sectPr w:rsidR="00401E85" w:rsidRPr="003C3176" w:rsidSect="00E04F5E">
      <w:headerReference w:type="default" r:id="rId13"/>
      <w:footerReference w:type="default" r:id="rId14"/>
      <w:pgSz w:w="11906" w:h="16838"/>
      <w:pgMar w:top="1985" w:right="99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A4FDF" w14:textId="77777777" w:rsidR="003E2C2B" w:rsidRDefault="003E2C2B" w:rsidP="00E72D30">
      <w:r>
        <w:separator/>
      </w:r>
    </w:p>
  </w:endnote>
  <w:endnote w:type="continuationSeparator" w:id="0">
    <w:p w14:paraId="01D93C11" w14:textId="77777777" w:rsidR="003E2C2B" w:rsidRDefault="003E2C2B" w:rsidP="00E72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ngkok">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340FD" w14:textId="77777777" w:rsidR="00E72D30" w:rsidRDefault="00E72D30" w:rsidP="00E72D30">
    <w:pPr>
      <w:pStyle w:val="Rodap"/>
      <w:jc w:val="center"/>
    </w:pPr>
    <w:r>
      <w:rPr>
        <w:rFonts w:ascii="Arial" w:hAnsi="Arial" w:cs="Arial"/>
        <w:sz w:val="20"/>
      </w:rPr>
      <w:t>Av. Marechal Costa e Silva, 111. Fone: (49) 35622000</w:t>
    </w:r>
  </w:p>
  <w:sdt>
    <w:sdtPr>
      <w:id w:val="1337417729"/>
      <w:docPartObj>
        <w:docPartGallery w:val="Page Numbers (Bottom of Page)"/>
        <w:docPartUnique/>
      </w:docPartObj>
    </w:sdtPr>
    <w:sdtEndPr/>
    <w:sdtContent>
      <w:p w14:paraId="40611189" w14:textId="77777777" w:rsidR="00E72D30" w:rsidRDefault="00E72D30" w:rsidP="00E72D30">
        <w:pPr>
          <w:pStyle w:val="Rodap"/>
          <w:jc w:val="center"/>
        </w:pPr>
        <w:r>
          <w:rPr>
            <w:rFonts w:ascii="Arial" w:hAnsi="Arial" w:cs="Arial"/>
            <w:sz w:val="20"/>
          </w:rPr>
          <w:t xml:space="preserve">89570-000 – Pinheiro Preto – SC            </w:t>
        </w:r>
        <w:r>
          <w:rPr>
            <w:rFonts w:ascii="Arial" w:hAnsi="Arial" w:cs="Arial"/>
            <w:sz w:val="20"/>
          </w:rPr>
          <w:fldChar w:fldCharType="begin"/>
        </w:r>
        <w:r>
          <w:instrText>PAGE</w:instrText>
        </w:r>
        <w:r>
          <w:fldChar w:fldCharType="separate"/>
        </w:r>
        <w:r>
          <w:t>1</w:t>
        </w:r>
        <w:r>
          <w:fldChar w:fldCharType="end"/>
        </w:r>
      </w:p>
    </w:sdtContent>
  </w:sdt>
  <w:p w14:paraId="66EA96A0" w14:textId="77777777" w:rsidR="00E72D30" w:rsidRDefault="00E72D3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3BCDB" w14:textId="77777777" w:rsidR="003E2C2B" w:rsidRDefault="003E2C2B" w:rsidP="00E72D30">
      <w:r>
        <w:separator/>
      </w:r>
    </w:p>
  </w:footnote>
  <w:footnote w:type="continuationSeparator" w:id="0">
    <w:p w14:paraId="77E4B369" w14:textId="77777777" w:rsidR="003E2C2B" w:rsidRDefault="003E2C2B" w:rsidP="00E72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19493" w14:textId="77777777" w:rsidR="00E72D30" w:rsidRDefault="00E72D30" w:rsidP="00E72D30">
    <w:pPr>
      <w:ind w:right="5137" w:firstLine="1027"/>
      <w:jc w:val="center"/>
      <w:rPr>
        <w:rFonts w:ascii="Bangkok" w:hAnsi="Bangkok" w:cs="Bangkok"/>
        <w:b/>
        <w:color w:val="FFFFFF"/>
        <w:sz w:val="10"/>
        <w:szCs w:val="10"/>
      </w:rPr>
    </w:pPr>
    <w:r>
      <w:rPr>
        <w:rFonts w:ascii="Bangkok" w:hAnsi="Bangkok" w:cs="Bangkok"/>
        <w:b/>
        <w:color w:val="FFFFFF"/>
        <w:sz w:val="10"/>
        <w:szCs w:val="10"/>
      </w:rPr>
      <w:t>E</w:t>
    </w:r>
  </w:p>
  <w:p w14:paraId="12BDAADD" w14:textId="77777777" w:rsidR="00E72D30" w:rsidRDefault="00E72D30" w:rsidP="00E72D30">
    <w:pPr>
      <w:pStyle w:val="Cabealho"/>
      <w:jc w:val="center"/>
    </w:pPr>
    <w:r>
      <w:rPr>
        <w:noProof/>
      </w:rPr>
      <w:drawing>
        <wp:anchor distT="0" distB="7620" distL="114300" distR="116205" simplePos="0" relativeHeight="251659264" behindDoc="1" locked="0" layoutInCell="1" allowOverlap="1" wp14:anchorId="53A56A58" wp14:editId="0BED848B">
          <wp:simplePos x="0" y="0"/>
          <wp:positionH relativeFrom="margin">
            <wp:posOffset>1273175</wp:posOffset>
          </wp:positionH>
          <wp:positionV relativeFrom="page">
            <wp:posOffset>533400</wp:posOffset>
          </wp:positionV>
          <wp:extent cx="436245" cy="619125"/>
          <wp:effectExtent l="0" t="0" r="1905" b="9525"/>
          <wp:wrapNone/>
          <wp:docPr id="4" name="Figura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descr="C:\Users\Usuario\AppData\Local\Microsoft\Windows\INetCache\Content.Word\BRASAO_PINHEIRO_PRETO.JPG"/>
                  <pic:cNvPicPr>
                    <a:picLocks noChangeAspect="1" noChangeArrowheads="1"/>
                  </pic:cNvPicPr>
                </pic:nvPicPr>
                <pic:blipFill>
                  <a:blip r:embed="rId1"/>
                  <a:stretch>
                    <a:fillRect/>
                  </a:stretch>
                </pic:blipFill>
                <pic:spPr bwMode="auto">
                  <a:xfrm>
                    <a:off x="0" y="0"/>
                    <a:ext cx="436245" cy="619125"/>
                  </a:xfrm>
                  <a:prstGeom prst="rect">
                    <a:avLst/>
                  </a:prstGeom>
                </pic:spPr>
              </pic:pic>
            </a:graphicData>
          </a:graphic>
          <wp14:sizeRelV relativeFrom="margin">
            <wp14:pctHeight>0</wp14:pctHeight>
          </wp14:sizeRelV>
        </wp:anchor>
      </w:drawing>
    </w:r>
    <w:r>
      <w:rPr>
        <w:rFonts w:ascii="Arial" w:hAnsi="Arial" w:cs="Arial"/>
      </w:rPr>
      <w:t>Estado de Santa Catarina</w:t>
    </w:r>
  </w:p>
  <w:p w14:paraId="1150A380" w14:textId="77777777" w:rsidR="00E72D30" w:rsidRDefault="00E72D30" w:rsidP="00E72D30">
    <w:pPr>
      <w:pStyle w:val="Cabealho"/>
      <w:spacing w:before="280"/>
      <w:jc w:val="center"/>
    </w:pPr>
    <w:r>
      <w:rPr>
        <w:rFonts w:ascii="Arial" w:hAnsi="Arial" w:cs="Arial"/>
      </w:rPr>
      <w:t>Município de Pinheiro Preto</w:t>
    </w:r>
  </w:p>
  <w:p w14:paraId="5D9D165A" w14:textId="77777777" w:rsidR="00E72D30" w:rsidRDefault="00E72D3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D6231"/>
    <w:multiLevelType w:val="multilevel"/>
    <w:tmpl w:val="605C42B0"/>
    <w:lvl w:ilvl="0">
      <w:start w:val="1"/>
      <w:numFmt w:val="decimal"/>
      <w:lvlText w:val="%1"/>
      <w:lvlJc w:val="left"/>
      <w:pPr>
        <w:ind w:left="375" w:hanging="375"/>
      </w:pPr>
      <w:rPr>
        <w:rFonts w:hint="default"/>
        <w:b w:val="0"/>
        <w:u w:val="none"/>
      </w:rPr>
    </w:lvl>
    <w:lvl w:ilvl="1">
      <w:start w:val="1"/>
      <w:numFmt w:val="decimal"/>
      <w:lvlText w:val="%1.%2"/>
      <w:lvlJc w:val="left"/>
      <w:pPr>
        <w:ind w:left="375" w:hanging="375"/>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 w15:restartNumberingAfterBreak="0">
    <w:nsid w:val="28EA567E"/>
    <w:multiLevelType w:val="multilevel"/>
    <w:tmpl w:val="BE8C9C8C"/>
    <w:lvl w:ilvl="0">
      <w:start w:val="1"/>
      <w:numFmt w:val="decimal"/>
      <w:lvlText w:val="%1"/>
      <w:lvlJc w:val="left"/>
      <w:pPr>
        <w:ind w:left="360" w:hanging="360"/>
      </w:pPr>
      <w:rPr>
        <w:rFonts w:hint="default"/>
      </w:rPr>
    </w:lvl>
    <w:lvl w:ilvl="1">
      <w:start w:val="4"/>
      <w:numFmt w:val="decimal"/>
      <w:lvlText w:val="%1.%2"/>
      <w:lvlJc w:val="left"/>
      <w:pPr>
        <w:ind w:left="302" w:hanging="360"/>
      </w:pPr>
      <w:rPr>
        <w:rFonts w:hint="default"/>
      </w:rPr>
    </w:lvl>
    <w:lvl w:ilvl="2">
      <w:start w:val="1"/>
      <w:numFmt w:val="decimal"/>
      <w:lvlText w:val="%1.%2.%3"/>
      <w:lvlJc w:val="left"/>
      <w:pPr>
        <w:ind w:left="604" w:hanging="720"/>
      </w:pPr>
      <w:rPr>
        <w:rFonts w:hint="default"/>
      </w:rPr>
    </w:lvl>
    <w:lvl w:ilvl="3">
      <w:start w:val="1"/>
      <w:numFmt w:val="decimal"/>
      <w:lvlText w:val="%1.%2.%3.%4"/>
      <w:lvlJc w:val="left"/>
      <w:pPr>
        <w:ind w:left="546" w:hanging="720"/>
      </w:pPr>
      <w:rPr>
        <w:rFonts w:hint="default"/>
      </w:rPr>
    </w:lvl>
    <w:lvl w:ilvl="4">
      <w:start w:val="1"/>
      <w:numFmt w:val="decimal"/>
      <w:lvlText w:val="%1.%2.%3.%4.%5"/>
      <w:lvlJc w:val="left"/>
      <w:pPr>
        <w:ind w:left="848" w:hanging="1080"/>
      </w:pPr>
      <w:rPr>
        <w:rFonts w:hint="default"/>
      </w:rPr>
    </w:lvl>
    <w:lvl w:ilvl="5">
      <w:start w:val="1"/>
      <w:numFmt w:val="decimal"/>
      <w:lvlText w:val="%1.%2.%3.%4.%5.%6"/>
      <w:lvlJc w:val="left"/>
      <w:pPr>
        <w:ind w:left="790" w:hanging="1080"/>
      </w:pPr>
      <w:rPr>
        <w:rFonts w:hint="default"/>
      </w:rPr>
    </w:lvl>
    <w:lvl w:ilvl="6">
      <w:start w:val="1"/>
      <w:numFmt w:val="decimal"/>
      <w:lvlText w:val="%1.%2.%3.%4.%5.%6.%7"/>
      <w:lvlJc w:val="left"/>
      <w:pPr>
        <w:ind w:left="1092" w:hanging="1440"/>
      </w:pPr>
      <w:rPr>
        <w:rFonts w:hint="default"/>
      </w:rPr>
    </w:lvl>
    <w:lvl w:ilvl="7">
      <w:start w:val="1"/>
      <w:numFmt w:val="decimal"/>
      <w:lvlText w:val="%1.%2.%3.%4.%5.%6.%7.%8"/>
      <w:lvlJc w:val="left"/>
      <w:pPr>
        <w:ind w:left="1034" w:hanging="1440"/>
      </w:pPr>
      <w:rPr>
        <w:rFonts w:hint="default"/>
      </w:rPr>
    </w:lvl>
    <w:lvl w:ilvl="8">
      <w:start w:val="1"/>
      <w:numFmt w:val="decimal"/>
      <w:lvlText w:val="%1.%2.%3.%4.%5.%6.%7.%8.%9"/>
      <w:lvlJc w:val="left"/>
      <w:pPr>
        <w:ind w:left="1336" w:hanging="1800"/>
      </w:pPr>
      <w:rPr>
        <w:rFonts w:hint="default"/>
      </w:rPr>
    </w:lvl>
  </w:abstractNum>
  <w:abstractNum w:abstractNumId="2" w15:restartNumberingAfterBreak="0">
    <w:nsid w:val="2B8C424A"/>
    <w:multiLevelType w:val="multilevel"/>
    <w:tmpl w:val="C358BF04"/>
    <w:lvl w:ilvl="0">
      <w:start w:val="1"/>
      <w:numFmt w:val="decimal"/>
      <w:lvlText w:val="%1"/>
      <w:lvlJc w:val="left"/>
      <w:pPr>
        <w:ind w:left="281" w:hanging="277"/>
      </w:pPr>
      <w:rPr>
        <w:rFonts w:hint="default"/>
      </w:rPr>
    </w:lvl>
    <w:lvl w:ilvl="1">
      <w:start w:val="1"/>
      <w:numFmt w:val="decimal"/>
      <w:lvlText w:val="%1.%2"/>
      <w:lvlJc w:val="left"/>
      <w:pPr>
        <w:ind w:left="281" w:hanging="339"/>
      </w:pPr>
      <w:rPr>
        <w:rFonts w:hint="default"/>
        <w:w w:val="100"/>
      </w:rPr>
    </w:lvl>
    <w:lvl w:ilvl="2">
      <w:start w:val="1"/>
      <w:numFmt w:val="decimal"/>
      <w:lvlText w:val="%1.%2.%3"/>
      <w:lvlJc w:val="left"/>
      <w:pPr>
        <w:ind w:left="1486" w:hanging="339"/>
      </w:pPr>
      <w:rPr>
        <w:rFonts w:ascii="Times New Roman" w:eastAsia="Times New Roman" w:hAnsi="Times New Roman" w:cs="Times New Roman" w:hint="default"/>
        <w:w w:val="100"/>
        <w:sz w:val="22"/>
        <w:szCs w:val="22"/>
      </w:rPr>
    </w:lvl>
    <w:lvl w:ilvl="3">
      <w:start w:val="1"/>
      <w:numFmt w:val="decimal"/>
      <w:lvlText w:val="%1.%2.%3.%4"/>
      <w:lvlJc w:val="left"/>
      <w:pPr>
        <w:ind w:left="281" w:hanging="339"/>
      </w:pPr>
      <w:rPr>
        <w:rFonts w:ascii="Times New Roman" w:eastAsia="Times New Roman" w:hAnsi="Times New Roman" w:cs="Times New Roman" w:hint="default"/>
        <w:w w:val="100"/>
        <w:sz w:val="22"/>
        <w:szCs w:val="22"/>
      </w:rPr>
    </w:lvl>
    <w:lvl w:ilvl="4">
      <w:numFmt w:val="bullet"/>
      <w:lvlText w:val="•"/>
      <w:lvlJc w:val="left"/>
      <w:pPr>
        <w:ind w:left="4166" w:hanging="339"/>
      </w:pPr>
      <w:rPr>
        <w:rFonts w:hint="default"/>
      </w:rPr>
    </w:lvl>
    <w:lvl w:ilvl="5">
      <w:numFmt w:val="bullet"/>
      <w:lvlText w:val="•"/>
      <w:lvlJc w:val="left"/>
      <w:pPr>
        <w:ind w:left="5062" w:hanging="339"/>
      </w:pPr>
      <w:rPr>
        <w:rFonts w:hint="default"/>
      </w:rPr>
    </w:lvl>
    <w:lvl w:ilvl="6">
      <w:numFmt w:val="bullet"/>
      <w:lvlText w:val="•"/>
      <w:lvlJc w:val="left"/>
      <w:pPr>
        <w:ind w:left="5957" w:hanging="339"/>
      </w:pPr>
      <w:rPr>
        <w:rFonts w:hint="default"/>
      </w:rPr>
    </w:lvl>
    <w:lvl w:ilvl="7">
      <w:numFmt w:val="bullet"/>
      <w:lvlText w:val="•"/>
      <w:lvlJc w:val="left"/>
      <w:pPr>
        <w:ind w:left="6853" w:hanging="339"/>
      </w:pPr>
      <w:rPr>
        <w:rFonts w:hint="default"/>
      </w:rPr>
    </w:lvl>
    <w:lvl w:ilvl="8">
      <w:numFmt w:val="bullet"/>
      <w:lvlText w:val="•"/>
      <w:lvlJc w:val="left"/>
      <w:pPr>
        <w:ind w:left="7748" w:hanging="339"/>
      </w:pPr>
      <w:rPr>
        <w:rFonts w:hint="default"/>
      </w:rPr>
    </w:lvl>
  </w:abstractNum>
  <w:abstractNum w:abstractNumId="3" w15:restartNumberingAfterBreak="0">
    <w:nsid w:val="3CDC7BAD"/>
    <w:multiLevelType w:val="hybridMultilevel"/>
    <w:tmpl w:val="5F54A126"/>
    <w:lvl w:ilvl="0" w:tplc="CC5CA2FE">
      <w:start w:val="2"/>
      <w:numFmt w:val="bullet"/>
      <w:lvlText w:val=""/>
      <w:lvlJc w:val="left"/>
      <w:pPr>
        <w:ind w:left="720" w:hanging="360"/>
      </w:pPr>
      <w:rPr>
        <w:rFonts w:ascii="Symbol" w:eastAsia="Times New Roman" w:hAnsi="Symbol" w:cs="Times New Roman"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EFC0A98"/>
    <w:multiLevelType w:val="multilevel"/>
    <w:tmpl w:val="144E4E3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6363D79"/>
    <w:multiLevelType w:val="multilevel"/>
    <w:tmpl w:val="2C5E74D0"/>
    <w:lvl w:ilvl="0">
      <w:start w:val="3"/>
      <w:numFmt w:val="decimal"/>
      <w:lvlText w:val="%1"/>
      <w:lvlJc w:val="left"/>
      <w:pPr>
        <w:ind w:left="360" w:hanging="360"/>
      </w:pPr>
      <w:rPr>
        <w:rFonts w:hint="default"/>
      </w:rPr>
    </w:lvl>
    <w:lvl w:ilvl="1">
      <w:start w:val="1"/>
      <w:numFmt w:val="decimal"/>
      <w:lvlText w:val="%1.%2"/>
      <w:lvlJc w:val="left"/>
      <w:pPr>
        <w:ind w:left="302" w:hanging="360"/>
      </w:pPr>
      <w:rPr>
        <w:rFonts w:hint="default"/>
      </w:rPr>
    </w:lvl>
    <w:lvl w:ilvl="2">
      <w:start w:val="1"/>
      <w:numFmt w:val="decimal"/>
      <w:lvlText w:val="%1.%2.%3"/>
      <w:lvlJc w:val="left"/>
      <w:pPr>
        <w:ind w:left="604" w:hanging="720"/>
      </w:pPr>
      <w:rPr>
        <w:rFonts w:hint="default"/>
      </w:rPr>
    </w:lvl>
    <w:lvl w:ilvl="3">
      <w:start w:val="1"/>
      <w:numFmt w:val="decimal"/>
      <w:lvlText w:val="%1.%2.%3.%4"/>
      <w:lvlJc w:val="left"/>
      <w:pPr>
        <w:ind w:left="906" w:hanging="1080"/>
      </w:pPr>
      <w:rPr>
        <w:rFonts w:hint="default"/>
      </w:rPr>
    </w:lvl>
    <w:lvl w:ilvl="4">
      <w:start w:val="1"/>
      <w:numFmt w:val="decimal"/>
      <w:lvlText w:val="%1.%2.%3.%4.%5"/>
      <w:lvlJc w:val="left"/>
      <w:pPr>
        <w:ind w:left="848" w:hanging="1080"/>
      </w:pPr>
      <w:rPr>
        <w:rFonts w:hint="default"/>
      </w:rPr>
    </w:lvl>
    <w:lvl w:ilvl="5">
      <w:start w:val="1"/>
      <w:numFmt w:val="decimal"/>
      <w:lvlText w:val="%1.%2.%3.%4.%5.%6"/>
      <w:lvlJc w:val="left"/>
      <w:pPr>
        <w:ind w:left="1150" w:hanging="1440"/>
      </w:pPr>
      <w:rPr>
        <w:rFonts w:hint="default"/>
      </w:rPr>
    </w:lvl>
    <w:lvl w:ilvl="6">
      <w:start w:val="1"/>
      <w:numFmt w:val="decimal"/>
      <w:lvlText w:val="%1.%2.%3.%4.%5.%6.%7"/>
      <w:lvlJc w:val="left"/>
      <w:pPr>
        <w:ind w:left="1092" w:hanging="1440"/>
      </w:pPr>
      <w:rPr>
        <w:rFonts w:hint="default"/>
      </w:rPr>
    </w:lvl>
    <w:lvl w:ilvl="7">
      <w:start w:val="1"/>
      <w:numFmt w:val="decimal"/>
      <w:lvlText w:val="%1.%2.%3.%4.%5.%6.%7.%8"/>
      <w:lvlJc w:val="left"/>
      <w:pPr>
        <w:ind w:left="1394" w:hanging="1800"/>
      </w:pPr>
      <w:rPr>
        <w:rFonts w:hint="default"/>
      </w:rPr>
    </w:lvl>
    <w:lvl w:ilvl="8">
      <w:start w:val="1"/>
      <w:numFmt w:val="decimal"/>
      <w:lvlText w:val="%1.%2.%3.%4.%5.%6.%7.%8.%9"/>
      <w:lvlJc w:val="left"/>
      <w:pPr>
        <w:ind w:left="1336" w:hanging="1800"/>
      </w:pPr>
      <w:rPr>
        <w:rFonts w:hint="default"/>
      </w:rPr>
    </w:lvl>
  </w:abstractNum>
  <w:abstractNum w:abstractNumId="6" w15:restartNumberingAfterBreak="0">
    <w:nsid w:val="4ADC2C55"/>
    <w:multiLevelType w:val="hybridMultilevel"/>
    <w:tmpl w:val="4BDE01BA"/>
    <w:lvl w:ilvl="0" w:tplc="CD34E538">
      <w:start w:val="3"/>
      <w:numFmt w:val="decimalZero"/>
      <w:lvlText w:val="(%1"/>
      <w:lvlJc w:val="left"/>
      <w:pPr>
        <w:ind w:left="1110" w:hanging="360"/>
      </w:pPr>
      <w:rPr>
        <w:rFonts w:hint="default"/>
      </w:rPr>
    </w:lvl>
    <w:lvl w:ilvl="1" w:tplc="04160019" w:tentative="1">
      <w:start w:val="1"/>
      <w:numFmt w:val="lowerLetter"/>
      <w:lvlText w:val="%2."/>
      <w:lvlJc w:val="left"/>
      <w:pPr>
        <w:ind w:left="1830" w:hanging="360"/>
      </w:pPr>
    </w:lvl>
    <w:lvl w:ilvl="2" w:tplc="0416001B" w:tentative="1">
      <w:start w:val="1"/>
      <w:numFmt w:val="lowerRoman"/>
      <w:lvlText w:val="%3."/>
      <w:lvlJc w:val="right"/>
      <w:pPr>
        <w:ind w:left="2550" w:hanging="180"/>
      </w:pPr>
    </w:lvl>
    <w:lvl w:ilvl="3" w:tplc="0416000F" w:tentative="1">
      <w:start w:val="1"/>
      <w:numFmt w:val="decimal"/>
      <w:lvlText w:val="%4."/>
      <w:lvlJc w:val="left"/>
      <w:pPr>
        <w:ind w:left="3270" w:hanging="360"/>
      </w:pPr>
    </w:lvl>
    <w:lvl w:ilvl="4" w:tplc="04160019" w:tentative="1">
      <w:start w:val="1"/>
      <w:numFmt w:val="lowerLetter"/>
      <w:lvlText w:val="%5."/>
      <w:lvlJc w:val="left"/>
      <w:pPr>
        <w:ind w:left="3990" w:hanging="360"/>
      </w:pPr>
    </w:lvl>
    <w:lvl w:ilvl="5" w:tplc="0416001B" w:tentative="1">
      <w:start w:val="1"/>
      <w:numFmt w:val="lowerRoman"/>
      <w:lvlText w:val="%6."/>
      <w:lvlJc w:val="right"/>
      <w:pPr>
        <w:ind w:left="4710" w:hanging="180"/>
      </w:pPr>
    </w:lvl>
    <w:lvl w:ilvl="6" w:tplc="0416000F" w:tentative="1">
      <w:start w:val="1"/>
      <w:numFmt w:val="decimal"/>
      <w:lvlText w:val="%7."/>
      <w:lvlJc w:val="left"/>
      <w:pPr>
        <w:ind w:left="5430" w:hanging="360"/>
      </w:pPr>
    </w:lvl>
    <w:lvl w:ilvl="7" w:tplc="04160019" w:tentative="1">
      <w:start w:val="1"/>
      <w:numFmt w:val="lowerLetter"/>
      <w:lvlText w:val="%8."/>
      <w:lvlJc w:val="left"/>
      <w:pPr>
        <w:ind w:left="6150" w:hanging="360"/>
      </w:pPr>
    </w:lvl>
    <w:lvl w:ilvl="8" w:tplc="0416001B" w:tentative="1">
      <w:start w:val="1"/>
      <w:numFmt w:val="lowerRoman"/>
      <w:lvlText w:val="%9."/>
      <w:lvlJc w:val="right"/>
      <w:pPr>
        <w:ind w:left="6870" w:hanging="180"/>
      </w:pPr>
    </w:lvl>
  </w:abstractNum>
  <w:abstractNum w:abstractNumId="7" w15:restartNumberingAfterBreak="0">
    <w:nsid w:val="51266526"/>
    <w:multiLevelType w:val="hybridMultilevel"/>
    <w:tmpl w:val="5FD6285E"/>
    <w:lvl w:ilvl="0" w:tplc="920C4EC6">
      <w:start w:val="1"/>
      <w:numFmt w:val="decimalZero"/>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77D0E7F"/>
    <w:multiLevelType w:val="multilevel"/>
    <w:tmpl w:val="802A3952"/>
    <w:lvl w:ilvl="0">
      <w:start w:val="3"/>
      <w:numFmt w:val="decimal"/>
      <w:lvlText w:val="%1"/>
      <w:lvlJc w:val="left"/>
      <w:pPr>
        <w:ind w:left="360" w:hanging="360"/>
      </w:pPr>
      <w:rPr>
        <w:rFonts w:hint="default"/>
      </w:rPr>
    </w:lvl>
    <w:lvl w:ilvl="1">
      <w:start w:val="3"/>
      <w:numFmt w:val="decimal"/>
      <w:lvlText w:val="%1.%2"/>
      <w:lvlJc w:val="left"/>
      <w:pPr>
        <w:ind w:left="302" w:hanging="360"/>
      </w:pPr>
      <w:rPr>
        <w:rFonts w:hint="default"/>
      </w:rPr>
    </w:lvl>
    <w:lvl w:ilvl="2">
      <w:start w:val="1"/>
      <w:numFmt w:val="decimal"/>
      <w:lvlText w:val="%1.%2.%3"/>
      <w:lvlJc w:val="left"/>
      <w:pPr>
        <w:ind w:left="604" w:hanging="720"/>
      </w:pPr>
      <w:rPr>
        <w:rFonts w:hint="default"/>
      </w:rPr>
    </w:lvl>
    <w:lvl w:ilvl="3">
      <w:start w:val="1"/>
      <w:numFmt w:val="decimal"/>
      <w:lvlText w:val="%1.%2.%3.%4"/>
      <w:lvlJc w:val="left"/>
      <w:pPr>
        <w:ind w:left="906" w:hanging="1080"/>
      </w:pPr>
      <w:rPr>
        <w:rFonts w:hint="default"/>
      </w:rPr>
    </w:lvl>
    <w:lvl w:ilvl="4">
      <w:start w:val="1"/>
      <w:numFmt w:val="decimal"/>
      <w:lvlText w:val="%1.%2.%3.%4.%5"/>
      <w:lvlJc w:val="left"/>
      <w:pPr>
        <w:ind w:left="848" w:hanging="1080"/>
      </w:pPr>
      <w:rPr>
        <w:rFonts w:hint="default"/>
      </w:rPr>
    </w:lvl>
    <w:lvl w:ilvl="5">
      <w:start w:val="1"/>
      <w:numFmt w:val="decimal"/>
      <w:lvlText w:val="%1.%2.%3.%4.%5.%6"/>
      <w:lvlJc w:val="left"/>
      <w:pPr>
        <w:ind w:left="1150" w:hanging="1440"/>
      </w:pPr>
      <w:rPr>
        <w:rFonts w:hint="default"/>
      </w:rPr>
    </w:lvl>
    <w:lvl w:ilvl="6">
      <w:start w:val="1"/>
      <w:numFmt w:val="decimal"/>
      <w:lvlText w:val="%1.%2.%3.%4.%5.%6.%7"/>
      <w:lvlJc w:val="left"/>
      <w:pPr>
        <w:ind w:left="1092" w:hanging="1440"/>
      </w:pPr>
      <w:rPr>
        <w:rFonts w:hint="default"/>
      </w:rPr>
    </w:lvl>
    <w:lvl w:ilvl="7">
      <w:start w:val="1"/>
      <w:numFmt w:val="decimal"/>
      <w:lvlText w:val="%1.%2.%3.%4.%5.%6.%7.%8"/>
      <w:lvlJc w:val="left"/>
      <w:pPr>
        <w:ind w:left="1394" w:hanging="1800"/>
      </w:pPr>
      <w:rPr>
        <w:rFonts w:hint="default"/>
      </w:rPr>
    </w:lvl>
    <w:lvl w:ilvl="8">
      <w:start w:val="1"/>
      <w:numFmt w:val="decimal"/>
      <w:lvlText w:val="%1.%2.%3.%4.%5.%6.%7.%8.%9"/>
      <w:lvlJc w:val="left"/>
      <w:pPr>
        <w:ind w:left="1336" w:hanging="1800"/>
      </w:pPr>
      <w:rPr>
        <w:rFonts w:hint="default"/>
      </w:rPr>
    </w:lvl>
  </w:abstractNum>
  <w:abstractNum w:abstractNumId="9" w15:restartNumberingAfterBreak="0">
    <w:nsid w:val="6A162C64"/>
    <w:multiLevelType w:val="multilevel"/>
    <w:tmpl w:val="AE185C48"/>
    <w:lvl w:ilvl="0">
      <w:start w:val="1"/>
      <w:numFmt w:val="decimal"/>
      <w:lvlText w:val="%1."/>
      <w:lvlJc w:val="left"/>
      <w:pPr>
        <w:ind w:left="1080" w:hanging="360"/>
      </w:pPr>
    </w:lvl>
    <w:lvl w:ilvl="1">
      <w:start w:val="1"/>
      <w:numFmt w:val="decimal"/>
      <w:isLgl/>
      <w:lvlText w:val="%1.%2"/>
      <w:lvlJc w:val="left"/>
      <w:pPr>
        <w:ind w:left="1080" w:hanging="360"/>
      </w:pPr>
      <w:rPr>
        <w:rFonts w:hint="default"/>
        <w:b/>
        <w:bCs/>
        <w:color w:val="auto"/>
      </w:rPr>
    </w:lvl>
    <w:lvl w:ilvl="2">
      <w:start w:val="1"/>
      <w:numFmt w:val="decimal"/>
      <w:isLgl/>
      <w:lvlText w:val="%1.%2.%3"/>
      <w:lvlJc w:val="left"/>
      <w:pPr>
        <w:ind w:left="1440" w:hanging="720"/>
      </w:pPr>
      <w:rPr>
        <w:rFonts w:hint="default"/>
        <w:b/>
        <w:bCs/>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7"/>
  </w:num>
  <w:num w:numId="2">
    <w:abstractNumId w:val="3"/>
  </w:num>
  <w:num w:numId="3">
    <w:abstractNumId w:val="4"/>
  </w:num>
  <w:num w:numId="4">
    <w:abstractNumId w:val="6"/>
  </w:num>
  <w:num w:numId="5">
    <w:abstractNumId w:val="0"/>
  </w:num>
  <w:num w:numId="6">
    <w:abstractNumId w:val="2"/>
  </w:num>
  <w:num w:numId="7">
    <w:abstractNumId w:val="1"/>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468"/>
    <w:rsid w:val="00005935"/>
    <w:rsid w:val="00034061"/>
    <w:rsid w:val="0003409B"/>
    <w:rsid w:val="0003777C"/>
    <w:rsid w:val="00055B25"/>
    <w:rsid w:val="000961BF"/>
    <w:rsid w:val="000A6349"/>
    <w:rsid w:val="000B7447"/>
    <w:rsid w:val="000D0EBA"/>
    <w:rsid w:val="00124782"/>
    <w:rsid w:val="0012684A"/>
    <w:rsid w:val="00132BF7"/>
    <w:rsid w:val="001542EA"/>
    <w:rsid w:val="00157CB2"/>
    <w:rsid w:val="00162E70"/>
    <w:rsid w:val="0018409E"/>
    <w:rsid w:val="001B0474"/>
    <w:rsid w:val="001F3A55"/>
    <w:rsid w:val="00214F64"/>
    <w:rsid w:val="002527E8"/>
    <w:rsid w:val="002726E2"/>
    <w:rsid w:val="0027426F"/>
    <w:rsid w:val="002A3259"/>
    <w:rsid w:val="002B37DA"/>
    <w:rsid w:val="002B5C86"/>
    <w:rsid w:val="002D45FA"/>
    <w:rsid w:val="002E73D5"/>
    <w:rsid w:val="002F299C"/>
    <w:rsid w:val="002F5CC3"/>
    <w:rsid w:val="00301F03"/>
    <w:rsid w:val="00307D90"/>
    <w:rsid w:val="00346D2A"/>
    <w:rsid w:val="00354FB4"/>
    <w:rsid w:val="00361005"/>
    <w:rsid w:val="00381E0A"/>
    <w:rsid w:val="003831A2"/>
    <w:rsid w:val="0039258C"/>
    <w:rsid w:val="00392DFB"/>
    <w:rsid w:val="00393C27"/>
    <w:rsid w:val="003A5D2F"/>
    <w:rsid w:val="003B5502"/>
    <w:rsid w:val="003C3176"/>
    <w:rsid w:val="003C485D"/>
    <w:rsid w:val="003E2C2B"/>
    <w:rsid w:val="003E52D3"/>
    <w:rsid w:val="003E5700"/>
    <w:rsid w:val="00400EA2"/>
    <w:rsid w:val="00401E85"/>
    <w:rsid w:val="0045111B"/>
    <w:rsid w:val="00464E9E"/>
    <w:rsid w:val="004736FB"/>
    <w:rsid w:val="00485877"/>
    <w:rsid w:val="00487505"/>
    <w:rsid w:val="00495833"/>
    <w:rsid w:val="004A44BF"/>
    <w:rsid w:val="004D2FE2"/>
    <w:rsid w:val="004E0773"/>
    <w:rsid w:val="004F7FFB"/>
    <w:rsid w:val="00506235"/>
    <w:rsid w:val="00511291"/>
    <w:rsid w:val="00542A6D"/>
    <w:rsid w:val="00553029"/>
    <w:rsid w:val="0057687C"/>
    <w:rsid w:val="005B41FD"/>
    <w:rsid w:val="005B4C27"/>
    <w:rsid w:val="005B725F"/>
    <w:rsid w:val="005D0B7A"/>
    <w:rsid w:val="00605324"/>
    <w:rsid w:val="006055E8"/>
    <w:rsid w:val="00623766"/>
    <w:rsid w:val="006240F8"/>
    <w:rsid w:val="006354FF"/>
    <w:rsid w:val="00652D2C"/>
    <w:rsid w:val="00673468"/>
    <w:rsid w:val="00690C51"/>
    <w:rsid w:val="006B630C"/>
    <w:rsid w:val="006D0DAF"/>
    <w:rsid w:val="006E79D1"/>
    <w:rsid w:val="007067AD"/>
    <w:rsid w:val="00724DE8"/>
    <w:rsid w:val="007265DB"/>
    <w:rsid w:val="00727EB1"/>
    <w:rsid w:val="007A1859"/>
    <w:rsid w:val="007B63E2"/>
    <w:rsid w:val="007D00E2"/>
    <w:rsid w:val="007D62AB"/>
    <w:rsid w:val="007D6646"/>
    <w:rsid w:val="007D6D78"/>
    <w:rsid w:val="00830B85"/>
    <w:rsid w:val="00833E2E"/>
    <w:rsid w:val="00835B1D"/>
    <w:rsid w:val="00863FA7"/>
    <w:rsid w:val="00872875"/>
    <w:rsid w:val="00883A3C"/>
    <w:rsid w:val="008873C7"/>
    <w:rsid w:val="00891ACA"/>
    <w:rsid w:val="008945A3"/>
    <w:rsid w:val="008A2512"/>
    <w:rsid w:val="008B2571"/>
    <w:rsid w:val="00957376"/>
    <w:rsid w:val="00976FBA"/>
    <w:rsid w:val="009A659B"/>
    <w:rsid w:val="009B2F8D"/>
    <w:rsid w:val="009B5EA1"/>
    <w:rsid w:val="009C4B50"/>
    <w:rsid w:val="009D3995"/>
    <w:rsid w:val="009D55AF"/>
    <w:rsid w:val="009E67D7"/>
    <w:rsid w:val="009F4EB8"/>
    <w:rsid w:val="00A155FF"/>
    <w:rsid w:val="00A50D8C"/>
    <w:rsid w:val="00A52C15"/>
    <w:rsid w:val="00A614C4"/>
    <w:rsid w:val="00A87254"/>
    <w:rsid w:val="00AA08D9"/>
    <w:rsid w:val="00AA2943"/>
    <w:rsid w:val="00AA3430"/>
    <w:rsid w:val="00AB0292"/>
    <w:rsid w:val="00B06846"/>
    <w:rsid w:val="00B22409"/>
    <w:rsid w:val="00B55E38"/>
    <w:rsid w:val="00B668A2"/>
    <w:rsid w:val="00B7246C"/>
    <w:rsid w:val="00BA0172"/>
    <w:rsid w:val="00BA1755"/>
    <w:rsid w:val="00BA201E"/>
    <w:rsid w:val="00BB262E"/>
    <w:rsid w:val="00BB64BA"/>
    <w:rsid w:val="00BC4C61"/>
    <w:rsid w:val="00C1483B"/>
    <w:rsid w:val="00C262C7"/>
    <w:rsid w:val="00C47691"/>
    <w:rsid w:val="00C477E0"/>
    <w:rsid w:val="00C74233"/>
    <w:rsid w:val="00C77060"/>
    <w:rsid w:val="00C87FF5"/>
    <w:rsid w:val="00C90749"/>
    <w:rsid w:val="00C92B61"/>
    <w:rsid w:val="00CA687D"/>
    <w:rsid w:val="00CB6656"/>
    <w:rsid w:val="00CC7253"/>
    <w:rsid w:val="00CE0698"/>
    <w:rsid w:val="00D17FA1"/>
    <w:rsid w:val="00D24B63"/>
    <w:rsid w:val="00D25D7A"/>
    <w:rsid w:val="00D56F77"/>
    <w:rsid w:val="00D72286"/>
    <w:rsid w:val="00DA1282"/>
    <w:rsid w:val="00DB13F9"/>
    <w:rsid w:val="00DB249A"/>
    <w:rsid w:val="00DD1550"/>
    <w:rsid w:val="00DD3ABD"/>
    <w:rsid w:val="00DE12AD"/>
    <w:rsid w:val="00E030B3"/>
    <w:rsid w:val="00E04F5E"/>
    <w:rsid w:val="00E05D90"/>
    <w:rsid w:val="00E07E46"/>
    <w:rsid w:val="00E41172"/>
    <w:rsid w:val="00E42CD5"/>
    <w:rsid w:val="00E565C8"/>
    <w:rsid w:val="00E5686D"/>
    <w:rsid w:val="00E72D30"/>
    <w:rsid w:val="00E778C0"/>
    <w:rsid w:val="00E82E71"/>
    <w:rsid w:val="00E84272"/>
    <w:rsid w:val="00F110C9"/>
    <w:rsid w:val="00F13F78"/>
    <w:rsid w:val="00F164C9"/>
    <w:rsid w:val="00F5155D"/>
    <w:rsid w:val="00F94BD0"/>
    <w:rsid w:val="00F9731E"/>
    <w:rsid w:val="00FA775F"/>
    <w:rsid w:val="00FB6395"/>
    <w:rsid w:val="00FC6793"/>
    <w:rsid w:val="00FD5FCA"/>
    <w:rsid w:val="00FE28C1"/>
    <w:rsid w:val="00FF2F1A"/>
    <w:rsid w:val="00FF6E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20602"/>
  <w15:docId w15:val="{FA3995F2-9FCE-4CB0-988F-3FE091FD9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468"/>
    <w:pPr>
      <w:spacing w:after="0" w:line="240" w:lineRule="auto"/>
    </w:pPr>
    <w:rPr>
      <w:rFonts w:ascii="Times New Roman" w:eastAsia="Times New Roman" w:hAnsi="Times New Roman" w:cs="Times New Roman"/>
      <w:sz w:val="24"/>
      <w:szCs w:val="20"/>
      <w:lang w:eastAsia="pt-BR"/>
    </w:rPr>
  </w:style>
  <w:style w:type="paragraph" w:styleId="Ttulo1">
    <w:name w:val="heading 1"/>
    <w:basedOn w:val="Normal"/>
    <w:next w:val="Normal"/>
    <w:link w:val="Ttulo1Char"/>
    <w:uiPriority w:val="9"/>
    <w:qFormat/>
    <w:rsid w:val="000D0E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har"/>
    <w:qFormat/>
    <w:rsid w:val="00652D2C"/>
    <w:pPr>
      <w:keepNext/>
      <w:jc w:val="center"/>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673468"/>
    <w:pPr>
      <w:ind w:left="720"/>
      <w:contextualSpacing/>
    </w:pPr>
  </w:style>
  <w:style w:type="character" w:customStyle="1" w:styleId="Ttulo3Char">
    <w:name w:val="Título 3 Char"/>
    <w:basedOn w:val="Fontepargpadro"/>
    <w:link w:val="Ttulo3"/>
    <w:rsid w:val="00652D2C"/>
    <w:rPr>
      <w:rFonts w:ascii="Times New Roman" w:eastAsia="Times New Roman" w:hAnsi="Times New Roman" w:cs="Times New Roman"/>
      <w:b/>
      <w:sz w:val="24"/>
      <w:szCs w:val="20"/>
      <w:lang w:eastAsia="pt-BR"/>
    </w:rPr>
  </w:style>
  <w:style w:type="paragraph" w:styleId="Cabealho">
    <w:name w:val="header"/>
    <w:basedOn w:val="Normal"/>
    <w:link w:val="CabealhoChar"/>
    <w:rsid w:val="00652D2C"/>
    <w:pPr>
      <w:tabs>
        <w:tab w:val="center" w:pos="4419"/>
        <w:tab w:val="right" w:pos="8838"/>
      </w:tabs>
    </w:pPr>
  </w:style>
  <w:style w:type="character" w:customStyle="1" w:styleId="CabealhoChar">
    <w:name w:val="Cabeçalho Char"/>
    <w:basedOn w:val="Fontepargpadro"/>
    <w:link w:val="Cabealho"/>
    <w:semiHidden/>
    <w:rsid w:val="00652D2C"/>
    <w:rPr>
      <w:rFonts w:ascii="Times New Roman" w:eastAsia="Times New Roman" w:hAnsi="Times New Roman" w:cs="Times New Roman"/>
      <w:sz w:val="24"/>
      <w:szCs w:val="20"/>
      <w:lang w:eastAsia="pt-BR"/>
    </w:rPr>
  </w:style>
  <w:style w:type="character" w:customStyle="1" w:styleId="Ttulo1Char">
    <w:name w:val="Título 1 Char"/>
    <w:basedOn w:val="Fontepargpadro"/>
    <w:link w:val="Ttulo1"/>
    <w:uiPriority w:val="9"/>
    <w:rsid w:val="000D0EBA"/>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unhideWhenUsed/>
    <w:rsid w:val="00E04F5E"/>
    <w:rPr>
      <w:color w:val="0000FF" w:themeColor="hyperlink"/>
      <w:u w:val="single"/>
    </w:rPr>
  </w:style>
  <w:style w:type="character" w:styleId="MenoPendente">
    <w:name w:val="Unresolved Mention"/>
    <w:basedOn w:val="Fontepargpadro"/>
    <w:uiPriority w:val="99"/>
    <w:semiHidden/>
    <w:unhideWhenUsed/>
    <w:rsid w:val="00E04F5E"/>
    <w:rPr>
      <w:color w:val="808080"/>
      <w:shd w:val="clear" w:color="auto" w:fill="E6E6E6"/>
    </w:rPr>
  </w:style>
  <w:style w:type="paragraph" w:styleId="Textodebalo">
    <w:name w:val="Balloon Text"/>
    <w:basedOn w:val="Normal"/>
    <w:link w:val="TextodebaloChar"/>
    <w:uiPriority w:val="99"/>
    <w:semiHidden/>
    <w:unhideWhenUsed/>
    <w:rsid w:val="00E04F5E"/>
    <w:rPr>
      <w:rFonts w:ascii="Segoe UI" w:hAnsi="Segoe UI" w:cs="Segoe UI"/>
      <w:sz w:val="18"/>
      <w:szCs w:val="18"/>
    </w:rPr>
  </w:style>
  <w:style w:type="character" w:customStyle="1" w:styleId="TextodebaloChar">
    <w:name w:val="Texto de balão Char"/>
    <w:basedOn w:val="Fontepargpadro"/>
    <w:link w:val="Textodebalo"/>
    <w:uiPriority w:val="99"/>
    <w:semiHidden/>
    <w:rsid w:val="00E04F5E"/>
    <w:rPr>
      <w:rFonts w:ascii="Segoe UI" w:eastAsia="Times New Roman" w:hAnsi="Segoe UI" w:cs="Segoe UI"/>
      <w:sz w:val="18"/>
      <w:szCs w:val="18"/>
      <w:lang w:eastAsia="pt-BR"/>
    </w:rPr>
  </w:style>
  <w:style w:type="table" w:styleId="Tabelacomgrade">
    <w:name w:val="Table Grid"/>
    <w:basedOn w:val="Tabelanormal"/>
    <w:rsid w:val="00635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9F4EB8"/>
    <w:pPr>
      <w:suppressAutoHyphens/>
      <w:spacing w:after="0" w:line="240" w:lineRule="auto"/>
      <w:textAlignment w:val="baseline"/>
    </w:pPr>
    <w:rPr>
      <w:rFonts w:ascii="Liberation Serif" w:eastAsia="SimSun" w:hAnsi="Liberation Serif" w:cs="Mangal"/>
      <w:color w:val="00000A"/>
      <w:sz w:val="24"/>
      <w:szCs w:val="24"/>
      <w:lang w:eastAsia="zh-CN" w:bidi="hi-IN"/>
    </w:rPr>
  </w:style>
  <w:style w:type="paragraph" w:styleId="Rodap">
    <w:name w:val="footer"/>
    <w:basedOn w:val="Normal"/>
    <w:link w:val="RodapChar"/>
    <w:unhideWhenUsed/>
    <w:rsid w:val="00E72D30"/>
    <w:pPr>
      <w:tabs>
        <w:tab w:val="center" w:pos="4252"/>
        <w:tab w:val="right" w:pos="8504"/>
      </w:tabs>
    </w:pPr>
  </w:style>
  <w:style w:type="character" w:customStyle="1" w:styleId="RodapChar">
    <w:name w:val="Rodapé Char"/>
    <w:basedOn w:val="Fontepargpadro"/>
    <w:link w:val="Rodap"/>
    <w:uiPriority w:val="99"/>
    <w:qFormat/>
    <w:rsid w:val="00E72D30"/>
    <w:rPr>
      <w:rFonts w:ascii="Times New Roman" w:eastAsia="Times New Roman" w:hAnsi="Times New Roman" w:cs="Times New Roman"/>
      <w:sz w:val="24"/>
      <w:szCs w:val="20"/>
      <w:lang w:eastAsia="pt-BR"/>
    </w:rPr>
  </w:style>
  <w:style w:type="character" w:customStyle="1" w:styleId="CabealhoChar1">
    <w:name w:val="Cabeçalho Char1"/>
    <w:qFormat/>
    <w:locked/>
    <w:rsid w:val="00E72D30"/>
    <w:rPr>
      <w:sz w:val="24"/>
      <w:szCs w:val="24"/>
    </w:rPr>
  </w:style>
  <w:style w:type="paragraph" w:customStyle="1" w:styleId="Contedodatabela">
    <w:name w:val="Conteúdo da tabela"/>
    <w:basedOn w:val="Normal"/>
    <w:qFormat/>
    <w:rsid w:val="007067AD"/>
    <w:rPr>
      <w:color w:val="00000A"/>
      <w:szCs w:val="24"/>
    </w:rPr>
  </w:style>
  <w:style w:type="table" w:customStyle="1" w:styleId="TableNormal">
    <w:name w:val="Table Normal"/>
    <w:uiPriority w:val="2"/>
    <w:semiHidden/>
    <w:unhideWhenUsed/>
    <w:qFormat/>
    <w:rsid w:val="008A251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A2512"/>
    <w:pPr>
      <w:widowControl w:val="0"/>
      <w:autoSpaceDE w:val="0"/>
      <w:autoSpaceDN w:val="0"/>
      <w:spacing w:line="164" w:lineRule="exact"/>
      <w:ind w:left="107"/>
    </w:pPr>
    <w:rPr>
      <w:sz w:val="22"/>
      <w:szCs w:val="22"/>
      <w:lang w:val="en-US" w:eastAsia="en-US"/>
    </w:rPr>
  </w:style>
  <w:style w:type="paragraph" w:styleId="NormalWeb">
    <w:name w:val="Normal (Web)"/>
    <w:basedOn w:val="Normal"/>
    <w:uiPriority w:val="99"/>
    <w:semiHidden/>
    <w:unhideWhenUsed/>
    <w:rsid w:val="00833E2E"/>
    <w:pPr>
      <w:spacing w:before="100" w:beforeAutospacing="1" w:after="100" w:afterAutospacing="1"/>
    </w:pPr>
    <w:rPr>
      <w:szCs w:val="24"/>
    </w:rPr>
  </w:style>
  <w:style w:type="character" w:styleId="Forte">
    <w:name w:val="Strong"/>
    <w:basedOn w:val="Fontepargpadro"/>
    <w:uiPriority w:val="22"/>
    <w:qFormat/>
    <w:rsid w:val="00833E2E"/>
    <w:rPr>
      <w:b/>
      <w:bCs/>
    </w:rPr>
  </w:style>
  <w:style w:type="character" w:styleId="nfase">
    <w:name w:val="Emphasis"/>
    <w:basedOn w:val="Fontepargpadro"/>
    <w:uiPriority w:val="20"/>
    <w:qFormat/>
    <w:rsid w:val="00833E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417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ricultura@pinheiropreto.sc.gov.b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gricultura@pinheiropreto.sc.gov.br" TargetMode="External"/><Relationship Id="rId12" Type="http://schemas.openxmlformats.org/officeDocument/2006/relationships/hyperlink" Target="mailto:notas@pinheiropreto.sc.gov.b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ragem@pinheiropreto.sc.gov.b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garagem@pinheiropreto.sc.gov.br" TargetMode="External"/><Relationship Id="rId4" Type="http://schemas.openxmlformats.org/officeDocument/2006/relationships/webSettings" Target="webSettings.xml"/><Relationship Id="rId9" Type="http://schemas.openxmlformats.org/officeDocument/2006/relationships/hyperlink" Target="mailto:agricultura@pinheiropreto.sc.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6</Pages>
  <Words>2028</Words>
  <Characters>10957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kalyne</dc:creator>
  <cp:lastModifiedBy>User</cp:lastModifiedBy>
  <cp:revision>24</cp:revision>
  <cp:lastPrinted>2019-06-25T11:03:00Z</cp:lastPrinted>
  <dcterms:created xsi:type="dcterms:W3CDTF">2019-04-16T12:28:00Z</dcterms:created>
  <dcterms:modified xsi:type="dcterms:W3CDTF">2020-10-23T15:10:00Z</dcterms:modified>
</cp:coreProperties>
</file>