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AAD5A" w14:textId="77777777" w:rsidR="000E6B95" w:rsidRPr="000E6B95" w:rsidRDefault="0031188A" w:rsidP="007C27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b/>
          <w:sz w:val="24"/>
          <w:szCs w:val="24"/>
          <w:lang w:eastAsia="pt-BR"/>
        </w:rPr>
        <w:t>TERMO DE REFERÊNCIA</w:t>
      </w:r>
    </w:p>
    <w:p w14:paraId="06D922CD" w14:textId="77777777" w:rsidR="000E6B95" w:rsidRPr="000E6B95" w:rsidRDefault="000E6B95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18C26D" w14:textId="77777777" w:rsidR="000E6B95" w:rsidRPr="007C2784" w:rsidRDefault="0031188A" w:rsidP="007C2784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C2784">
        <w:rPr>
          <w:rFonts w:ascii="Arial" w:hAnsi="Arial" w:cs="Arial"/>
          <w:b/>
          <w:sz w:val="24"/>
          <w:szCs w:val="24"/>
        </w:rPr>
        <w:t>OBJETO</w:t>
      </w:r>
    </w:p>
    <w:p w14:paraId="77E7B306" w14:textId="77777777" w:rsidR="000E6B95" w:rsidRPr="000E6B95" w:rsidRDefault="000E6B95" w:rsidP="007C2784">
      <w:pPr>
        <w:pStyle w:val="PargrafodaLista"/>
        <w:ind w:left="720"/>
        <w:jc w:val="both"/>
        <w:rPr>
          <w:rFonts w:ascii="Arial" w:hAnsi="Arial" w:cs="Arial"/>
          <w:sz w:val="24"/>
          <w:szCs w:val="24"/>
        </w:rPr>
      </w:pPr>
    </w:p>
    <w:p w14:paraId="0ECBEECF" w14:textId="1A26517A" w:rsidR="000E6B95" w:rsidRPr="000E6B95" w:rsidRDefault="0031188A" w:rsidP="00686FA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1.1. O presente REGISTRO DE PREÇOS, a ser realizado mediante PREGÃO </w:t>
      </w:r>
      <w:r w:rsidR="00686FA3">
        <w:rPr>
          <w:rFonts w:ascii="Arial" w:eastAsia="Times New Roman" w:hAnsi="Arial" w:cs="Arial"/>
          <w:sz w:val="24"/>
          <w:szCs w:val="24"/>
          <w:lang w:eastAsia="pt-BR"/>
        </w:rPr>
        <w:t>ELETRONICO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, tem por finalidade a Contratação de empresa especializada de diagramação, formatação e confecção/execução de serviços gráficos diversos, de acordo com a demanda </w:t>
      </w:r>
      <w:r w:rsidR="000E6B95">
        <w:rPr>
          <w:rFonts w:ascii="Arial" w:eastAsia="Times New Roman" w:hAnsi="Arial" w:cs="Arial"/>
          <w:sz w:val="24"/>
          <w:szCs w:val="24"/>
          <w:lang w:eastAsia="pt-BR"/>
        </w:rPr>
        <w:t>da administração pública de Pinheiro Preto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09537F7" w14:textId="77777777" w:rsidR="000E6B95" w:rsidRDefault="000E6B95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90E47C" w14:textId="77777777" w:rsidR="000E6B95" w:rsidRPr="006E2615" w:rsidRDefault="0031188A" w:rsidP="006E261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615">
        <w:rPr>
          <w:rFonts w:ascii="Arial" w:hAnsi="Arial" w:cs="Arial"/>
          <w:b/>
          <w:sz w:val="24"/>
          <w:szCs w:val="24"/>
        </w:rPr>
        <w:t>JUSTIFICATIVA</w:t>
      </w:r>
    </w:p>
    <w:p w14:paraId="4C9A3626" w14:textId="77777777" w:rsidR="006E2615" w:rsidRPr="006E2615" w:rsidRDefault="006E2615" w:rsidP="006E2615">
      <w:pPr>
        <w:pStyle w:val="PargrafodaLista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531C261F" w14:textId="77777777" w:rsidR="000E6B95" w:rsidRPr="000E6B95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2.1. O registro de preços faz-se necessário em virtude da necessidade permanente de reposição do estoque do Almoxarifado, para uso dos diversos Setores </w:t>
      </w:r>
      <w:r w:rsidR="000E6B95">
        <w:rPr>
          <w:rFonts w:ascii="Arial" w:eastAsia="Times New Roman" w:hAnsi="Arial" w:cs="Arial"/>
          <w:sz w:val="24"/>
          <w:szCs w:val="24"/>
          <w:lang w:eastAsia="pt-BR"/>
        </w:rPr>
        <w:t>da prefeitura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, como também para materiais gráficos específicos que venham a ser necessários para atender as demandas </w:t>
      </w:r>
      <w:r w:rsidR="000E6B95">
        <w:rPr>
          <w:rFonts w:ascii="Arial" w:eastAsia="Times New Roman" w:hAnsi="Arial" w:cs="Arial"/>
          <w:sz w:val="24"/>
          <w:szCs w:val="24"/>
          <w:lang w:eastAsia="pt-BR"/>
        </w:rPr>
        <w:t>das secretarias.</w:t>
      </w:r>
    </w:p>
    <w:p w14:paraId="79EF56B0" w14:textId="77777777" w:rsidR="000E6B95" w:rsidRPr="000E6B95" w:rsidRDefault="000E6B95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DDD9F90" w14:textId="77777777" w:rsidR="000E6B95" w:rsidRPr="006E2615" w:rsidRDefault="0031188A" w:rsidP="006E261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615">
        <w:rPr>
          <w:rFonts w:ascii="Arial" w:hAnsi="Arial" w:cs="Arial"/>
          <w:b/>
          <w:sz w:val="24"/>
          <w:szCs w:val="24"/>
        </w:rPr>
        <w:t>PRAZO DE ENTREGA</w:t>
      </w:r>
    </w:p>
    <w:p w14:paraId="6A3F3A71" w14:textId="77777777" w:rsidR="006E2615" w:rsidRPr="006E2615" w:rsidRDefault="006E2615" w:rsidP="006E2615">
      <w:pPr>
        <w:pStyle w:val="PargrafodaLista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16B1E6E2" w14:textId="31BE396E" w:rsidR="000E6B95" w:rsidRPr="000E6B95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3.1. As empresas vencedoras terão o prazo máximo de </w:t>
      </w:r>
      <w:r w:rsidR="00686FA3">
        <w:rPr>
          <w:rFonts w:ascii="Arial" w:eastAsia="Times New Roman" w:hAnsi="Arial" w:cs="Arial"/>
          <w:sz w:val="24"/>
          <w:szCs w:val="24"/>
          <w:lang w:eastAsia="pt-BR"/>
        </w:rPr>
        <w:t>30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 dias corridos para a entrega do(s) serviço(s) e/ou produto(s), contados a partir da data da solicitação dos serviços. </w:t>
      </w:r>
    </w:p>
    <w:p w14:paraId="41F319CF" w14:textId="77777777" w:rsidR="000E6B95" w:rsidRPr="000E6B95" w:rsidRDefault="000E6B95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631EC66" w14:textId="77777777" w:rsidR="006E2615" w:rsidRPr="006E2615" w:rsidRDefault="0031188A" w:rsidP="006E261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615">
        <w:rPr>
          <w:rFonts w:ascii="Arial" w:hAnsi="Arial" w:cs="Arial"/>
          <w:b/>
          <w:sz w:val="24"/>
          <w:szCs w:val="24"/>
        </w:rPr>
        <w:t>LOCAL DE ENTREGA</w:t>
      </w:r>
    </w:p>
    <w:p w14:paraId="6446C27E" w14:textId="77777777" w:rsidR="000E6B95" w:rsidRPr="006E2615" w:rsidRDefault="0031188A" w:rsidP="006E2615">
      <w:pPr>
        <w:pStyle w:val="PargrafodaLista"/>
        <w:ind w:left="720"/>
        <w:jc w:val="both"/>
        <w:rPr>
          <w:rFonts w:ascii="Arial" w:hAnsi="Arial" w:cs="Arial"/>
          <w:b/>
          <w:sz w:val="24"/>
          <w:szCs w:val="24"/>
        </w:rPr>
      </w:pPr>
      <w:r w:rsidRPr="006E2615">
        <w:rPr>
          <w:rFonts w:ascii="Arial" w:hAnsi="Arial" w:cs="Arial"/>
          <w:b/>
          <w:sz w:val="24"/>
          <w:szCs w:val="24"/>
        </w:rPr>
        <w:t xml:space="preserve"> </w:t>
      </w:r>
    </w:p>
    <w:p w14:paraId="09A059E2" w14:textId="593E6DF7" w:rsidR="000E6B95" w:rsidRPr="000E6B95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4.1. Os </w:t>
      </w:r>
      <w:r w:rsidR="001201B7">
        <w:rPr>
          <w:rFonts w:ascii="Arial" w:eastAsia="Times New Roman" w:hAnsi="Arial" w:cs="Arial"/>
          <w:sz w:val="24"/>
          <w:szCs w:val="24"/>
          <w:lang w:eastAsia="pt-BR"/>
        </w:rPr>
        <w:t>itens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 devem ser entregues n</w:t>
      </w:r>
      <w:r w:rsidR="000E6B95">
        <w:rPr>
          <w:rFonts w:ascii="Arial" w:eastAsia="Times New Roman" w:hAnsi="Arial" w:cs="Arial"/>
          <w:sz w:val="24"/>
          <w:szCs w:val="24"/>
          <w:lang w:eastAsia="pt-BR"/>
        </w:rPr>
        <w:t>o prédio da administração pública, sito na Av. Mal Costas e Silva, 111 – centro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, de segunda-feira a sexta-feira. </w:t>
      </w:r>
    </w:p>
    <w:p w14:paraId="67A4DB1C" w14:textId="77777777" w:rsidR="000E6B95" w:rsidRPr="000E6B95" w:rsidRDefault="000E6B95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A76C13A" w14:textId="77777777" w:rsidR="000E6B95" w:rsidRPr="006E2615" w:rsidRDefault="0031188A" w:rsidP="006E261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615">
        <w:rPr>
          <w:rFonts w:ascii="Arial" w:hAnsi="Arial" w:cs="Arial"/>
          <w:b/>
          <w:sz w:val="24"/>
          <w:szCs w:val="24"/>
        </w:rPr>
        <w:t>RECEBIMENTO DO SERVIÇO</w:t>
      </w:r>
    </w:p>
    <w:p w14:paraId="78DF91CD" w14:textId="77777777" w:rsidR="006E2615" w:rsidRPr="006E2615" w:rsidRDefault="006E2615" w:rsidP="006E2615">
      <w:pPr>
        <w:pStyle w:val="PargrafodaLista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33E96D78" w14:textId="77777777" w:rsidR="000E6B95" w:rsidRPr="000E6B95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5.1. Os </w:t>
      </w:r>
      <w:r w:rsidR="001201B7">
        <w:rPr>
          <w:rFonts w:ascii="Arial" w:eastAsia="Times New Roman" w:hAnsi="Arial" w:cs="Arial"/>
          <w:sz w:val="24"/>
          <w:szCs w:val="24"/>
          <w:lang w:eastAsia="pt-BR"/>
        </w:rPr>
        <w:t>itens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 serão recebidos por servidor público responsável pelo </w:t>
      </w:r>
      <w:r w:rsidR="000E6B95">
        <w:rPr>
          <w:rFonts w:ascii="Arial" w:eastAsia="Times New Roman" w:hAnsi="Arial" w:cs="Arial"/>
          <w:sz w:val="24"/>
          <w:szCs w:val="24"/>
          <w:lang w:eastAsia="pt-BR"/>
        </w:rPr>
        <w:t>setor de compras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>, para verificação da conformidade dos mesmos com as especificações e quantidades.</w:t>
      </w:r>
    </w:p>
    <w:p w14:paraId="1D196226" w14:textId="77777777" w:rsidR="000E6B95" w:rsidRPr="000E6B95" w:rsidRDefault="000E6B95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1D6FF34" w14:textId="77777777" w:rsidR="000E6B95" w:rsidRPr="006E2615" w:rsidRDefault="0031188A" w:rsidP="006E261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E2615">
        <w:rPr>
          <w:rFonts w:ascii="Arial" w:hAnsi="Arial" w:cs="Arial"/>
          <w:b/>
          <w:sz w:val="24"/>
          <w:szCs w:val="24"/>
        </w:rPr>
        <w:t xml:space="preserve">OBRIGAÇÕES DA CONTRATADA </w:t>
      </w:r>
    </w:p>
    <w:p w14:paraId="60095EF5" w14:textId="77777777" w:rsidR="006E2615" w:rsidRPr="006E2615" w:rsidRDefault="006E2615" w:rsidP="006E2615">
      <w:pPr>
        <w:pStyle w:val="PargrafodaLista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628CBA96" w14:textId="77777777" w:rsidR="000E6B95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6.1. Efetuar o fornecimento dos </w:t>
      </w:r>
      <w:r w:rsidR="001201B7">
        <w:rPr>
          <w:rFonts w:ascii="Arial" w:eastAsia="Times New Roman" w:hAnsi="Arial" w:cs="Arial"/>
          <w:sz w:val="24"/>
          <w:szCs w:val="24"/>
          <w:lang w:eastAsia="pt-BR"/>
        </w:rPr>
        <w:t>itens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 de acordo com as especificações e condições estipuladas no </w:t>
      </w:r>
      <w:r w:rsidR="000E6B95">
        <w:rPr>
          <w:rFonts w:ascii="Arial" w:eastAsia="Times New Roman" w:hAnsi="Arial" w:cs="Arial"/>
          <w:sz w:val="24"/>
          <w:szCs w:val="24"/>
          <w:lang w:eastAsia="pt-BR"/>
        </w:rPr>
        <w:t>edital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4BDF07AD" w14:textId="77777777" w:rsidR="000E6B95" w:rsidRDefault="00D51ED3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6.2. Comunicar</w:t>
      </w:r>
      <w:r w:rsidR="0031188A"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E6B95">
        <w:rPr>
          <w:rFonts w:ascii="Arial" w:eastAsia="Times New Roman" w:hAnsi="Arial" w:cs="Arial"/>
          <w:sz w:val="24"/>
          <w:szCs w:val="24"/>
          <w:lang w:eastAsia="pt-BR"/>
        </w:rPr>
        <w:t>o setor de compras</w:t>
      </w:r>
      <w:r w:rsidR="0031188A" w:rsidRPr="0031188A">
        <w:rPr>
          <w:rFonts w:ascii="Arial" w:eastAsia="Times New Roman" w:hAnsi="Arial" w:cs="Arial"/>
          <w:sz w:val="24"/>
          <w:szCs w:val="24"/>
          <w:lang w:eastAsia="pt-BR"/>
        </w:rPr>
        <w:t>, no prazo máximo de 10(dez) dias que antecedam o prazo de vencimento da entrega, os motivos que impossibilite o seu cumprimento, ressaltando que os fornecimentos d</w:t>
      </w:r>
      <w:r w:rsidR="001201B7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="0031188A"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201B7">
        <w:rPr>
          <w:rFonts w:ascii="Arial" w:eastAsia="Times New Roman" w:hAnsi="Arial" w:cs="Arial"/>
          <w:sz w:val="24"/>
          <w:szCs w:val="24"/>
          <w:lang w:eastAsia="pt-BR"/>
        </w:rPr>
        <w:t>itens</w:t>
      </w:r>
      <w:r w:rsidR="0031188A"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 serão 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>solicitados</w:t>
      </w:r>
      <w:r w:rsidR="0031188A"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 de acordo com as necessidades </w:t>
      </w:r>
      <w:r w:rsidR="000E6B95">
        <w:rPr>
          <w:rFonts w:ascii="Arial" w:eastAsia="Times New Roman" w:hAnsi="Arial" w:cs="Arial"/>
          <w:sz w:val="24"/>
          <w:szCs w:val="24"/>
          <w:lang w:eastAsia="pt-BR"/>
        </w:rPr>
        <w:t>da administração pública</w:t>
      </w:r>
      <w:r w:rsidR="0031188A"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46364300" w14:textId="77777777" w:rsidR="000E6B95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6.3. Reparar, corrigir, remover, às suas expensas, no todo ou em parte, os </w:t>
      </w:r>
      <w:r w:rsidR="001201B7">
        <w:rPr>
          <w:rFonts w:ascii="Arial" w:eastAsia="Times New Roman" w:hAnsi="Arial" w:cs="Arial"/>
          <w:sz w:val="24"/>
          <w:szCs w:val="24"/>
          <w:lang w:eastAsia="pt-BR"/>
        </w:rPr>
        <w:t>itens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 deste Termo de Referência, em que se verifiquem quaisquer danos, bem como, providenciar a substituição dos mesmos, no prazo máximo de 02 (dois) dias, contados da notificação que lhe for entregue oficialmente. </w:t>
      </w:r>
    </w:p>
    <w:p w14:paraId="2AB537F5" w14:textId="77777777" w:rsidR="000E6B95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6.4. Assumir a responsabilidade pelos encargos fiscais e comerciais resultantes dos serviços a serem licitados.</w:t>
      </w:r>
    </w:p>
    <w:p w14:paraId="05308D7F" w14:textId="77777777" w:rsidR="000E6B95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6.5. Assumir totalmente os custos de entrega dos </w:t>
      </w:r>
      <w:r w:rsidR="001201B7">
        <w:rPr>
          <w:rFonts w:ascii="Arial" w:eastAsia="Times New Roman" w:hAnsi="Arial" w:cs="Arial"/>
          <w:sz w:val="24"/>
          <w:szCs w:val="24"/>
          <w:lang w:eastAsia="pt-BR"/>
        </w:rPr>
        <w:t>itens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 no local especificado</w:t>
      </w:r>
      <w:r w:rsidR="000E6B9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2B0EC4C" w14:textId="77777777" w:rsidR="000E6B95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6.6. </w:t>
      </w:r>
      <w:r w:rsidR="00D51ED3" w:rsidRPr="0031188A">
        <w:rPr>
          <w:rFonts w:ascii="Arial" w:eastAsia="Times New Roman" w:hAnsi="Arial" w:cs="Arial"/>
          <w:sz w:val="24"/>
          <w:szCs w:val="24"/>
          <w:lang w:eastAsia="pt-BR"/>
        </w:rPr>
        <w:t>Obedecer rigorosamente às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 especificações descritos </w:t>
      </w:r>
      <w:r w:rsidR="000E6B95">
        <w:rPr>
          <w:rFonts w:ascii="Arial" w:eastAsia="Times New Roman" w:hAnsi="Arial" w:cs="Arial"/>
          <w:sz w:val="24"/>
          <w:szCs w:val="24"/>
          <w:lang w:eastAsia="pt-BR"/>
        </w:rPr>
        <w:t>neste termo,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 onde os modelos estarão disponíveis n</w:t>
      </w:r>
      <w:r w:rsidR="000E6B95">
        <w:rPr>
          <w:rFonts w:ascii="Arial" w:eastAsia="Times New Roman" w:hAnsi="Arial" w:cs="Arial"/>
          <w:sz w:val="24"/>
          <w:szCs w:val="24"/>
          <w:lang w:eastAsia="pt-BR"/>
        </w:rPr>
        <w:t>o setor de licitações da prefeitura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. Caso seja necessário, o licitante poderá solicitar informações complementares no sentido de melhor subsidiar sua proposta. </w:t>
      </w:r>
    </w:p>
    <w:p w14:paraId="4865EB10" w14:textId="77777777" w:rsidR="000E6B95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6.7. Todos os layouts dos serviços gráficos a serem licitados, serão fornecidos pela </w:t>
      </w:r>
      <w:r w:rsidR="000E6B95">
        <w:rPr>
          <w:rFonts w:ascii="Arial" w:eastAsia="Times New Roman" w:hAnsi="Arial" w:cs="Arial"/>
          <w:sz w:val="24"/>
          <w:szCs w:val="24"/>
          <w:lang w:eastAsia="pt-BR"/>
        </w:rPr>
        <w:t>prefeitura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08F79B49" w14:textId="77777777" w:rsidR="00D51ED3" w:rsidRDefault="00D51ED3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6.8.  Antes de iniciar a produção a empresa ganhadora deverá entrar em contato com cada secretaria para acertar detalhes das impressões. </w:t>
      </w:r>
    </w:p>
    <w:p w14:paraId="1E0CE429" w14:textId="77777777" w:rsidR="00D51ED3" w:rsidRDefault="00D51ED3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6.9- Todos os banner e faixas devem ter acabamento para que seja pendurado (já com a corda/barbante). </w:t>
      </w:r>
    </w:p>
    <w:p w14:paraId="6F99CBEA" w14:textId="77777777" w:rsidR="000E6B95" w:rsidRPr="007C2784" w:rsidRDefault="000E6B95" w:rsidP="007C27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A30B3BC" w14:textId="77777777" w:rsidR="0031188A" w:rsidRPr="0031188A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7. OBRIGAÇÕES DO CONTRATANTE: </w:t>
      </w:r>
    </w:p>
    <w:p w14:paraId="396C2A82" w14:textId="77777777" w:rsidR="000E6B95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7.1. Assegurar-se do bom fornecimento d</w:t>
      </w:r>
      <w:r w:rsidR="001201B7">
        <w:rPr>
          <w:rFonts w:ascii="Arial" w:eastAsia="Times New Roman" w:hAnsi="Arial" w:cs="Arial"/>
          <w:sz w:val="24"/>
          <w:szCs w:val="24"/>
          <w:lang w:eastAsia="pt-BR"/>
        </w:rPr>
        <w:t>os itens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>, verificando sempre a qualidade dos mesmos.</w:t>
      </w:r>
    </w:p>
    <w:p w14:paraId="05A796C5" w14:textId="77777777" w:rsidR="000E6B95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7.2. Assegurar-se de que os preços apresentados mensalmente são os preços contratados e ofertados pela CONTRATADA.</w:t>
      </w:r>
    </w:p>
    <w:p w14:paraId="094FB95E" w14:textId="77777777" w:rsidR="000E6B95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7.3. Fiscaliza</w:t>
      </w:r>
      <w:r w:rsidR="00D51ED3">
        <w:rPr>
          <w:rFonts w:ascii="Arial" w:eastAsia="Times New Roman" w:hAnsi="Arial" w:cs="Arial"/>
          <w:sz w:val="24"/>
          <w:szCs w:val="24"/>
          <w:lang w:eastAsia="pt-BR"/>
        </w:rPr>
        <w:t>r, através do Gestor da ata de registro de preços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>, o cumprimento das obrigações contratuais pela CONTRATADA.</w:t>
      </w:r>
    </w:p>
    <w:p w14:paraId="52870EA8" w14:textId="77777777" w:rsidR="000E6B95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7.4. Prestar esclarecimentos necessários, atinentes ao objeto desta contratação, que venham a ser solicitados pela CONTRATADA</w:t>
      </w:r>
    </w:p>
    <w:p w14:paraId="224A3620" w14:textId="77777777" w:rsidR="000E6B95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7.5. Designar formalmente o fiscal de contrato</w:t>
      </w:r>
      <w:r w:rsidR="00D51ED3">
        <w:rPr>
          <w:rFonts w:ascii="Arial" w:eastAsia="Times New Roman" w:hAnsi="Arial" w:cs="Arial"/>
          <w:sz w:val="24"/>
          <w:szCs w:val="24"/>
          <w:lang w:eastAsia="pt-BR"/>
        </w:rPr>
        <w:t>/ata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40B1D1B" w14:textId="77777777" w:rsidR="000E6B95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7.6. Cumprir e fazer cumprir todos os prazos e condições estabelecidos neste Termo de Referência.</w:t>
      </w:r>
    </w:p>
    <w:p w14:paraId="0968401F" w14:textId="77777777" w:rsidR="000E6B95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7.7. Proceder ao pagamento à contratada após atesto do Fiscal do Contrato na nota fiscal/fatura, nas condições estabelecidas no contrato</w:t>
      </w:r>
      <w:r w:rsidR="00D51ED3">
        <w:rPr>
          <w:rFonts w:ascii="Arial" w:eastAsia="Times New Roman" w:hAnsi="Arial" w:cs="Arial"/>
          <w:sz w:val="24"/>
          <w:szCs w:val="24"/>
          <w:lang w:eastAsia="pt-BR"/>
        </w:rPr>
        <w:t>/ata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F709849" w14:textId="77777777" w:rsidR="000E6B95" w:rsidRPr="000E6B95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7.8. Aplicar à CONTRATADA as penalidades regulamentares e contratuais, resguardada a defesa prévia. </w:t>
      </w:r>
    </w:p>
    <w:p w14:paraId="1D8F1D1C" w14:textId="77777777" w:rsidR="000E6B95" w:rsidRPr="000E6B95" w:rsidRDefault="000E6B95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65C86ED" w14:textId="6C701F45" w:rsidR="000E6B95" w:rsidRPr="00757DBD" w:rsidRDefault="0031188A" w:rsidP="00757DB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57DBD">
        <w:rPr>
          <w:rFonts w:ascii="Arial" w:hAnsi="Arial" w:cs="Arial"/>
          <w:b/>
          <w:sz w:val="24"/>
          <w:szCs w:val="24"/>
        </w:rPr>
        <w:t>ESPECIFICAÇÕES E QUANTITATIVOS DOS SERVIÇOS</w:t>
      </w:r>
      <w:r w:rsidR="001201B7" w:rsidRPr="00757DBD">
        <w:rPr>
          <w:rFonts w:ascii="Arial" w:hAnsi="Arial" w:cs="Arial"/>
          <w:b/>
          <w:sz w:val="24"/>
          <w:szCs w:val="24"/>
        </w:rPr>
        <w:t>/ITENS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4282"/>
        <w:gridCol w:w="4252"/>
      </w:tblGrid>
      <w:tr w:rsidR="00757DBD" w:rsidRPr="001F2902" w14:paraId="518FCB96" w14:textId="77777777" w:rsidTr="00757DBD">
        <w:trPr>
          <w:trHeight w:val="870"/>
        </w:trPr>
        <w:tc>
          <w:tcPr>
            <w:tcW w:w="675" w:type="dxa"/>
            <w:shd w:val="clear" w:color="auto" w:fill="auto"/>
            <w:vAlign w:val="center"/>
            <w:hideMark/>
          </w:tcPr>
          <w:p w14:paraId="1B71FBD9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902">
              <w:rPr>
                <w:rFonts w:ascii="Arial" w:hAnsi="Arial" w:cs="Arial"/>
                <w:b/>
                <w:bCs/>
                <w:sz w:val="20"/>
                <w:szCs w:val="20"/>
              </w:rPr>
              <w:t>LOTE ITEM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7ED77923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902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B4F3498" w14:textId="1A71E915" w:rsidR="00757DBD" w:rsidRPr="003247C9" w:rsidRDefault="00757DBD" w:rsidP="00757D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902">
              <w:rPr>
                <w:rFonts w:ascii="Arial" w:hAnsi="Arial" w:cs="Arial"/>
                <w:b/>
                <w:bCs/>
                <w:sz w:val="20"/>
                <w:szCs w:val="20"/>
              </w:rPr>
              <w:t>QUANTID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ADE ESTIMADA</w:t>
            </w:r>
          </w:p>
        </w:tc>
      </w:tr>
      <w:tr w:rsidR="00757DBD" w:rsidRPr="003247C9" w14:paraId="4A38461A" w14:textId="77777777" w:rsidTr="00757DBD">
        <w:trPr>
          <w:trHeight w:val="720"/>
        </w:trPr>
        <w:tc>
          <w:tcPr>
            <w:tcW w:w="675" w:type="dxa"/>
            <w:shd w:val="clear" w:color="auto" w:fill="auto"/>
            <w:vAlign w:val="center"/>
            <w:hideMark/>
          </w:tcPr>
          <w:p w14:paraId="148208FE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1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5B9FC765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fotolito e impressão de papel ofício 21,30 4x0 cor, no papel sulfite 90gr, alta alvura.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D553735" w14:textId="44E1DE51" w:rsidR="00757DBD" w:rsidRPr="00757DBD" w:rsidRDefault="00757DBD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DBD">
              <w:rPr>
                <w:rFonts w:ascii="Arial" w:hAnsi="Arial" w:cs="Arial"/>
                <w:sz w:val="20"/>
                <w:szCs w:val="20"/>
              </w:rPr>
              <w:t>1.000 – Educação</w:t>
            </w:r>
          </w:p>
          <w:p w14:paraId="281AB4E0" w14:textId="1B922BC9" w:rsidR="00757DBD" w:rsidRPr="00757DBD" w:rsidRDefault="00757DBD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DBD">
              <w:rPr>
                <w:rFonts w:ascii="Arial" w:hAnsi="Arial" w:cs="Arial"/>
                <w:sz w:val="20"/>
                <w:szCs w:val="20"/>
              </w:rPr>
              <w:t>1.000- Saúde</w:t>
            </w:r>
          </w:p>
          <w:p w14:paraId="1BB166B4" w14:textId="1AE3EECE" w:rsidR="00757DBD" w:rsidRPr="00757DBD" w:rsidRDefault="00757DBD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DBD">
              <w:rPr>
                <w:rFonts w:ascii="Arial" w:hAnsi="Arial" w:cs="Arial"/>
                <w:sz w:val="20"/>
                <w:szCs w:val="20"/>
              </w:rPr>
              <w:t xml:space="preserve">5.000 – Administração </w:t>
            </w:r>
          </w:p>
        </w:tc>
      </w:tr>
      <w:tr w:rsidR="00757DBD" w:rsidRPr="003247C9" w14:paraId="1177CABB" w14:textId="77777777" w:rsidTr="00757DBD">
        <w:trPr>
          <w:trHeight w:val="1080"/>
        </w:trPr>
        <w:tc>
          <w:tcPr>
            <w:tcW w:w="675" w:type="dxa"/>
            <w:shd w:val="clear" w:color="auto" w:fill="auto"/>
            <w:vAlign w:val="center"/>
            <w:hideMark/>
          </w:tcPr>
          <w:p w14:paraId="6BE630E1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2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78EE14FB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fotolito e impressão de envelopes ofício 11x23 4x0 cor, no papel sulfite alta alvura: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4F0F290" w14:textId="3ED4A540" w:rsidR="00C74A17" w:rsidRPr="00757DBD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57DBD">
              <w:rPr>
                <w:rFonts w:ascii="Arial" w:hAnsi="Arial" w:cs="Arial"/>
                <w:sz w:val="20"/>
                <w:szCs w:val="20"/>
              </w:rPr>
              <w:t>00 – Educação</w:t>
            </w:r>
          </w:p>
          <w:p w14:paraId="0A967022" w14:textId="091F07B8" w:rsidR="00C74A17" w:rsidRPr="00757DBD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DBD">
              <w:rPr>
                <w:rFonts w:ascii="Arial" w:hAnsi="Arial" w:cs="Arial"/>
                <w:sz w:val="20"/>
                <w:szCs w:val="20"/>
              </w:rPr>
              <w:t>100</w:t>
            </w:r>
            <w:r w:rsidR="00990EA0" w:rsidRPr="00757DBD">
              <w:rPr>
                <w:rFonts w:ascii="Arial" w:hAnsi="Arial" w:cs="Arial"/>
                <w:sz w:val="20"/>
                <w:szCs w:val="20"/>
              </w:rPr>
              <w:t>-</w:t>
            </w:r>
            <w:r w:rsidR="0099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0EA0" w:rsidRPr="00757DBD">
              <w:rPr>
                <w:rFonts w:ascii="Arial" w:hAnsi="Arial" w:cs="Arial"/>
                <w:sz w:val="20"/>
                <w:szCs w:val="20"/>
              </w:rPr>
              <w:t>Saúde</w:t>
            </w:r>
          </w:p>
          <w:p w14:paraId="60A7DB17" w14:textId="273E05C2" w:rsidR="00757DBD" w:rsidRPr="003247C9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DBD">
              <w:rPr>
                <w:rFonts w:ascii="Arial" w:hAnsi="Arial" w:cs="Arial"/>
                <w:sz w:val="20"/>
                <w:szCs w:val="20"/>
              </w:rPr>
              <w:t>500 – Administração</w:t>
            </w:r>
          </w:p>
        </w:tc>
      </w:tr>
      <w:tr w:rsidR="00757DBD" w:rsidRPr="003247C9" w14:paraId="46B85105" w14:textId="77777777" w:rsidTr="00757DBD">
        <w:trPr>
          <w:trHeight w:val="720"/>
        </w:trPr>
        <w:tc>
          <w:tcPr>
            <w:tcW w:w="675" w:type="dxa"/>
            <w:shd w:val="clear" w:color="auto" w:fill="auto"/>
            <w:vAlign w:val="center"/>
            <w:hideMark/>
          </w:tcPr>
          <w:p w14:paraId="3BA934E3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3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655EB0D8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fotolito e impressão de envelopes 20x28, 4x0 cor, no papel sulfite alta alvura: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B84AD40" w14:textId="01D396BF" w:rsidR="00C74A17" w:rsidRPr="00757DBD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DBD">
              <w:rPr>
                <w:rFonts w:ascii="Arial" w:hAnsi="Arial" w:cs="Arial"/>
                <w:sz w:val="20"/>
                <w:szCs w:val="20"/>
              </w:rPr>
              <w:t>100 – Educação</w:t>
            </w:r>
          </w:p>
          <w:p w14:paraId="4BF72D9E" w14:textId="2A74FD60" w:rsidR="00C74A17" w:rsidRPr="00757DBD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DBD">
              <w:rPr>
                <w:rFonts w:ascii="Arial" w:hAnsi="Arial" w:cs="Arial"/>
                <w:sz w:val="20"/>
                <w:szCs w:val="20"/>
              </w:rPr>
              <w:t>100- Saúde</w:t>
            </w:r>
          </w:p>
          <w:p w14:paraId="7CB33A23" w14:textId="735FB444" w:rsidR="00757DBD" w:rsidRPr="003247C9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DBD">
              <w:rPr>
                <w:rFonts w:ascii="Arial" w:hAnsi="Arial" w:cs="Arial"/>
                <w:sz w:val="20"/>
                <w:szCs w:val="20"/>
              </w:rPr>
              <w:t>500 – Administração</w:t>
            </w:r>
          </w:p>
        </w:tc>
      </w:tr>
      <w:tr w:rsidR="00757DBD" w:rsidRPr="003247C9" w14:paraId="7CDC5CDF" w14:textId="77777777" w:rsidTr="00757DBD">
        <w:trPr>
          <w:trHeight w:val="810"/>
        </w:trPr>
        <w:tc>
          <w:tcPr>
            <w:tcW w:w="675" w:type="dxa"/>
            <w:shd w:val="clear" w:color="auto" w:fill="auto"/>
            <w:vAlign w:val="center"/>
            <w:hideMark/>
          </w:tcPr>
          <w:p w14:paraId="2808F62C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Lote 4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7AD8C927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fotolito e impressão de envelopes 26x36, 4x0 cor, no papel sulfite alta alvura: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3919900" w14:textId="6CB90621" w:rsidR="00C74A17" w:rsidRPr="00757DBD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DBD">
              <w:rPr>
                <w:rFonts w:ascii="Arial" w:hAnsi="Arial" w:cs="Arial"/>
                <w:sz w:val="20"/>
                <w:szCs w:val="20"/>
              </w:rPr>
              <w:t>100 – Educação</w:t>
            </w:r>
          </w:p>
          <w:p w14:paraId="43A75C42" w14:textId="07701536" w:rsidR="00C74A17" w:rsidRPr="00757DBD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DBD">
              <w:rPr>
                <w:rFonts w:ascii="Arial" w:hAnsi="Arial" w:cs="Arial"/>
                <w:sz w:val="20"/>
                <w:szCs w:val="20"/>
              </w:rPr>
              <w:t>100- Saúde</w:t>
            </w:r>
          </w:p>
          <w:p w14:paraId="69A9CED5" w14:textId="46AF6402" w:rsidR="00757DBD" w:rsidRPr="003247C9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DBD">
              <w:rPr>
                <w:rFonts w:ascii="Arial" w:hAnsi="Arial" w:cs="Arial"/>
                <w:sz w:val="20"/>
                <w:szCs w:val="20"/>
              </w:rPr>
              <w:t>500 – Administração</w:t>
            </w:r>
          </w:p>
        </w:tc>
      </w:tr>
      <w:tr w:rsidR="00757DBD" w:rsidRPr="003247C9" w14:paraId="0E88EBC2" w14:textId="77777777" w:rsidTr="00757DBD">
        <w:trPr>
          <w:trHeight w:val="1170"/>
        </w:trPr>
        <w:tc>
          <w:tcPr>
            <w:tcW w:w="675" w:type="dxa"/>
            <w:shd w:val="clear" w:color="auto" w:fill="auto"/>
            <w:vAlign w:val="center"/>
            <w:hideMark/>
          </w:tcPr>
          <w:p w14:paraId="2CE3CDA0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5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3A543B48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fotolito e impressão de pastas formato 32x46, 4x0 cor, no papel couchê 230gr, com plastificação, sendo 50% com bolsa, 50% com orelha.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8BB3981" w14:textId="7F2D70C7" w:rsidR="00C74A17" w:rsidRPr="00757DBD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DBD">
              <w:rPr>
                <w:rFonts w:ascii="Arial" w:hAnsi="Arial" w:cs="Arial"/>
                <w:sz w:val="20"/>
                <w:szCs w:val="20"/>
              </w:rPr>
              <w:t>100 – Educação</w:t>
            </w:r>
          </w:p>
          <w:p w14:paraId="4199F8AF" w14:textId="50D922E8" w:rsidR="00C74A17" w:rsidRPr="00757DBD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57DBD">
              <w:rPr>
                <w:rFonts w:ascii="Arial" w:hAnsi="Arial" w:cs="Arial"/>
                <w:sz w:val="20"/>
                <w:szCs w:val="20"/>
              </w:rPr>
              <w:t>00- Saúde</w:t>
            </w:r>
          </w:p>
          <w:p w14:paraId="4C730FEC" w14:textId="31C9A18F" w:rsidR="00757DBD" w:rsidRPr="003247C9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57DBD">
              <w:rPr>
                <w:rFonts w:ascii="Arial" w:hAnsi="Arial" w:cs="Arial"/>
                <w:sz w:val="20"/>
                <w:szCs w:val="20"/>
              </w:rPr>
              <w:t>00 – Administração</w:t>
            </w:r>
          </w:p>
        </w:tc>
      </w:tr>
      <w:tr w:rsidR="00757DBD" w:rsidRPr="003247C9" w14:paraId="46BA0371" w14:textId="77777777" w:rsidTr="00757DBD">
        <w:trPr>
          <w:trHeight w:val="1035"/>
        </w:trPr>
        <w:tc>
          <w:tcPr>
            <w:tcW w:w="675" w:type="dxa"/>
            <w:shd w:val="clear" w:color="auto" w:fill="auto"/>
            <w:vAlign w:val="center"/>
            <w:hideMark/>
          </w:tcPr>
          <w:p w14:paraId="35C917EA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Lote 6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7EA74CD0" w14:textId="77777777" w:rsidR="00757DBD" w:rsidRPr="003247C9" w:rsidRDefault="00757DBD" w:rsidP="00360D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fotolito e impressão de pastas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3247C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restaç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õ</w:t>
            </w:r>
            <w:r w:rsidRPr="003247C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es de contas</w:t>
            </w: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, formato 32,5x48,5, 1x0 cor, no papel cartolina 170gr, (azul) 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8FD08E7" w14:textId="19F0CB2E" w:rsidR="00C74A17" w:rsidRPr="00757DBD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57DBD">
              <w:rPr>
                <w:rFonts w:ascii="Arial" w:hAnsi="Arial" w:cs="Arial"/>
                <w:sz w:val="20"/>
                <w:szCs w:val="20"/>
              </w:rPr>
              <w:t>00 – Educação</w:t>
            </w:r>
          </w:p>
          <w:p w14:paraId="733ABB79" w14:textId="4C87DF6E" w:rsidR="00757DBD" w:rsidRPr="003247C9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DB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757DBD">
              <w:rPr>
                <w:rFonts w:ascii="Arial" w:hAnsi="Arial" w:cs="Arial"/>
                <w:sz w:val="20"/>
                <w:szCs w:val="20"/>
              </w:rPr>
              <w:t>0 – Administração</w:t>
            </w:r>
          </w:p>
        </w:tc>
      </w:tr>
      <w:tr w:rsidR="00757DBD" w:rsidRPr="003247C9" w14:paraId="271CCFDE" w14:textId="77777777" w:rsidTr="00757DBD">
        <w:trPr>
          <w:trHeight w:val="1035"/>
        </w:trPr>
        <w:tc>
          <w:tcPr>
            <w:tcW w:w="675" w:type="dxa"/>
            <w:shd w:val="clear" w:color="auto" w:fill="auto"/>
            <w:vAlign w:val="center"/>
            <w:hideMark/>
          </w:tcPr>
          <w:p w14:paraId="6922E01D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7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79FC9F1C" w14:textId="77777777" w:rsidR="00757DBD" w:rsidRPr="003247C9" w:rsidRDefault="00757DBD" w:rsidP="00360D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fotolito e impressão de pastas </w:t>
            </w:r>
            <w:r w:rsidRPr="003247C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protocolos de licitação </w:t>
            </w: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formato 32,5x48,5, 1x0 cor, no papel cartolina azul 170gr.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B70E88F" w14:textId="0B9D82BD" w:rsidR="00757DBD" w:rsidRPr="003247C9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57DBD">
              <w:rPr>
                <w:rFonts w:ascii="Arial" w:hAnsi="Arial" w:cs="Arial"/>
                <w:sz w:val="20"/>
                <w:szCs w:val="20"/>
              </w:rPr>
              <w:t>.000 – Administração</w:t>
            </w:r>
          </w:p>
        </w:tc>
      </w:tr>
      <w:tr w:rsidR="00757DBD" w:rsidRPr="003247C9" w14:paraId="524A2573" w14:textId="77777777" w:rsidTr="00757DBD">
        <w:trPr>
          <w:trHeight w:val="1170"/>
        </w:trPr>
        <w:tc>
          <w:tcPr>
            <w:tcW w:w="675" w:type="dxa"/>
            <w:shd w:val="clear" w:color="auto" w:fill="auto"/>
            <w:vAlign w:val="center"/>
            <w:hideMark/>
          </w:tcPr>
          <w:p w14:paraId="175F3E15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8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3BDD7B94" w14:textId="77777777" w:rsidR="00757DBD" w:rsidRPr="003247C9" w:rsidRDefault="00757DBD" w:rsidP="00360D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layout, arte final, fotolito e impressão de ordens de serviço com 50x2 vias, 1x0 cor, formato 11x15, colado e grampeado, sendo a 1ª via branca com picote e 2ª via fixa-rosa. numeração a partir de 0001.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3E8DA10" w14:textId="22FEBB56" w:rsidR="00C74A17" w:rsidRPr="00757DBD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57DBD">
              <w:rPr>
                <w:rFonts w:ascii="Arial" w:hAnsi="Arial" w:cs="Arial"/>
                <w:sz w:val="20"/>
                <w:szCs w:val="20"/>
              </w:rPr>
              <w:t>0- Saúde</w:t>
            </w:r>
          </w:p>
          <w:p w14:paraId="299003C6" w14:textId="77777777" w:rsidR="00757DBD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DBD">
              <w:rPr>
                <w:rFonts w:ascii="Arial" w:hAnsi="Arial" w:cs="Arial"/>
                <w:sz w:val="20"/>
                <w:szCs w:val="20"/>
              </w:rPr>
              <w:t xml:space="preserve">50 – </w:t>
            </w:r>
            <w:r>
              <w:rPr>
                <w:rFonts w:ascii="Arial" w:hAnsi="Arial" w:cs="Arial"/>
                <w:sz w:val="20"/>
                <w:szCs w:val="20"/>
              </w:rPr>
              <w:t>Obras</w:t>
            </w:r>
          </w:p>
          <w:p w14:paraId="3ADAAF56" w14:textId="6B8B6459" w:rsidR="00C74A17" w:rsidRPr="003247C9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757DB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Agricultura</w:t>
            </w:r>
          </w:p>
        </w:tc>
      </w:tr>
      <w:tr w:rsidR="00757DBD" w:rsidRPr="003247C9" w14:paraId="633EC579" w14:textId="77777777" w:rsidTr="00757DBD">
        <w:trPr>
          <w:trHeight w:val="1215"/>
        </w:trPr>
        <w:tc>
          <w:tcPr>
            <w:tcW w:w="675" w:type="dxa"/>
            <w:shd w:val="clear" w:color="auto" w:fill="auto"/>
            <w:vAlign w:val="center"/>
            <w:hideMark/>
          </w:tcPr>
          <w:p w14:paraId="018B8AF7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9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615EE591" w14:textId="77777777" w:rsidR="00757DBD" w:rsidRPr="003247C9" w:rsidRDefault="00757DBD" w:rsidP="00360D18">
            <w:pPr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 xml:space="preserve">layout, arte final fotolito e impressão de nota fiscal para produtor rural, formato 17x27,5 50x3 vias, 1x0 cor, em papel </w:t>
            </w:r>
            <w:proofErr w:type="spellStart"/>
            <w:r w:rsidRPr="003247C9">
              <w:rPr>
                <w:rFonts w:ascii="Arial" w:hAnsi="Arial" w:cs="Arial"/>
                <w:sz w:val="20"/>
                <w:szCs w:val="20"/>
              </w:rPr>
              <w:t>extracopy</w:t>
            </w:r>
            <w:proofErr w:type="spellEnd"/>
            <w:r w:rsidRPr="003247C9">
              <w:rPr>
                <w:rFonts w:ascii="Arial" w:hAnsi="Arial" w:cs="Arial"/>
                <w:sz w:val="20"/>
                <w:szCs w:val="20"/>
              </w:rPr>
              <w:t xml:space="preserve">, 1ª e 2ª vias com picote, 3ª via fixa, numerado, colado e grampeado. 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E9A1F86" w14:textId="1CF1F4BE" w:rsidR="00C74A17" w:rsidRPr="00757DBD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DB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57DBD">
              <w:rPr>
                <w:rFonts w:ascii="Arial" w:hAnsi="Arial" w:cs="Arial"/>
                <w:sz w:val="20"/>
                <w:szCs w:val="20"/>
              </w:rPr>
              <w:t xml:space="preserve">.000 – </w:t>
            </w:r>
            <w:r>
              <w:rPr>
                <w:rFonts w:ascii="Arial" w:hAnsi="Arial" w:cs="Arial"/>
                <w:sz w:val="20"/>
                <w:szCs w:val="20"/>
              </w:rPr>
              <w:t>Administração</w:t>
            </w:r>
          </w:p>
          <w:p w14:paraId="1099E297" w14:textId="5D9595A1" w:rsidR="00757DBD" w:rsidRPr="003247C9" w:rsidRDefault="00757DBD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BD" w:rsidRPr="003247C9" w14:paraId="50B7AC5B" w14:textId="77777777" w:rsidTr="00757DBD">
        <w:trPr>
          <w:trHeight w:val="1245"/>
        </w:trPr>
        <w:tc>
          <w:tcPr>
            <w:tcW w:w="675" w:type="dxa"/>
            <w:shd w:val="clear" w:color="auto" w:fill="auto"/>
            <w:vAlign w:val="center"/>
            <w:hideMark/>
          </w:tcPr>
          <w:p w14:paraId="7A2A9303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10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4E56D50C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layout, arte final fotolito e impressão de autorização de combustível, formato 21x15,50x3 vias, 1x0 cor, no papel </w:t>
            </w:r>
            <w:proofErr w:type="spellStart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autocopiativo</w:t>
            </w:r>
            <w:proofErr w:type="spellEnd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, picotados e numerados: 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1039EC6" w14:textId="16AEF589" w:rsidR="00C74A17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57DBD">
              <w:rPr>
                <w:rFonts w:ascii="Arial" w:hAnsi="Arial" w:cs="Arial"/>
                <w:sz w:val="20"/>
                <w:szCs w:val="20"/>
              </w:rPr>
              <w:t>0 – Educação</w:t>
            </w:r>
          </w:p>
          <w:p w14:paraId="510E40BE" w14:textId="02ED4017" w:rsidR="00C74A17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 Saúde</w:t>
            </w:r>
          </w:p>
          <w:p w14:paraId="7D9F2FDF" w14:textId="6A6697BA" w:rsidR="00C74A17" w:rsidRPr="00757DBD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57DBD">
              <w:rPr>
                <w:rFonts w:ascii="Arial" w:hAnsi="Arial" w:cs="Arial"/>
                <w:sz w:val="20"/>
                <w:szCs w:val="20"/>
              </w:rPr>
              <w:t xml:space="preserve">0 – </w:t>
            </w:r>
            <w:r>
              <w:rPr>
                <w:rFonts w:ascii="Arial" w:hAnsi="Arial" w:cs="Arial"/>
                <w:sz w:val="20"/>
                <w:szCs w:val="20"/>
              </w:rPr>
              <w:t>Administração</w:t>
            </w:r>
          </w:p>
          <w:p w14:paraId="5AD37793" w14:textId="65305964" w:rsidR="00C74A17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 Obras</w:t>
            </w:r>
          </w:p>
          <w:p w14:paraId="20BF9A59" w14:textId="51319CF5" w:rsidR="00C74A17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 Agricultura</w:t>
            </w:r>
          </w:p>
          <w:p w14:paraId="62C05D36" w14:textId="0AE241B9" w:rsidR="00C74A17" w:rsidRPr="00757DBD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 CRAS</w:t>
            </w:r>
          </w:p>
          <w:p w14:paraId="74380A0B" w14:textId="0946ED20" w:rsidR="00757DBD" w:rsidRPr="003247C9" w:rsidRDefault="00757DBD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BD" w:rsidRPr="003247C9" w14:paraId="100308C8" w14:textId="77777777" w:rsidTr="00757DBD">
        <w:trPr>
          <w:trHeight w:val="1035"/>
        </w:trPr>
        <w:tc>
          <w:tcPr>
            <w:tcW w:w="675" w:type="dxa"/>
            <w:shd w:val="clear" w:color="auto" w:fill="auto"/>
            <w:vAlign w:val="center"/>
            <w:hideMark/>
          </w:tcPr>
          <w:p w14:paraId="315C01AA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11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31B8B219" w14:textId="77777777" w:rsidR="00757DBD" w:rsidRPr="003247C9" w:rsidRDefault="00757DBD" w:rsidP="00360D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fotolito e impressão de pastas </w:t>
            </w:r>
            <w:r w:rsidRPr="003247C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balancete mensal</w:t>
            </w: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 formato 34x54,5, 1x0 cor, no papel cartolina branca 170gr; 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A13FBE2" w14:textId="5A0C8B58" w:rsidR="00C74A17" w:rsidRPr="00757DBD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57DBD">
              <w:rPr>
                <w:rFonts w:ascii="Arial" w:hAnsi="Arial" w:cs="Arial"/>
                <w:sz w:val="20"/>
                <w:szCs w:val="20"/>
              </w:rPr>
              <w:t>0 –</w:t>
            </w:r>
            <w:r>
              <w:rPr>
                <w:rFonts w:ascii="Arial" w:hAnsi="Arial" w:cs="Arial"/>
                <w:sz w:val="20"/>
                <w:szCs w:val="20"/>
              </w:rPr>
              <w:t xml:space="preserve"> Administração</w:t>
            </w:r>
          </w:p>
          <w:p w14:paraId="15952CAC" w14:textId="7CD7B3A7" w:rsidR="00757DBD" w:rsidRPr="003247C9" w:rsidRDefault="00757DBD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BD" w:rsidRPr="003247C9" w14:paraId="30E0AC3C" w14:textId="77777777" w:rsidTr="00757DBD">
        <w:trPr>
          <w:trHeight w:val="975"/>
        </w:trPr>
        <w:tc>
          <w:tcPr>
            <w:tcW w:w="675" w:type="dxa"/>
            <w:shd w:val="clear" w:color="auto" w:fill="auto"/>
            <w:vAlign w:val="center"/>
            <w:hideMark/>
          </w:tcPr>
          <w:p w14:paraId="5F749A46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12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174F636C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fotolito e impressão </w:t>
            </w:r>
            <w:r w:rsidRPr="003247C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capa</w:t>
            </w:r>
            <w:proofErr w:type="gramEnd"/>
            <w:r w:rsidRPr="003247C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para nota fiscal de produtor rural</w:t>
            </w: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 4x1 </w:t>
            </w:r>
            <w:proofErr w:type="spellStart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cpr</w:t>
            </w:r>
            <w:proofErr w:type="spellEnd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 3 vincos tamanho 23,5x 51,2vm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BA5E09A" w14:textId="4C921017" w:rsidR="00757DBD" w:rsidRPr="003247C9" w:rsidRDefault="00757DBD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>2.000</w:t>
            </w:r>
            <w:r w:rsidR="00C74A17">
              <w:rPr>
                <w:rFonts w:ascii="Arial" w:hAnsi="Arial" w:cs="Arial"/>
                <w:sz w:val="20"/>
                <w:szCs w:val="20"/>
              </w:rPr>
              <w:t xml:space="preserve"> - Administração</w:t>
            </w:r>
          </w:p>
        </w:tc>
      </w:tr>
      <w:tr w:rsidR="00757DBD" w:rsidRPr="003247C9" w14:paraId="743265A8" w14:textId="77777777" w:rsidTr="00757DBD">
        <w:trPr>
          <w:trHeight w:val="2805"/>
        </w:trPr>
        <w:tc>
          <w:tcPr>
            <w:tcW w:w="675" w:type="dxa"/>
            <w:shd w:val="clear" w:color="auto" w:fill="auto"/>
            <w:vAlign w:val="center"/>
            <w:hideMark/>
          </w:tcPr>
          <w:p w14:paraId="363C35E4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13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3EEC393B" w14:textId="77777777" w:rsidR="00757DBD" w:rsidRPr="003247C9" w:rsidRDefault="00757DBD" w:rsidP="00360D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Confecção de crachás de identificação funcional para os servidores incluindo a elaboração da arte e do layout, em material PVC termo impresso, resistente a raios solares e chuva, 4x0 cores (impressão colorida na frente e branco no verso), medindo aproximadamente 8,5 cm x 5,4 cm, espessura 0,5 mm, com cantos arredondados, com porta crachá em material plástico resistente e com cordão em tecido medindo aproximadamente 1 cm de largura por 80 cm de comprimento, na mesma cor do porta crachá ou na cor predominante do layout do crachá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4794AE4" w14:textId="06C08888" w:rsidR="00C74A17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757DBD">
              <w:rPr>
                <w:rFonts w:ascii="Arial" w:hAnsi="Arial" w:cs="Arial"/>
                <w:sz w:val="20"/>
                <w:szCs w:val="20"/>
              </w:rPr>
              <w:t xml:space="preserve"> – Educação</w:t>
            </w:r>
          </w:p>
          <w:p w14:paraId="2C3AEEE9" w14:textId="6378BB25" w:rsidR="00C74A17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 Saúde</w:t>
            </w:r>
          </w:p>
          <w:p w14:paraId="6BEC3191" w14:textId="10FE9ACD" w:rsidR="00C74A17" w:rsidRPr="00757DBD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57DBD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BB143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B1431" w:rsidRPr="00757DBD">
              <w:rPr>
                <w:rFonts w:ascii="Arial" w:hAnsi="Arial" w:cs="Arial"/>
                <w:sz w:val="20"/>
                <w:szCs w:val="20"/>
              </w:rPr>
              <w:t>Administração</w:t>
            </w:r>
          </w:p>
          <w:p w14:paraId="5F36681B" w14:textId="541BB88D" w:rsidR="00C74A17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 Obras</w:t>
            </w:r>
          </w:p>
          <w:p w14:paraId="4544CB52" w14:textId="3135B5A3" w:rsidR="00C74A17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</w:t>
            </w:r>
            <w:r w:rsidR="00BB143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Agricultura</w:t>
            </w:r>
          </w:p>
          <w:p w14:paraId="7B38D7C3" w14:textId="43F6878A" w:rsidR="00C74A17" w:rsidRPr="00757DBD" w:rsidRDefault="00C74A17" w:rsidP="00C7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CRAS</w:t>
            </w:r>
          </w:p>
          <w:p w14:paraId="075C5844" w14:textId="6F62984A" w:rsidR="00757DBD" w:rsidRPr="003247C9" w:rsidRDefault="00757DBD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BD" w:rsidRPr="003247C9" w14:paraId="6309E5E0" w14:textId="77777777" w:rsidTr="00757DBD">
        <w:trPr>
          <w:trHeight w:val="1215"/>
        </w:trPr>
        <w:tc>
          <w:tcPr>
            <w:tcW w:w="675" w:type="dxa"/>
            <w:shd w:val="clear" w:color="auto" w:fill="auto"/>
            <w:vAlign w:val="center"/>
            <w:hideMark/>
          </w:tcPr>
          <w:p w14:paraId="4C72DFF5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14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6E0692A4" w14:textId="77777777" w:rsidR="00757DBD" w:rsidRPr="003247C9" w:rsidRDefault="00757DBD" w:rsidP="00360D18">
            <w:pPr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>Cordão personalizado Impressão em cor a ser definida pelo solicitante, com 80 cm de comprimento, 1,2 a 1,5 cm de largura, acabamento em metal e presilha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15B05FC" w14:textId="6EC3B3DD" w:rsidR="00BB1431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57DBD">
              <w:rPr>
                <w:rFonts w:ascii="Arial" w:hAnsi="Arial" w:cs="Arial"/>
                <w:sz w:val="20"/>
                <w:szCs w:val="20"/>
              </w:rPr>
              <w:t>0 – Educação</w:t>
            </w:r>
          </w:p>
          <w:p w14:paraId="3C01688B" w14:textId="77777777" w:rsidR="00BB1431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 Saúde</w:t>
            </w:r>
          </w:p>
          <w:p w14:paraId="3ECA4BB8" w14:textId="76DA32BB" w:rsidR="00BB1431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Pr="00757DBD">
              <w:rPr>
                <w:rFonts w:ascii="Arial" w:hAnsi="Arial" w:cs="Arial"/>
                <w:sz w:val="20"/>
                <w:szCs w:val="20"/>
              </w:rPr>
              <w:t xml:space="preserve">0 – </w:t>
            </w:r>
            <w:r>
              <w:rPr>
                <w:rFonts w:ascii="Arial" w:hAnsi="Arial" w:cs="Arial"/>
                <w:sz w:val="20"/>
                <w:szCs w:val="20"/>
              </w:rPr>
              <w:t>Administração</w:t>
            </w:r>
          </w:p>
          <w:p w14:paraId="71C7A3BD" w14:textId="2BD93382" w:rsidR="00BB1431" w:rsidRPr="00757DBD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 CRAS</w:t>
            </w:r>
          </w:p>
          <w:p w14:paraId="0D349937" w14:textId="12855D5A" w:rsidR="00757DBD" w:rsidRPr="003247C9" w:rsidRDefault="00757DBD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BD" w:rsidRPr="003247C9" w14:paraId="189CEACA" w14:textId="77777777" w:rsidTr="00757DBD">
        <w:trPr>
          <w:trHeight w:val="1035"/>
        </w:trPr>
        <w:tc>
          <w:tcPr>
            <w:tcW w:w="675" w:type="dxa"/>
            <w:shd w:val="clear" w:color="auto" w:fill="auto"/>
            <w:vAlign w:val="center"/>
            <w:hideMark/>
          </w:tcPr>
          <w:p w14:paraId="0DC4A49C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Lote 15</w:t>
            </w:r>
          </w:p>
        </w:tc>
        <w:tc>
          <w:tcPr>
            <w:tcW w:w="4282" w:type="dxa"/>
            <w:shd w:val="clear" w:color="000000" w:fill="FFFFFF"/>
            <w:vAlign w:val="center"/>
            <w:hideMark/>
          </w:tcPr>
          <w:p w14:paraId="4BEBAD2B" w14:textId="77777777" w:rsidR="00757DBD" w:rsidRPr="003247C9" w:rsidRDefault="00757DBD" w:rsidP="00360D18">
            <w:pPr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 xml:space="preserve">Caderneta de saúde 13cm x 10cm (até 30 páginas) 4x4 cores, capa papel </w:t>
            </w:r>
            <w:proofErr w:type="spellStart"/>
            <w:r w:rsidRPr="003247C9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3247C9">
              <w:rPr>
                <w:rFonts w:ascii="Arial" w:hAnsi="Arial" w:cs="Arial"/>
                <w:sz w:val="20"/>
                <w:szCs w:val="20"/>
              </w:rPr>
              <w:t xml:space="preserve"> 170 </w:t>
            </w:r>
            <w:proofErr w:type="spellStart"/>
            <w:r w:rsidRPr="003247C9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r w:rsidRPr="003247C9">
              <w:rPr>
                <w:rFonts w:ascii="Arial" w:hAnsi="Arial" w:cs="Arial"/>
                <w:sz w:val="20"/>
                <w:szCs w:val="20"/>
              </w:rPr>
              <w:t xml:space="preserve"> envernizado e miolo off set 75g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B5F22D0" w14:textId="56DD52D1" w:rsidR="00757DBD" w:rsidRPr="003247C9" w:rsidRDefault="00757DBD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>2.000</w:t>
            </w:r>
            <w:r w:rsidR="00BB1431">
              <w:rPr>
                <w:rFonts w:ascii="Arial" w:hAnsi="Arial" w:cs="Arial"/>
                <w:sz w:val="20"/>
                <w:szCs w:val="20"/>
              </w:rPr>
              <w:t>- Saúde</w:t>
            </w:r>
          </w:p>
        </w:tc>
      </w:tr>
      <w:tr w:rsidR="00757DBD" w:rsidRPr="003247C9" w14:paraId="3993B728" w14:textId="77777777" w:rsidTr="00757DBD">
        <w:trPr>
          <w:trHeight w:val="1290"/>
        </w:trPr>
        <w:tc>
          <w:tcPr>
            <w:tcW w:w="675" w:type="dxa"/>
            <w:shd w:val="clear" w:color="auto" w:fill="auto"/>
            <w:vAlign w:val="center"/>
            <w:hideMark/>
          </w:tcPr>
          <w:p w14:paraId="56E80832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16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1E8F4493" w14:textId="77777777" w:rsidR="00757DBD" w:rsidRPr="003247C9" w:rsidRDefault="00757DBD" w:rsidP="00360D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 xml:space="preserve">Folder no formato aberto 62,0 x 29,0 cm e fechado 21,0 x 29,0 cm, em 4x4 cores, papel </w:t>
            </w:r>
            <w:proofErr w:type="spellStart"/>
            <w:r w:rsidRPr="003247C9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3247C9">
              <w:rPr>
                <w:rFonts w:ascii="Arial" w:hAnsi="Arial" w:cs="Arial"/>
                <w:sz w:val="20"/>
                <w:szCs w:val="20"/>
              </w:rPr>
              <w:t xml:space="preserve"> liso 150 g/m2, acabamento refile simples e duas (2) dobras.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9469025" w14:textId="3EFE4ACE" w:rsidR="00757DBD" w:rsidRPr="003247C9" w:rsidRDefault="00757DBD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>20</w:t>
            </w:r>
            <w:r w:rsidR="00BB1431">
              <w:rPr>
                <w:rFonts w:ascii="Arial" w:hAnsi="Arial" w:cs="Arial"/>
                <w:sz w:val="20"/>
                <w:szCs w:val="20"/>
              </w:rPr>
              <w:t>- Administração</w:t>
            </w:r>
          </w:p>
        </w:tc>
      </w:tr>
      <w:tr w:rsidR="00757DBD" w:rsidRPr="003247C9" w14:paraId="0D274FE9" w14:textId="77777777" w:rsidTr="00757DBD">
        <w:trPr>
          <w:trHeight w:val="1725"/>
        </w:trPr>
        <w:tc>
          <w:tcPr>
            <w:tcW w:w="675" w:type="dxa"/>
            <w:shd w:val="clear" w:color="auto" w:fill="auto"/>
            <w:vAlign w:val="center"/>
            <w:hideMark/>
          </w:tcPr>
          <w:p w14:paraId="72E641E9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17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067B7352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>faixa em lona de 440g, impressão solvente de 4m x 70 cm, colorida, com ilhós nas quatro pontas e bastão em madeira fixado no centro da faixa, quando necessário, podendo haver até 10 alterações de modelo no descritivo, conforme solicitação da área requisitante.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1B67898" w14:textId="315044EE" w:rsidR="00BB1431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</w:t>
            </w:r>
            <w:r w:rsidRPr="00757DBD">
              <w:rPr>
                <w:rFonts w:ascii="Arial" w:hAnsi="Arial" w:cs="Arial"/>
                <w:sz w:val="20"/>
                <w:szCs w:val="20"/>
              </w:rPr>
              <w:t xml:space="preserve"> Educação</w:t>
            </w:r>
          </w:p>
          <w:p w14:paraId="386C5E7E" w14:textId="65AC3217" w:rsidR="00BB1431" w:rsidRPr="00757DBD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57DBD">
              <w:rPr>
                <w:rFonts w:ascii="Arial" w:hAnsi="Arial" w:cs="Arial"/>
                <w:sz w:val="20"/>
                <w:szCs w:val="20"/>
              </w:rPr>
              <w:t xml:space="preserve">0 – </w:t>
            </w:r>
            <w:r>
              <w:rPr>
                <w:rFonts w:ascii="Arial" w:hAnsi="Arial" w:cs="Arial"/>
                <w:sz w:val="20"/>
                <w:szCs w:val="20"/>
              </w:rPr>
              <w:t>Administração</w:t>
            </w:r>
          </w:p>
          <w:p w14:paraId="3CB68FB7" w14:textId="3DA12CC5" w:rsidR="00BB1431" w:rsidRPr="00757DBD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 CRAS</w:t>
            </w:r>
          </w:p>
          <w:p w14:paraId="4903C504" w14:textId="3C88A88A" w:rsidR="00757DBD" w:rsidRPr="003247C9" w:rsidRDefault="00757DBD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BD" w:rsidRPr="003247C9" w14:paraId="622519C5" w14:textId="77777777" w:rsidTr="00757DBD">
        <w:trPr>
          <w:trHeight w:val="1725"/>
        </w:trPr>
        <w:tc>
          <w:tcPr>
            <w:tcW w:w="675" w:type="dxa"/>
            <w:shd w:val="clear" w:color="auto" w:fill="auto"/>
            <w:vAlign w:val="center"/>
            <w:hideMark/>
          </w:tcPr>
          <w:p w14:paraId="38314C07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18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563E6CBA" w14:textId="77777777" w:rsidR="00757DBD" w:rsidRPr="003247C9" w:rsidRDefault="00757DBD" w:rsidP="00360D18">
            <w:pPr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>faixa em lona de 440g, impressão solvente de 5m x 70 cm, colorida, com ilhós nas quatro pontas e bastão em madeira fixado no centro da faixa, quando necessário, podendo haver até 10 alterações de modelo no descritivo, conforme solicitação da área requisitante.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9DBC85A" w14:textId="588D6229" w:rsidR="00BB1431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5- </w:t>
            </w:r>
            <w:r w:rsidRPr="00757DBD">
              <w:rPr>
                <w:rFonts w:ascii="Arial" w:hAnsi="Arial" w:cs="Arial"/>
                <w:sz w:val="20"/>
                <w:szCs w:val="20"/>
              </w:rPr>
              <w:t>Educação</w:t>
            </w:r>
          </w:p>
          <w:p w14:paraId="0C0C4AAF" w14:textId="2F722263" w:rsidR="00BB1431" w:rsidRPr="00757DBD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57DB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57D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Administração</w:t>
            </w:r>
          </w:p>
          <w:p w14:paraId="33DE00A6" w14:textId="6B3F6392" w:rsidR="00757DBD" w:rsidRPr="003247C9" w:rsidRDefault="00757DBD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BD" w:rsidRPr="003247C9" w14:paraId="7B44AC1D" w14:textId="77777777" w:rsidTr="00757DBD">
        <w:trPr>
          <w:trHeight w:val="1980"/>
        </w:trPr>
        <w:tc>
          <w:tcPr>
            <w:tcW w:w="675" w:type="dxa"/>
            <w:shd w:val="clear" w:color="auto" w:fill="auto"/>
            <w:vAlign w:val="center"/>
            <w:hideMark/>
          </w:tcPr>
          <w:p w14:paraId="445A772E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19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5D9AE6AB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>faixa em lona de 440g, impressão solvente de 12 m x 1,20 m, colorida, com ilhós nas quatro pontas e bastão em madeira fixado no centro da faixa, quando necessário, podendo haver até 10 alterações de modelo no descritivo, conforme solicitação da área requisitante.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54E6805" w14:textId="77777777" w:rsidR="00BB1431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5- </w:t>
            </w:r>
            <w:r w:rsidRPr="00757DBD">
              <w:rPr>
                <w:rFonts w:ascii="Arial" w:hAnsi="Arial" w:cs="Arial"/>
                <w:sz w:val="20"/>
                <w:szCs w:val="20"/>
              </w:rPr>
              <w:t>Educação</w:t>
            </w:r>
          </w:p>
          <w:p w14:paraId="4BF9422F" w14:textId="528D87B3" w:rsidR="00BB1431" w:rsidRPr="00757DBD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</w:t>
            </w:r>
            <w:r w:rsidRPr="00757D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Administração</w:t>
            </w:r>
          </w:p>
          <w:p w14:paraId="1A90087D" w14:textId="6DCB24C4" w:rsidR="00757DBD" w:rsidRPr="003247C9" w:rsidRDefault="00757DBD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BD" w:rsidRPr="003247C9" w14:paraId="65E51808" w14:textId="77777777" w:rsidTr="00757DBD">
        <w:trPr>
          <w:trHeight w:val="1725"/>
        </w:trPr>
        <w:tc>
          <w:tcPr>
            <w:tcW w:w="675" w:type="dxa"/>
            <w:shd w:val="clear" w:color="auto" w:fill="auto"/>
            <w:vAlign w:val="center"/>
            <w:hideMark/>
          </w:tcPr>
          <w:p w14:paraId="148BD018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20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52BAF06D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>Banner em lona, 440g, com 1,20m x 90 cm, impressão solvente colorida, acabamento   em   bastões   de    madeira, ponteiras e cordão, podendo   haver   até   10   alterações   de   modelo   e no descritivo, conforme a solicitação da área requisitante.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65649E0" w14:textId="77777777" w:rsidR="00BB1431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5- </w:t>
            </w:r>
            <w:r w:rsidRPr="00757DBD">
              <w:rPr>
                <w:rFonts w:ascii="Arial" w:hAnsi="Arial" w:cs="Arial"/>
                <w:sz w:val="20"/>
                <w:szCs w:val="20"/>
              </w:rPr>
              <w:t>Educação</w:t>
            </w:r>
          </w:p>
          <w:p w14:paraId="175CF8D5" w14:textId="7345EBFD" w:rsidR="00BB1431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57DB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57D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Administração</w:t>
            </w:r>
          </w:p>
          <w:p w14:paraId="5C7B4C09" w14:textId="510C9B48" w:rsidR="00BB1431" w:rsidRPr="00757DBD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 CRAS</w:t>
            </w:r>
          </w:p>
          <w:p w14:paraId="68A658EA" w14:textId="1A9BCEB9" w:rsidR="00757DBD" w:rsidRPr="003247C9" w:rsidRDefault="00757DBD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BD" w:rsidRPr="003247C9" w14:paraId="7F388C15" w14:textId="77777777" w:rsidTr="00757DBD">
        <w:trPr>
          <w:trHeight w:val="1470"/>
        </w:trPr>
        <w:tc>
          <w:tcPr>
            <w:tcW w:w="675" w:type="dxa"/>
            <w:shd w:val="clear" w:color="auto" w:fill="auto"/>
            <w:vAlign w:val="center"/>
            <w:hideMark/>
          </w:tcPr>
          <w:p w14:paraId="20D7D2D6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21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12C00CC0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 xml:space="preserve">Banner em lona, 440g, com 1,50m x 90 cm, impressão solvente colorida, </w:t>
            </w:r>
            <w:proofErr w:type="spellStart"/>
            <w:r w:rsidRPr="003247C9">
              <w:rPr>
                <w:rFonts w:ascii="Arial" w:hAnsi="Arial" w:cs="Arial"/>
                <w:sz w:val="20"/>
                <w:szCs w:val="20"/>
              </w:rPr>
              <w:t>acamento</w:t>
            </w:r>
            <w:proofErr w:type="spellEnd"/>
            <w:r w:rsidRPr="003247C9">
              <w:rPr>
                <w:rFonts w:ascii="Arial" w:hAnsi="Arial" w:cs="Arial"/>
                <w:sz w:val="20"/>
                <w:szCs w:val="20"/>
              </w:rPr>
              <w:t xml:space="preserve"> em bastões de madeira, ponteiras e cordão, podendo haver até 10 alterações de modelo e no descritivo, conforme solicitação da área requisitante.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E2FD134" w14:textId="77777777" w:rsidR="00BB1431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5- </w:t>
            </w:r>
            <w:r w:rsidRPr="00757DBD">
              <w:rPr>
                <w:rFonts w:ascii="Arial" w:hAnsi="Arial" w:cs="Arial"/>
                <w:sz w:val="20"/>
                <w:szCs w:val="20"/>
              </w:rPr>
              <w:t>Educação</w:t>
            </w:r>
          </w:p>
          <w:p w14:paraId="5B797E3F" w14:textId="4AE07C20" w:rsidR="00BB1431" w:rsidRPr="00757DBD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57DB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57D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Administração</w:t>
            </w:r>
          </w:p>
          <w:p w14:paraId="6CB5CD48" w14:textId="6BAE062D" w:rsidR="00757DBD" w:rsidRPr="003247C9" w:rsidRDefault="00757DBD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BD" w:rsidRPr="003247C9" w14:paraId="6F5CA73D" w14:textId="77777777" w:rsidTr="00757DBD">
        <w:trPr>
          <w:trHeight w:val="1035"/>
        </w:trPr>
        <w:tc>
          <w:tcPr>
            <w:tcW w:w="675" w:type="dxa"/>
            <w:shd w:val="clear" w:color="auto" w:fill="auto"/>
            <w:vAlign w:val="center"/>
            <w:hideMark/>
          </w:tcPr>
          <w:p w14:paraId="3762FF5C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22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6BEB3E77" w14:textId="77777777" w:rsidR="00757DBD" w:rsidRPr="003247C9" w:rsidRDefault="00757DBD" w:rsidP="00360D18">
            <w:pPr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 xml:space="preserve">Pulseiras de identificação pra entrada em festas, cor amarela com o nome do município de Pinheiro Preto 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9BBC96E" w14:textId="1C5B8A95" w:rsidR="00BB1431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2B3F73" w14:textId="37256647" w:rsidR="00BB1431" w:rsidRPr="00757DBD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90EA0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757DB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57D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Administração</w:t>
            </w:r>
          </w:p>
          <w:p w14:paraId="3AC85776" w14:textId="2106B789" w:rsidR="00757DBD" w:rsidRPr="003247C9" w:rsidRDefault="00757DBD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BD" w:rsidRPr="003247C9" w14:paraId="728E0A67" w14:textId="77777777" w:rsidTr="00757DBD">
        <w:trPr>
          <w:trHeight w:val="780"/>
        </w:trPr>
        <w:tc>
          <w:tcPr>
            <w:tcW w:w="675" w:type="dxa"/>
            <w:shd w:val="clear" w:color="auto" w:fill="auto"/>
            <w:vAlign w:val="center"/>
            <w:hideMark/>
          </w:tcPr>
          <w:p w14:paraId="5088D355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Lote 23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2C204D9B" w14:textId="77777777" w:rsidR="00757DBD" w:rsidRPr="003247C9" w:rsidRDefault="00757DBD" w:rsidP="00360D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>Convites Tamanho 20x20cm, material couchê 150g Impressão 4x4 cores acabamento vinco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FB8A8A4" w14:textId="3EC29BA8" w:rsidR="00BB1431" w:rsidRPr="00757DBD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90EA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90EA0">
              <w:rPr>
                <w:rFonts w:ascii="Arial" w:hAnsi="Arial" w:cs="Arial"/>
                <w:sz w:val="20"/>
                <w:szCs w:val="20"/>
              </w:rPr>
              <w:t>0</w:t>
            </w:r>
            <w:r w:rsidRPr="00757DB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57D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Administração</w:t>
            </w:r>
          </w:p>
          <w:p w14:paraId="6E4DF219" w14:textId="4FF6F242" w:rsidR="00757DBD" w:rsidRPr="003247C9" w:rsidRDefault="00757DBD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DBD" w:rsidRPr="003247C9" w14:paraId="2046288D" w14:textId="77777777" w:rsidTr="00757DBD">
        <w:trPr>
          <w:trHeight w:val="1545"/>
        </w:trPr>
        <w:tc>
          <w:tcPr>
            <w:tcW w:w="675" w:type="dxa"/>
            <w:shd w:val="clear" w:color="auto" w:fill="auto"/>
            <w:vAlign w:val="center"/>
            <w:hideMark/>
          </w:tcPr>
          <w:p w14:paraId="4E32003D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24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6F3FF082" w14:textId="77777777" w:rsidR="00757DBD" w:rsidRPr="003247C9" w:rsidRDefault="00757DBD" w:rsidP="00360D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Carteira de saúde para manipulação de alimentos. (modelo em anexo impresso) Tamanho aproximado 10x6. Papel cartão, colorido. (modelo em anexo impresso)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2FAAEF4" w14:textId="65193E08" w:rsidR="00757DBD" w:rsidRPr="003247C9" w:rsidRDefault="00757DBD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>1.500</w:t>
            </w:r>
            <w:r w:rsidR="00BB1431">
              <w:rPr>
                <w:rFonts w:ascii="Arial" w:hAnsi="Arial" w:cs="Arial"/>
                <w:sz w:val="20"/>
                <w:szCs w:val="20"/>
              </w:rPr>
              <w:t>- Saúde</w:t>
            </w:r>
          </w:p>
        </w:tc>
      </w:tr>
      <w:tr w:rsidR="00757DBD" w:rsidRPr="003247C9" w14:paraId="64F641FF" w14:textId="77777777" w:rsidTr="00757DBD">
        <w:trPr>
          <w:trHeight w:val="780"/>
        </w:trPr>
        <w:tc>
          <w:tcPr>
            <w:tcW w:w="675" w:type="dxa"/>
            <w:shd w:val="clear" w:color="auto" w:fill="auto"/>
            <w:vAlign w:val="center"/>
            <w:hideMark/>
          </w:tcPr>
          <w:p w14:paraId="3E8E659E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25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77DD214E" w14:textId="77777777" w:rsidR="00757DBD" w:rsidRPr="003247C9" w:rsidRDefault="00757DBD" w:rsidP="00360D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Folder 99x210mm (DL) 4x4 cores (frente e verso), papel </w:t>
            </w:r>
            <w:proofErr w:type="spellStart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couche</w:t>
            </w:r>
            <w:proofErr w:type="spellEnd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 150 </w:t>
            </w:r>
            <w:proofErr w:type="spellStart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gr</w:t>
            </w:r>
            <w:proofErr w:type="spellEnd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 brilho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953B567" w14:textId="2185EE8D" w:rsidR="00757DBD" w:rsidRPr="003247C9" w:rsidRDefault="00757DBD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>5.000</w:t>
            </w:r>
            <w:r w:rsidR="00BB1431">
              <w:rPr>
                <w:rFonts w:ascii="Arial" w:hAnsi="Arial" w:cs="Arial"/>
                <w:sz w:val="20"/>
                <w:szCs w:val="20"/>
              </w:rPr>
              <w:t>- Saúde</w:t>
            </w:r>
          </w:p>
        </w:tc>
      </w:tr>
      <w:tr w:rsidR="00757DBD" w:rsidRPr="003247C9" w14:paraId="3BED812C" w14:textId="77777777" w:rsidTr="00757DBD">
        <w:trPr>
          <w:trHeight w:val="780"/>
        </w:trPr>
        <w:tc>
          <w:tcPr>
            <w:tcW w:w="675" w:type="dxa"/>
            <w:shd w:val="clear" w:color="auto" w:fill="auto"/>
            <w:vAlign w:val="center"/>
            <w:hideMark/>
          </w:tcPr>
          <w:p w14:paraId="564EB737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26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24D7A22F" w14:textId="77777777" w:rsidR="00757DBD" w:rsidRPr="003247C9" w:rsidRDefault="00757DBD" w:rsidP="00360D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Folder 148x210 mm (A5) 4x4 cores (frente e verso), papel </w:t>
            </w:r>
            <w:proofErr w:type="spellStart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couche</w:t>
            </w:r>
            <w:proofErr w:type="spellEnd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 150 </w:t>
            </w:r>
            <w:proofErr w:type="spellStart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gr</w:t>
            </w:r>
            <w:proofErr w:type="spellEnd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 brilho.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A2C3B1F" w14:textId="77777777" w:rsidR="00757DBD" w:rsidRDefault="00BB1431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57DBD" w:rsidRPr="003247C9">
              <w:rPr>
                <w:rFonts w:ascii="Arial" w:hAnsi="Arial" w:cs="Arial"/>
                <w:sz w:val="20"/>
                <w:szCs w:val="20"/>
              </w:rPr>
              <w:t>.000</w:t>
            </w:r>
            <w:r>
              <w:rPr>
                <w:rFonts w:ascii="Arial" w:hAnsi="Arial" w:cs="Arial"/>
                <w:sz w:val="20"/>
                <w:szCs w:val="20"/>
              </w:rPr>
              <w:t>- Saúde</w:t>
            </w:r>
          </w:p>
          <w:p w14:paraId="7F759972" w14:textId="3716CF91" w:rsidR="00BB1431" w:rsidRPr="003247C9" w:rsidRDefault="00BB1431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2.000- CRAS</w:t>
            </w:r>
          </w:p>
        </w:tc>
      </w:tr>
      <w:tr w:rsidR="00757DBD" w:rsidRPr="003247C9" w14:paraId="44874969" w14:textId="77777777" w:rsidTr="00757DBD">
        <w:trPr>
          <w:trHeight w:val="780"/>
        </w:trPr>
        <w:tc>
          <w:tcPr>
            <w:tcW w:w="675" w:type="dxa"/>
            <w:shd w:val="clear" w:color="auto" w:fill="auto"/>
            <w:vAlign w:val="center"/>
            <w:hideMark/>
          </w:tcPr>
          <w:p w14:paraId="21813E91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27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764A0263" w14:textId="77777777" w:rsidR="00757DBD" w:rsidRPr="003247C9" w:rsidRDefault="00757DBD" w:rsidP="00360D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Folder 210 x 297 mm (A4) 4x4 cores (frente e verso), papel </w:t>
            </w:r>
            <w:proofErr w:type="spellStart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couche</w:t>
            </w:r>
            <w:proofErr w:type="spellEnd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 150 </w:t>
            </w:r>
            <w:proofErr w:type="spellStart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gr</w:t>
            </w:r>
            <w:proofErr w:type="spellEnd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 brilho.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04A7545" w14:textId="00CF9CA3" w:rsidR="00757DBD" w:rsidRPr="003247C9" w:rsidRDefault="00757DBD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>5.000</w:t>
            </w:r>
            <w:r w:rsidR="00BB1431">
              <w:rPr>
                <w:rFonts w:ascii="Arial" w:hAnsi="Arial" w:cs="Arial"/>
                <w:sz w:val="20"/>
                <w:szCs w:val="20"/>
              </w:rPr>
              <w:t>- Saúde</w:t>
            </w:r>
          </w:p>
        </w:tc>
      </w:tr>
      <w:tr w:rsidR="00757DBD" w:rsidRPr="003247C9" w14:paraId="1877787C" w14:textId="77777777" w:rsidTr="00757DBD">
        <w:trPr>
          <w:trHeight w:val="780"/>
        </w:trPr>
        <w:tc>
          <w:tcPr>
            <w:tcW w:w="675" w:type="dxa"/>
            <w:shd w:val="clear" w:color="auto" w:fill="auto"/>
            <w:vAlign w:val="center"/>
            <w:hideMark/>
          </w:tcPr>
          <w:p w14:paraId="15180D46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28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56C1FEE2" w14:textId="77777777" w:rsidR="00757DBD" w:rsidRPr="003247C9" w:rsidRDefault="00757DBD" w:rsidP="00360D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Folder 210 x 297 mm (A4), 1 dobra 4x4 cores (frente e verso), papel </w:t>
            </w:r>
            <w:proofErr w:type="spellStart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couche</w:t>
            </w:r>
            <w:proofErr w:type="spellEnd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 150 </w:t>
            </w:r>
            <w:proofErr w:type="spellStart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gr</w:t>
            </w:r>
            <w:proofErr w:type="spellEnd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 brilho.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B5C16BD" w14:textId="62220AD3" w:rsidR="00757DBD" w:rsidRPr="003247C9" w:rsidRDefault="00757DBD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>5.000</w:t>
            </w:r>
            <w:r w:rsidR="00BB1431">
              <w:rPr>
                <w:rFonts w:ascii="Arial" w:hAnsi="Arial" w:cs="Arial"/>
                <w:sz w:val="20"/>
                <w:szCs w:val="20"/>
              </w:rPr>
              <w:t>- Saúde</w:t>
            </w:r>
          </w:p>
        </w:tc>
      </w:tr>
      <w:tr w:rsidR="00757DBD" w:rsidRPr="003247C9" w14:paraId="53EF7490" w14:textId="77777777" w:rsidTr="00757DBD">
        <w:trPr>
          <w:trHeight w:val="780"/>
        </w:trPr>
        <w:tc>
          <w:tcPr>
            <w:tcW w:w="675" w:type="dxa"/>
            <w:shd w:val="clear" w:color="auto" w:fill="auto"/>
            <w:vAlign w:val="center"/>
            <w:hideMark/>
          </w:tcPr>
          <w:p w14:paraId="3A55DB5A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29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0ACCEF47" w14:textId="77777777" w:rsidR="00757DBD" w:rsidRPr="003247C9" w:rsidRDefault="00757DBD" w:rsidP="00360D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Folder 210x 297 mm (A4), 2 dobras 4x4 cores (frente e verso), papel </w:t>
            </w:r>
            <w:proofErr w:type="spellStart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couche</w:t>
            </w:r>
            <w:proofErr w:type="spellEnd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 150 </w:t>
            </w:r>
            <w:proofErr w:type="spellStart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gr</w:t>
            </w:r>
            <w:proofErr w:type="spellEnd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 brilho.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30439A0" w14:textId="70F20759" w:rsidR="00757DBD" w:rsidRPr="003247C9" w:rsidRDefault="00757DBD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>4.000</w:t>
            </w:r>
            <w:r w:rsidR="00BB1431">
              <w:rPr>
                <w:rFonts w:ascii="Arial" w:hAnsi="Arial" w:cs="Arial"/>
                <w:sz w:val="20"/>
                <w:szCs w:val="20"/>
              </w:rPr>
              <w:t>- Saúde</w:t>
            </w:r>
          </w:p>
        </w:tc>
      </w:tr>
      <w:tr w:rsidR="00757DBD" w:rsidRPr="003247C9" w14:paraId="0ED6E8D8" w14:textId="77777777" w:rsidTr="00757DBD">
        <w:trPr>
          <w:trHeight w:val="555"/>
        </w:trPr>
        <w:tc>
          <w:tcPr>
            <w:tcW w:w="675" w:type="dxa"/>
            <w:shd w:val="clear" w:color="auto" w:fill="auto"/>
            <w:vAlign w:val="center"/>
            <w:hideMark/>
          </w:tcPr>
          <w:p w14:paraId="2457A6E9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30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51AAF004" w14:textId="77777777" w:rsidR="00757DBD" w:rsidRPr="003247C9" w:rsidRDefault="00757DBD" w:rsidP="00360D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Banner 50x90 cm Cores – lona brilho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0511B29" w14:textId="77777777" w:rsidR="00757DBD" w:rsidRDefault="00BB1431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 Educação</w:t>
            </w:r>
          </w:p>
          <w:p w14:paraId="25C6AC36" w14:textId="621D09FE" w:rsidR="00BB1431" w:rsidRPr="003247C9" w:rsidRDefault="00BB1431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 Saúde</w:t>
            </w:r>
          </w:p>
        </w:tc>
      </w:tr>
      <w:tr w:rsidR="00757DBD" w:rsidRPr="003247C9" w14:paraId="6041BAE4" w14:textId="77777777" w:rsidTr="00757DBD">
        <w:trPr>
          <w:trHeight w:val="555"/>
        </w:trPr>
        <w:tc>
          <w:tcPr>
            <w:tcW w:w="675" w:type="dxa"/>
            <w:shd w:val="clear" w:color="auto" w:fill="auto"/>
            <w:vAlign w:val="center"/>
            <w:hideMark/>
          </w:tcPr>
          <w:p w14:paraId="65AF4F4D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31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11823CF4" w14:textId="77777777" w:rsidR="00757DBD" w:rsidRPr="003247C9" w:rsidRDefault="00757DBD" w:rsidP="00360D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Banner 50x120 cm Cores – lona brilho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B8766BE" w14:textId="28DA289A" w:rsidR="00BB1431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 Educação</w:t>
            </w:r>
          </w:p>
          <w:p w14:paraId="4C691968" w14:textId="464BBC4C" w:rsidR="00757DBD" w:rsidRPr="003247C9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 Saúde</w:t>
            </w:r>
          </w:p>
        </w:tc>
      </w:tr>
      <w:tr w:rsidR="00757DBD" w:rsidRPr="003247C9" w14:paraId="4D7577D3" w14:textId="77777777" w:rsidTr="00757DBD">
        <w:trPr>
          <w:trHeight w:val="555"/>
        </w:trPr>
        <w:tc>
          <w:tcPr>
            <w:tcW w:w="675" w:type="dxa"/>
            <w:shd w:val="clear" w:color="auto" w:fill="auto"/>
            <w:vAlign w:val="center"/>
            <w:hideMark/>
          </w:tcPr>
          <w:p w14:paraId="54AB9AF0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32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5663C86C" w14:textId="77777777" w:rsidR="00757DBD" w:rsidRPr="003247C9" w:rsidRDefault="00757DBD" w:rsidP="00360D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Banner 50x160 cm Cores – lona brilho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A11DFE6" w14:textId="77777777" w:rsidR="00BB1431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 Educação</w:t>
            </w:r>
          </w:p>
          <w:p w14:paraId="4D0CABE7" w14:textId="4AC75A8A" w:rsidR="00757DBD" w:rsidRPr="003247C9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 Saúde</w:t>
            </w:r>
          </w:p>
        </w:tc>
      </w:tr>
      <w:tr w:rsidR="00757DBD" w:rsidRPr="003247C9" w14:paraId="2B379005" w14:textId="77777777" w:rsidTr="00757DBD">
        <w:trPr>
          <w:trHeight w:val="555"/>
        </w:trPr>
        <w:tc>
          <w:tcPr>
            <w:tcW w:w="675" w:type="dxa"/>
            <w:shd w:val="clear" w:color="auto" w:fill="auto"/>
            <w:vAlign w:val="center"/>
            <w:hideMark/>
          </w:tcPr>
          <w:p w14:paraId="2E82AEEC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33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667D6255" w14:textId="77777777" w:rsidR="00757DBD" w:rsidRPr="003247C9" w:rsidRDefault="00757DBD" w:rsidP="00360D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Banner 80x120 cm Cores – lona brilho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88D4C35" w14:textId="2C4C7094" w:rsidR="00BB1431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 Educação</w:t>
            </w:r>
          </w:p>
          <w:p w14:paraId="1117A9F3" w14:textId="77777777" w:rsidR="00757DBD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 Saúde</w:t>
            </w:r>
          </w:p>
          <w:p w14:paraId="73324578" w14:textId="379C5587" w:rsidR="00BB1431" w:rsidRPr="003247C9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 CRAS</w:t>
            </w:r>
          </w:p>
        </w:tc>
      </w:tr>
      <w:tr w:rsidR="00757DBD" w:rsidRPr="003247C9" w14:paraId="0BD80F62" w14:textId="77777777" w:rsidTr="00757DBD">
        <w:trPr>
          <w:trHeight w:val="555"/>
        </w:trPr>
        <w:tc>
          <w:tcPr>
            <w:tcW w:w="675" w:type="dxa"/>
            <w:shd w:val="clear" w:color="auto" w:fill="auto"/>
            <w:vAlign w:val="center"/>
            <w:hideMark/>
          </w:tcPr>
          <w:p w14:paraId="0D9CE4A3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34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56FC0C5E" w14:textId="77777777" w:rsidR="00757DBD" w:rsidRPr="003247C9" w:rsidRDefault="00757DBD" w:rsidP="00360D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Banner 80x160 cm Cores – lona brilho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EF56D69" w14:textId="77777777" w:rsidR="00BB1431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 Educação</w:t>
            </w:r>
          </w:p>
          <w:p w14:paraId="1E73531C" w14:textId="0873367B" w:rsidR="00757DBD" w:rsidRPr="003247C9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 Saúde</w:t>
            </w:r>
          </w:p>
        </w:tc>
      </w:tr>
      <w:tr w:rsidR="00757DBD" w:rsidRPr="003247C9" w14:paraId="2BDF1739" w14:textId="77777777" w:rsidTr="00757DBD">
        <w:trPr>
          <w:trHeight w:val="555"/>
        </w:trPr>
        <w:tc>
          <w:tcPr>
            <w:tcW w:w="675" w:type="dxa"/>
            <w:shd w:val="clear" w:color="auto" w:fill="auto"/>
            <w:vAlign w:val="center"/>
            <w:hideMark/>
          </w:tcPr>
          <w:p w14:paraId="7AD2CE35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35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043DBC85" w14:textId="77777777" w:rsidR="00757DBD" w:rsidRPr="003247C9" w:rsidRDefault="00757DBD" w:rsidP="00360D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Banner 100x200 cm Cores – lona brilho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F75F822" w14:textId="43081834" w:rsidR="00757DBD" w:rsidRPr="003247C9" w:rsidRDefault="00757DBD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>8</w:t>
            </w:r>
            <w:r w:rsidR="00BB1431">
              <w:rPr>
                <w:rFonts w:ascii="Arial" w:hAnsi="Arial" w:cs="Arial"/>
                <w:sz w:val="20"/>
                <w:szCs w:val="20"/>
              </w:rPr>
              <w:t>- Saúde</w:t>
            </w:r>
          </w:p>
        </w:tc>
      </w:tr>
      <w:tr w:rsidR="00757DBD" w:rsidRPr="003247C9" w14:paraId="3E42CE46" w14:textId="77777777" w:rsidTr="00757DBD">
        <w:trPr>
          <w:trHeight w:val="525"/>
        </w:trPr>
        <w:tc>
          <w:tcPr>
            <w:tcW w:w="675" w:type="dxa"/>
            <w:shd w:val="clear" w:color="auto" w:fill="auto"/>
            <w:vAlign w:val="center"/>
            <w:hideMark/>
          </w:tcPr>
          <w:p w14:paraId="288AA8EB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36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6A7F1696" w14:textId="77777777" w:rsidR="00757DBD" w:rsidRPr="003247C9" w:rsidRDefault="00757DBD" w:rsidP="00360D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Banner 100x300 cm Cores – lona brilho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89262D1" w14:textId="34787574" w:rsidR="00757DBD" w:rsidRPr="003247C9" w:rsidRDefault="00757DBD" w:rsidP="0075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>3</w:t>
            </w:r>
            <w:r w:rsidR="00BB1431">
              <w:rPr>
                <w:rFonts w:ascii="Arial" w:hAnsi="Arial" w:cs="Arial"/>
                <w:sz w:val="20"/>
                <w:szCs w:val="20"/>
              </w:rPr>
              <w:t>- Saúde</w:t>
            </w:r>
          </w:p>
        </w:tc>
      </w:tr>
      <w:tr w:rsidR="00757DBD" w:rsidRPr="003247C9" w14:paraId="7F1A9A6E" w14:textId="77777777" w:rsidTr="00757DBD">
        <w:trPr>
          <w:trHeight w:val="855"/>
        </w:trPr>
        <w:tc>
          <w:tcPr>
            <w:tcW w:w="675" w:type="dxa"/>
            <w:shd w:val="clear" w:color="auto" w:fill="auto"/>
            <w:vAlign w:val="center"/>
            <w:hideMark/>
          </w:tcPr>
          <w:p w14:paraId="23F0191D" w14:textId="77777777" w:rsidR="00757DBD" w:rsidRPr="003247C9" w:rsidRDefault="00757DBD" w:rsidP="0036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37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4D004487" w14:textId="77777777" w:rsidR="00757DBD" w:rsidRPr="003247C9" w:rsidRDefault="00757DBD" w:rsidP="00360D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Faixa em lona vinílica medindo até 5m x 1m de largura Cores – lona vinílica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AEDDCFF" w14:textId="6F48D5A7" w:rsidR="00BB1431" w:rsidRDefault="00990EA0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B1431">
              <w:rPr>
                <w:rFonts w:ascii="Arial" w:hAnsi="Arial" w:cs="Arial"/>
                <w:sz w:val="20"/>
                <w:szCs w:val="20"/>
              </w:rPr>
              <w:t>- Educação</w:t>
            </w:r>
          </w:p>
          <w:p w14:paraId="1E51C477" w14:textId="37394EF9" w:rsidR="00757DBD" w:rsidRPr="003247C9" w:rsidRDefault="00BB1431" w:rsidP="00BB1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 Saúde</w:t>
            </w:r>
          </w:p>
        </w:tc>
      </w:tr>
      <w:tr w:rsidR="00F36039" w:rsidRPr="003247C9" w14:paraId="71214733" w14:textId="77777777" w:rsidTr="00757DBD">
        <w:trPr>
          <w:trHeight w:val="675"/>
        </w:trPr>
        <w:tc>
          <w:tcPr>
            <w:tcW w:w="675" w:type="dxa"/>
            <w:shd w:val="clear" w:color="auto" w:fill="auto"/>
            <w:vAlign w:val="center"/>
            <w:hideMark/>
          </w:tcPr>
          <w:p w14:paraId="3AA37AC0" w14:textId="77777777" w:rsidR="00F36039" w:rsidRPr="003247C9" w:rsidRDefault="00F36039" w:rsidP="00F360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38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2CA8FD48" w14:textId="77777777" w:rsidR="00F36039" w:rsidRPr="003247C9" w:rsidRDefault="00F36039" w:rsidP="00F36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Adesivos redondo 5x5 cm Impressão 4x0 cores, recorte especial, acantos arredondados, adesivo vinil, alta resolução com corte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8442E68" w14:textId="77777777" w:rsidR="00F36039" w:rsidRDefault="00F36039" w:rsidP="00F36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1.000- Saúde</w:t>
            </w:r>
          </w:p>
          <w:p w14:paraId="6A096B5A" w14:textId="0AB4F84B" w:rsidR="00F36039" w:rsidRPr="00F36039" w:rsidRDefault="00F36039" w:rsidP="00F360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2.000- CRAS</w:t>
            </w:r>
          </w:p>
        </w:tc>
      </w:tr>
      <w:tr w:rsidR="00F36039" w:rsidRPr="003247C9" w14:paraId="7A9B94A8" w14:textId="77777777" w:rsidTr="00F36039">
        <w:trPr>
          <w:trHeight w:val="1350"/>
        </w:trPr>
        <w:tc>
          <w:tcPr>
            <w:tcW w:w="675" w:type="dxa"/>
            <w:shd w:val="clear" w:color="auto" w:fill="auto"/>
            <w:vAlign w:val="center"/>
            <w:hideMark/>
          </w:tcPr>
          <w:p w14:paraId="24B56817" w14:textId="77777777" w:rsidR="00F36039" w:rsidRPr="003247C9" w:rsidRDefault="00F36039" w:rsidP="00F360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Lote 39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5E66F7DF" w14:textId="77777777" w:rsidR="00F36039" w:rsidRPr="003247C9" w:rsidRDefault="00F36039" w:rsidP="00F36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Cartão para agendamento de consultas Tamanho aproximado de 6x8 cm, colorido e com imagem, papel cartão. Identificação de cada especialidade (</w:t>
            </w:r>
            <w:proofErr w:type="spellStart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ex</w:t>
            </w:r>
            <w:proofErr w:type="spellEnd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: pediatra, odontologia, etc...) data, horário, entre outras informações que serão necessárias.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F4004B9" w14:textId="6B222619" w:rsidR="00F36039" w:rsidRPr="003247C9" w:rsidRDefault="00F36039" w:rsidP="00F36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10.000- Saúde</w:t>
            </w:r>
          </w:p>
        </w:tc>
      </w:tr>
      <w:tr w:rsidR="00F36039" w:rsidRPr="003247C9" w14:paraId="31F68463" w14:textId="77777777" w:rsidTr="00757DBD">
        <w:trPr>
          <w:trHeight w:val="1140"/>
        </w:trPr>
        <w:tc>
          <w:tcPr>
            <w:tcW w:w="675" w:type="dxa"/>
            <w:shd w:val="clear" w:color="auto" w:fill="auto"/>
            <w:vAlign w:val="center"/>
            <w:hideMark/>
          </w:tcPr>
          <w:p w14:paraId="3DA2E6BE" w14:textId="77777777" w:rsidR="00F36039" w:rsidRPr="003247C9" w:rsidRDefault="00F36039" w:rsidP="00F360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40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2D7AEEA7" w14:textId="77777777" w:rsidR="00F36039" w:rsidRPr="003247C9" w:rsidRDefault="00F36039" w:rsidP="00F36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Blocos de receita B azul de controle especial (antes da confecção consultar a farmacêutica para verificação do número de notificação da vigilância sanitária).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0223829" w14:textId="17D273C6" w:rsidR="00F36039" w:rsidRPr="003247C9" w:rsidRDefault="00F36039" w:rsidP="00F36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>400</w:t>
            </w:r>
            <w:r>
              <w:rPr>
                <w:rFonts w:ascii="Arial" w:hAnsi="Arial" w:cs="Arial"/>
                <w:sz w:val="20"/>
                <w:szCs w:val="20"/>
              </w:rPr>
              <w:t>- Saúde</w:t>
            </w:r>
          </w:p>
        </w:tc>
      </w:tr>
      <w:tr w:rsidR="00F36039" w:rsidRPr="003247C9" w14:paraId="5351F4A5" w14:textId="77777777" w:rsidTr="00757DBD">
        <w:trPr>
          <w:trHeight w:val="1005"/>
        </w:trPr>
        <w:tc>
          <w:tcPr>
            <w:tcW w:w="675" w:type="dxa"/>
            <w:shd w:val="clear" w:color="auto" w:fill="auto"/>
            <w:vAlign w:val="center"/>
            <w:hideMark/>
          </w:tcPr>
          <w:p w14:paraId="5941AA3F" w14:textId="77777777" w:rsidR="00F36039" w:rsidRPr="003247C9" w:rsidRDefault="00F36039" w:rsidP="00F360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41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472D1C63" w14:textId="77777777" w:rsidR="00F36039" w:rsidRPr="003247C9" w:rsidRDefault="00F36039" w:rsidP="00F36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Blocos de receita C2 de </w:t>
            </w:r>
            <w:proofErr w:type="spellStart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retinóides</w:t>
            </w:r>
            <w:proofErr w:type="spellEnd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 (antes da confecção consultar a farmacêutica para verificação do número de notificação da vigilância sanitária).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8A6D237" w14:textId="71F16D35" w:rsidR="00F36039" w:rsidRPr="003247C9" w:rsidRDefault="00F36039" w:rsidP="00F36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>200</w:t>
            </w:r>
            <w:r>
              <w:rPr>
                <w:rFonts w:ascii="Arial" w:hAnsi="Arial" w:cs="Arial"/>
                <w:sz w:val="20"/>
                <w:szCs w:val="20"/>
              </w:rPr>
              <w:t>- Saúde</w:t>
            </w:r>
          </w:p>
        </w:tc>
      </w:tr>
      <w:tr w:rsidR="00F36039" w:rsidRPr="003247C9" w14:paraId="4EA51941" w14:textId="77777777" w:rsidTr="00757DBD">
        <w:trPr>
          <w:trHeight w:val="765"/>
        </w:trPr>
        <w:tc>
          <w:tcPr>
            <w:tcW w:w="675" w:type="dxa"/>
            <w:shd w:val="clear" w:color="auto" w:fill="auto"/>
            <w:vAlign w:val="center"/>
            <w:hideMark/>
          </w:tcPr>
          <w:p w14:paraId="0A2346B2" w14:textId="77777777" w:rsidR="00F36039" w:rsidRPr="003247C9" w:rsidRDefault="00F36039" w:rsidP="00F360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42</w:t>
            </w:r>
          </w:p>
        </w:tc>
        <w:tc>
          <w:tcPr>
            <w:tcW w:w="4282" w:type="dxa"/>
            <w:shd w:val="clear" w:color="000000" w:fill="FFFFFF"/>
            <w:vAlign w:val="center"/>
            <w:hideMark/>
          </w:tcPr>
          <w:p w14:paraId="065BCB99" w14:textId="77777777" w:rsidR="00F36039" w:rsidRPr="003247C9" w:rsidRDefault="00F36039" w:rsidP="00F3603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fotolito e impressão de pastas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3247C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á</w:t>
            </w:r>
            <w:r w:rsidRPr="003247C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rio de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T</w:t>
            </w:r>
            <w:r w:rsidRPr="003247C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esouraria </w:t>
            </w: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formato 32,5x48,5, 1x0 cor, no papel cartolina verde 170gr.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A9E5127" w14:textId="67E4597B" w:rsidR="00F36039" w:rsidRPr="00990EA0" w:rsidRDefault="00990EA0" w:rsidP="00990E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EA0">
              <w:rPr>
                <w:rFonts w:ascii="Arial" w:hAnsi="Arial" w:cs="Arial"/>
                <w:sz w:val="20"/>
                <w:szCs w:val="20"/>
              </w:rPr>
              <w:t>1.</w:t>
            </w:r>
            <w:r w:rsidR="006461F5">
              <w:rPr>
                <w:rFonts w:ascii="Arial" w:hAnsi="Arial" w:cs="Arial"/>
                <w:sz w:val="20"/>
                <w:szCs w:val="20"/>
              </w:rPr>
              <w:t>0</w:t>
            </w:r>
            <w:r w:rsidRPr="00990EA0">
              <w:rPr>
                <w:rFonts w:ascii="Arial" w:hAnsi="Arial" w:cs="Arial"/>
                <w:sz w:val="20"/>
                <w:szCs w:val="20"/>
              </w:rPr>
              <w:t xml:space="preserve">00- </w:t>
            </w:r>
            <w:r w:rsidR="006461F5">
              <w:rPr>
                <w:rFonts w:ascii="Arial" w:hAnsi="Arial" w:cs="Arial"/>
                <w:sz w:val="20"/>
                <w:szCs w:val="20"/>
              </w:rPr>
              <w:t>Administração</w:t>
            </w:r>
          </w:p>
        </w:tc>
      </w:tr>
      <w:tr w:rsidR="00F36039" w:rsidRPr="003247C9" w14:paraId="286AB7FB" w14:textId="77777777" w:rsidTr="00757DBD">
        <w:trPr>
          <w:trHeight w:val="510"/>
        </w:trPr>
        <w:tc>
          <w:tcPr>
            <w:tcW w:w="675" w:type="dxa"/>
            <w:shd w:val="clear" w:color="auto" w:fill="auto"/>
            <w:vAlign w:val="center"/>
            <w:hideMark/>
          </w:tcPr>
          <w:p w14:paraId="2EC6B84B" w14:textId="77777777" w:rsidR="00F36039" w:rsidRPr="003247C9" w:rsidRDefault="00F36039" w:rsidP="00F360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43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1898DB62" w14:textId="77777777" w:rsidR="00F36039" w:rsidRPr="003247C9" w:rsidRDefault="00F36039" w:rsidP="00F36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 xml:space="preserve">Porta carteirinha de vacina, material em lona digital tamanho 21x27m acabamento em </w:t>
            </w:r>
            <w:proofErr w:type="spellStart"/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ziper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B24F2AD" w14:textId="11100D14" w:rsidR="00F36039" w:rsidRPr="003247C9" w:rsidRDefault="00F36039" w:rsidP="00F36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>1.500</w:t>
            </w:r>
            <w:r>
              <w:rPr>
                <w:rFonts w:ascii="Arial" w:hAnsi="Arial" w:cs="Arial"/>
                <w:sz w:val="20"/>
                <w:szCs w:val="20"/>
              </w:rPr>
              <w:t>- Saúde</w:t>
            </w:r>
          </w:p>
        </w:tc>
      </w:tr>
      <w:tr w:rsidR="00F36039" w:rsidRPr="003247C9" w14:paraId="269156F0" w14:textId="77777777" w:rsidTr="00757DBD">
        <w:trPr>
          <w:trHeight w:val="675"/>
        </w:trPr>
        <w:tc>
          <w:tcPr>
            <w:tcW w:w="675" w:type="dxa"/>
            <w:shd w:val="clear" w:color="auto" w:fill="auto"/>
            <w:vAlign w:val="center"/>
            <w:hideMark/>
          </w:tcPr>
          <w:p w14:paraId="2120D8D9" w14:textId="77777777" w:rsidR="00F36039" w:rsidRPr="003247C9" w:rsidRDefault="00F36039" w:rsidP="00F360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7C9">
              <w:rPr>
                <w:rFonts w:ascii="Arial" w:hAnsi="Arial" w:cs="Arial"/>
                <w:b/>
                <w:bCs/>
                <w:sz w:val="20"/>
                <w:szCs w:val="20"/>
              </w:rPr>
              <w:t>Lote 44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14:paraId="042BCD4F" w14:textId="77777777" w:rsidR="00F36039" w:rsidRPr="003247C9" w:rsidRDefault="00F36039" w:rsidP="00F36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7C9">
              <w:rPr>
                <w:rFonts w:ascii="Arial" w:hAnsi="Arial" w:cs="Arial"/>
                <w:color w:val="000000"/>
                <w:sz w:val="20"/>
                <w:szCs w:val="20"/>
              </w:rPr>
              <w:t>Bloco A4 personalizado em 1 cor (acabamento: colagem no cabeçalho) 50X1 quantidade em blocos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F700653" w14:textId="48663079" w:rsidR="00F36039" w:rsidRPr="003247C9" w:rsidRDefault="00F36039" w:rsidP="00F36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7C9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- Saúde</w:t>
            </w:r>
          </w:p>
        </w:tc>
      </w:tr>
    </w:tbl>
    <w:p w14:paraId="30C0EBBD" w14:textId="77777777" w:rsidR="00757DBD" w:rsidRPr="00757DBD" w:rsidRDefault="00757DBD" w:rsidP="00686FA3">
      <w:pPr>
        <w:pStyle w:val="PargrafodaLista"/>
        <w:ind w:left="720"/>
        <w:jc w:val="both"/>
        <w:rPr>
          <w:rFonts w:ascii="Arial" w:hAnsi="Arial" w:cs="Arial"/>
          <w:u w:val="single"/>
        </w:rPr>
      </w:pPr>
    </w:p>
    <w:p w14:paraId="001AAD83" w14:textId="6CB41BD9" w:rsidR="000E6B95" w:rsidRP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9. DA SUBCONTRATAÇÃO </w:t>
      </w:r>
    </w:p>
    <w:p w14:paraId="1A7F1DE2" w14:textId="77777777" w:rsidR="000E6B95" w:rsidRPr="000E6B95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9.1. Não será admitida a subcontratação do objeto licitatório.</w:t>
      </w:r>
    </w:p>
    <w:p w14:paraId="19AA2FC9" w14:textId="77777777" w:rsidR="000E6B95" w:rsidRPr="000E6B95" w:rsidRDefault="000E6B95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0F7FB35" w14:textId="77777777" w:rsidR="000E6B95" w:rsidRP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10. CONTROLE E FISCALIZAÇÃO DA EXECUÇÃO </w:t>
      </w:r>
    </w:p>
    <w:p w14:paraId="346CED56" w14:textId="77777777" w:rsid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10.1. O acompanhamento e a fiscalização da execução do contrato</w:t>
      </w:r>
      <w:r w:rsidR="00D51ED3">
        <w:rPr>
          <w:rFonts w:ascii="Arial" w:eastAsia="Times New Roman" w:hAnsi="Arial" w:cs="Arial"/>
          <w:sz w:val="24"/>
          <w:szCs w:val="24"/>
          <w:lang w:eastAsia="pt-BR"/>
        </w:rPr>
        <w:t>/ata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 consistem na verificação da conformidade da prestação de serviços e da alocação dos recursos necessários, de forma a assegurar o perfeito cumprimento do ajuste, devendo ser exercido pelo gestor do contrato, especialmente designado pela </w:t>
      </w:r>
      <w:r w:rsidR="007C2784">
        <w:rPr>
          <w:rFonts w:ascii="Arial" w:eastAsia="Times New Roman" w:hAnsi="Arial" w:cs="Arial"/>
          <w:sz w:val="24"/>
          <w:szCs w:val="24"/>
          <w:lang w:eastAsia="pt-BR"/>
        </w:rPr>
        <w:t>secretaria de administração.</w:t>
      </w:r>
    </w:p>
    <w:p w14:paraId="51D9DA6D" w14:textId="77777777" w:rsidR="000E6B95" w:rsidRPr="000E6B95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10.2. Quaisquer exigências da fiscalização da contratante inerentes ao objeto do presente Termo de Referência deverão ser prontamente atendidas pela contratada sem qualquer ônus para a contratante. </w:t>
      </w:r>
    </w:p>
    <w:p w14:paraId="2D9D6DCD" w14:textId="77777777" w:rsidR="000E6B95" w:rsidRPr="000E6B95" w:rsidRDefault="000E6B95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B8A2206" w14:textId="77777777" w:rsidR="000E6B95" w:rsidRP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11. DAS SANÇÕES ADMINISTRATIVAS </w:t>
      </w:r>
    </w:p>
    <w:p w14:paraId="4D47FDC5" w14:textId="77777777" w:rsid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11.1. Pelo descumprimento total ou parcial do Contrato e/ou pelo retardamento na sua execução, o Órgão poderá, garantida a prévia defesa da CONTRATADA, no prazo de 05 (cinco) dias úteis, aplicar as seguintes sanções:</w:t>
      </w:r>
    </w:p>
    <w:p w14:paraId="5DDF543E" w14:textId="77777777" w:rsid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a) ADVERTÊNCIA – sempre que forem observadas irregularidades de pequena monta para os quais tenha concorrido;</w:t>
      </w:r>
    </w:p>
    <w:p w14:paraId="5BAFBB05" w14:textId="77777777" w:rsid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b) MULTA – MORATÓRIA – a empresa CONTRATADA ficará sujeita a multa diária de 0,5% (zero vírgula cinco por cento) sobre o valor da obrigação inadimplida, pelo atraso injustificado na execução de qualquer obrigação contratual ou legal, podendo esse valor ser abatido no pagamento a que fizer jus a CONTRATADA, ou ainda, quando for o caso, cobrado judicialmente;</w:t>
      </w:r>
    </w:p>
    <w:p w14:paraId="7FA68940" w14:textId="77777777" w:rsid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c) MULTA COMPENSATÓRIA – em razão da inexecução total ou parcial do Contrato, no percentual de 20% (vinte por cento) sobre o valor da obrigação inadimplida ou, não sendo possível determinar esse valor, sobre o valor total do Contrato, podendo esse valor ser abatido do pagamento a que fizer jus o CONTRATADO, ou cobrado judicialmente;</w:t>
      </w:r>
    </w:p>
    <w:p w14:paraId="32EC65AB" w14:textId="77777777" w:rsidR="000E6B95" w:rsidRPr="000E6B95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d) SUSPENSÃO TEMPORÁRIA de participação em licitação e impedimento de contratar com a Administração Pública, por prazo não superior a 2 (dois) anos;</w:t>
      </w:r>
    </w:p>
    <w:p w14:paraId="3205300E" w14:textId="77777777" w:rsidR="000E6B95" w:rsidRPr="000E6B95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e)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na alínea anterior.</w:t>
      </w:r>
    </w:p>
    <w:p w14:paraId="0C116840" w14:textId="77777777" w:rsidR="0031188A" w:rsidRPr="0031188A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11.2. O Órgão aplicará as demais penalidades previstas nas leis 10.520/02 e 8.666/93, sem prejuízo das responsabilidades penal e civil.</w:t>
      </w:r>
    </w:p>
    <w:p w14:paraId="12D90697" w14:textId="77777777" w:rsidR="007C2784" w:rsidRDefault="007C2784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11.3 </w:t>
      </w:r>
      <w:r w:rsidR="0031188A" w:rsidRPr="0031188A">
        <w:rPr>
          <w:rFonts w:ascii="Arial" w:eastAsia="Times New Roman" w:hAnsi="Arial" w:cs="Arial"/>
          <w:sz w:val="24"/>
          <w:szCs w:val="24"/>
          <w:lang w:eastAsia="pt-BR"/>
        </w:rPr>
        <w:t>O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impedido de licitar e contratar com a Administração, pelo prazo de até cinco anos, enquanto perdurarem os motivos determinantes da punição ou até que seja promovida a reabilitação perante a própria autoridade que aplicou a penalidade.</w:t>
      </w:r>
    </w:p>
    <w:p w14:paraId="2ADE9032" w14:textId="77777777" w:rsid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11.4. As sanções previstas nas alíneas “a”, “b”, “d” e “e” poderão ser aplicadas juntamente com a da alínea “c”, facultada a defesa prévia do interessado, no processo, no prazo de 5 (cinco) dias úteis, na forma do § 1º do art. 86 e do § 2º do art. 87, ambos da Lei de Licitações.</w:t>
      </w:r>
    </w:p>
    <w:p w14:paraId="374E90A0" w14:textId="77777777" w:rsidR="007C2784" w:rsidRDefault="007C2784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C0F2862" w14:textId="77777777" w:rsidR="007C2784" w:rsidRP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12. PAGAMENTO </w:t>
      </w:r>
    </w:p>
    <w:p w14:paraId="4C8D24C6" w14:textId="77777777" w:rsid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12.1. A CONTRATANTE real</w:t>
      </w:r>
      <w:r w:rsidR="0094777A">
        <w:rPr>
          <w:rFonts w:ascii="Arial" w:eastAsia="Times New Roman" w:hAnsi="Arial" w:cs="Arial"/>
          <w:sz w:val="24"/>
          <w:szCs w:val="24"/>
          <w:lang w:eastAsia="pt-BR"/>
        </w:rPr>
        <w:t>izará o pagamento no prazo de até 30 (trinta) dias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, contados do atesto da Nota Fiscal pelo setor </w:t>
      </w:r>
      <w:r w:rsidR="007C2784">
        <w:rPr>
          <w:rFonts w:ascii="Arial" w:eastAsia="Times New Roman" w:hAnsi="Arial" w:cs="Arial"/>
          <w:sz w:val="24"/>
          <w:szCs w:val="24"/>
          <w:lang w:eastAsia="pt-BR"/>
        </w:rPr>
        <w:t>de licitações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DC88C5B" w14:textId="77777777" w:rsid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12.2. O pagamento será realizado por meio de ordem bancária, creditada na conta corrente da CONTRATADA.</w:t>
      </w:r>
    </w:p>
    <w:p w14:paraId="71BD6363" w14:textId="77777777" w:rsid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12.3. Nenhum pagamento será efetuado à CONTRATADA caso exista pendência quanto às Fazendas Federal, Estadual e Municipal, incluída a regularidade relativa à Seguridade Social e ao Fundo de Garantia por Tempo de Serviço (FGTS).</w:t>
      </w:r>
    </w:p>
    <w:p w14:paraId="099AAF20" w14:textId="77777777" w:rsid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12.4. O descumprimento, pela CONTRATADA, do estabelecido no item 12.3, não lhe gera direito a alteração de preços ou compensação financeira.</w:t>
      </w:r>
    </w:p>
    <w:p w14:paraId="0E3D104E" w14:textId="77777777" w:rsid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12.5. A CONTRATANTE pode deduzir do montante a pagar os valores correspondentes a multas, ressarcimentos ou indenizações devidas pela CONTRATADA, nos termos deste Termo de Referência. </w:t>
      </w:r>
    </w:p>
    <w:p w14:paraId="57A74438" w14:textId="77777777" w:rsidR="007C2784" w:rsidRDefault="007C2784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6F107E9" w14:textId="77777777" w:rsidR="007C2784" w:rsidRP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13. DA MODALIDADE E TIPO DE LICITAÇÃO </w:t>
      </w:r>
    </w:p>
    <w:p w14:paraId="27C9613E" w14:textId="27BCAACC" w:rsid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13.1. O presente REGISTRO DE PREÇOS será realizado utilizando-se da modalidade PREGÃO </w:t>
      </w:r>
      <w:r w:rsidR="00686FA3">
        <w:rPr>
          <w:rFonts w:ascii="Arial" w:eastAsia="Times New Roman" w:hAnsi="Arial" w:cs="Arial"/>
          <w:sz w:val="24"/>
          <w:szCs w:val="24"/>
          <w:lang w:eastAsia="pt-BR"/>
        </w:rPr>
        <w:t>ELETRONICO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, do tipo MENOR PREÇO POR ITEM e sob o regime de execução indireta. </w:t>
      </w:r>
    </w:p>
    <w:p w14:paraId="73A45B11" w14:textId="77777777" w:rsidR="007C2784" w:rsidRDefault="007C2784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3468953" w14:textId="77777777" w:rsidR="007C2784" w:rsidRP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b/>
          <w:sz w:val="24"/>
          <w:szCs w:val="24"/>
          <w:lang w:eastAsia="pt-BR"/>
        </w:rPr>
        <w:t>14. DO INÍCIO DA PRESTAÇÃO DOS SERVIÇOS</w:t>
      </w:r>
      <w:r w:rsidR="00B82484">
        <w:rPr>
          <w:rFonts w:ascii="Arial" w:eastAsia="Times New Roman" w:hAnsi="Arial" w:cs="Arial"/>
          <w:b/>
          <w:sz w:val="24"/>
          <w:szCs w:val="24"/>
          <w:lang w:eastAsia="pt-BR"/>
        </w:rPr>
        <w:t>/ENTREGA DOS ITENS</w:t>
      </w:r>
      <w:r w:rsidRPr="0031188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14:paraId="440EE93A" w14:textId="77777777" w:rsid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14.1. A execução dos serviços licitados dar-se-á após a assinatura da Ata de Registro de Preço e com a ordem de serviço emitida.</w:t>
      </w:r>
    </w:p>
    <w:p w14:paraId="0B163922" w14:textId="071C8AF7" w:rsid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14.1.1 A CONTRATADA terá, no máximo, </w:t>
      </w:r>
      <w:r w:rsidR="00686FA3">
        <w:rPr>
          <w:rFonts w:ascii="Arial" w:eastAsia="Times New Roman" w:hAnsi="Arial" w:cs="Arial"/>
          <w:sz w:val="24"/>
          <w:szCs w:val="24"/>
          <w:lang w:eastAsia="pt-BR"/>
        </w:rPr>
        <w:t>30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686FA3">
        <w:rPr>
          <w:rFonts w:ascii="Arial" w:eastAsia="Times New Roman" w:hAnsi="Arial" w:cs="Arial"/>
          <w:sz w:val="24"/>
          <w:szCs w:val="24"/>
          <w:lang w:eastAsia="pt-BR"/>
        </w:rPr>
        <w:t>trinta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) dias para iniciar a prestação dos serviços contratados, a contar do recebimento da ordem para início da prestação dos serviços. </w:t>
      </w:r>
    </w:p>
    <w:p w14:paraId="6E9A7669" w14:textId="77777777" w:rsidR="007C2784" w:rsidRDefault="007C2784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6BD88AA" w14:textId="77777777" w:rsidR="007C2784" w:rsidRP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b/>
          <w:sz w:val="24"/>
          <w:szCs w:val="24"/>
          <w:lang w:eastAsia="pt-BR"/>
        </w:rPr>
        <w:t>15.DA FORMALIZAÇÃO DA ATA E DA VIGÊNCIA DO CONTRATO</w:t>
      </w:r>
      <w:r w:rsidR="00D51ED3">
        <w:rPr>
          <w:rFonts w:ascii="Arial" w:eastAsia="Times New Roman" w:hAnsi="Arial" w:cs="Arial"/>
          <w:b/>
          <w:sz w:val="24"/>
          <w:szCs w:val="24"/>
          <w:lang w:eastAsia="pt-BR"/>
        </w:rPr>
        <w:t>/ATA</w:t>
      </w:r>
      <w:r w:rsidRPr="0031188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14:paraId="2030B89A" w14:textId="77777777" w:rsid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15.1. Homologada a licitação, será formalizada a Ata de Registro de Preços.</w:t>
      </w:r>
    </w:p>
    <w:p w14:paraId="0826B36E" w14:textId="77777777" w:rsid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 xml:space="preserve">15.2. A Administração convocará formalmente o licitante vencedor para que este, no prazo de até 5 (cinco) dias úteis, contados do recebimento da Ata de Registro de Preços, assine a referida ata e a devolva </w:t>
      </w:r>
      <w:r w:rsidR="007C2784">
        <w:rPr>
          <w:rFonts w:ascii="Arial" w:eastAsia="Times New Roman" w:hAnsi="Arial" w:cs="Arial"/>
          <w:sz w:val="24"/>
          <w:szCs w:val="24"/>
          <w:lang w:eastAsia="pt-BR"/>
        </w:rPr>
        <w:t>a prefeitura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FBE4160" w14:textId="77777777" w:rsid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lastRenderedPageBreak/>
        <w:t>15.3. Para a assinatura da Ata de Registro de Preços será exigido que o representante da empresa possua poderes para tal, seja no contrato social ou em procuração específica.</w:t>
      </w:r>
    </w:p>
    <w:p w14:paraId="50DEE57A" w14:textId="77777777" w:rsid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15.4. Ao assinar a Ata de Registro de Preços, a empresa adjudicatária obriga-se a prestar os serviços a ela</w:t>
      </w:r>
      <w:r w:rsidR="007C278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>adjudicados, de acordo com a necessidade e conveniência d</w:t>
      </w:r>
      <w:r w:rsidR="007C2784">
        <w:rPr>
          <w:rFonts w:ascii="Arial" w:eastAsia="Times New Roman" w:hAnsi="Arial" w:cs="Arial"/>
          <w:sz w:val="24"/>
          <w:szCs w:val="24"/>
          <w:lang w:eastAsia="pt-BR"/>
        </w:rPr>
        <w:t>a administração</w:t>
      </w:r>
      <w:r w:rsidRPr="0031188A">
        <w:rPr>
          <w:rFonts w:ascii="Arial" w:eastAsia="Times New Roman" w:hAnsi="Arial" w:cs="Arial"/>
          <w:sz w:val="24"/>
          <w:szCs w:val="24"/>
          <w:lang w:eastAsia="pt-BR"/>
        </w:rPr>
        <w:t>, conforme as especificações e as condições contidas no edital, em seus anexos e na proposta apresentada, prevalecendo, no caso de divergência, as especificações e as condições deste Termo de Referência.</w:t>
      </w:r>
    </w:p>
    <w:p w14:paraId="12165EDA" w14:textId="77777777" w:rsid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15.5. A Ata de Registro de Preços terá vigência de 12 (doze) meses, a contar da data de sua assinatura.</w:t>
      </w:r>
    </w:p>
    <w:p w14:paraId="7F418963" w14:textId="77777777" w:rsidR="0031188A" w:rsidRPr="0031188A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88A">
        <w:rPr>
          <w:rFonts w:ascii="Arial" w:eastAsia="Times New Roman" w:hAnsi="Arial" w:cs="Arial"/>
          <w:sz w:val="24"/>
          <w:szCs w:val="24"/>
          <w:lang w:eastAsia="pt-BR"/>
        </w:rPr>
        <w:t>15.6. Autorizada que seja a contratação, após a assinatura da Ata de Registro de Preços, será celebrado contrato.</w:t>
      </w:r>
    </w:p>
    <w:p w14:paraId="1040A403" w14:textId="77777777" w:rsidR="007C2784" w:rsidRDefault="0031188A" w:rsidP="007C2784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6B95">
        <w:rPr>
          <w:rFonts w:ascii="Arial" w:eastAsia="Times New Roman" w:hAnsi="Arial" w:cs="Arial"/>
          <w:sz w:val="24"/>
          <w:szCs w:val="24"/>
          <w:lang w:eastAsia="pt-BR"/>
        </w:rPr>
        <w:t>15.7. O licitante vencedor deverá assinar as vias do contrato</w:t>
      </w:r>
      <w:r w:rsidR="00D51ED3">
        <w:rPr>
          <w:rFonts w:ascii="Arial" w:eastAsia="Times New Roman" w:hAnsi="Arial" w:cs="Arial"/>
          <w:sz w:val="24"/>
          <w:szCs w:val="24"/>
          <w:lang w:eastAsia="pt-BR"/>
        </w:rPr>
        <w:t>/ata</w:t>
      </w:r>
      <w:r w:rsidRPr="000E6B95">
        <w:rPr>
          <w:rFonts w:ascii="Arial" w:eastAsia="Times New Roman" w:hAnsi="Arial" w:cs="Arial"/>
          <w:sz w:val="24"/>
          <w:szCs w:val="24"/>
          <w:lang w:eastAsia="pt-BR"/>
        </w:rPr>
        <w:t xml:space="preserve"> e devolvê-las </w:t>
      </w:r>
      <w:r w:rsidR="007C2784">
        <w:rPr>
          <w:rFonts w:ascii="Arial" w:eastAsia="Times New Roman" w:hAnsi="Arial" w:cs="Arial"/>
          <w:sz w:val="24"/>
          <w:szCs w:val="24"/>
          <w:lang w:eastAsia="pt-BR"/>
        </w:rPr>
        <w:t>ao setor de licitações.</w:t>
      </w:r>
    </w:p>
    <w:p w14:paraId="1AE0C31C" w14:textId="77777777" w:rsidR="007C2784" w:rsidRDefault="007C2784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31188A" w:rsidRPr="000E6B95">
        <w:rPr>
          <w:rFonts w:ascii="Arial" w:eastAsia="Times New Roman" w:hAnsi="Arial" w:cs="Arial"/>
          <w:sz w:val="24"/>
          <w:szCs w:val="24"/>
          <w:lang w:eastAsia="pt-BR"/>
        </w:rPr>
        <w:t xml:space="preserve">5.8. O prazo de vigência </w:t>
      </w:r>
      <w:r w:rsidR="006E2615">
        <w:rPr>
          <w:rFonts w:ascii="Arial" w:eastAsia="Times New Roman" w:hAnsi="Arial" w:cs="Arial"/>
          <w:sz w:val="24"/>
          <w:szCs w:val="24"/>
          <w:lang w:eastAsia="pt-BR"/>
        </w:rPr>
        <w:t>da ata de registro de preços</w:t>
      </w:r>
      <w:r w:rsidR="0031188A" w:rsidRPr="000E6B95">
        <w:rPr>
          <w:rFonts w:ascii="Arial" w:eastAsia="Times New Roman" w:hAnsi="Arial" w:cs="Arial"/>
          <w:sz w:val="24"/>
          <w:szCs w:val="24"/>
          <w:lang w:eastAsia="pt-BR"/>
        </w:rPr>
        <w:t xml:space="preserve">, será de 12(doze) meses a partir da data de sua assinatura. </w:t>
      </w:r>
    </w:p>
    <w:p w14:paraId="3BA9CF9B" w14:textId="77777777" w:rsidR="007C2784" w:rsidRDefault="007C2784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C8E3D41" w14:textId="77777777" w:rsidR="007C2784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C278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16. DAS DISPOSIÇÕES FINAIS </w:t>
      </w:r>
    </w:p>
    <w:p w14:paraId="77D0DF8B" w14:textId="77777777" w:rsidR="0031188A" w:rsidRDefault="0031188A" w:rsidP="007C2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6B95">
        <w:rPr>
          <w:rFonts w:ascii="Arial" w:eastAsia="Times New Roman" w:hAnsi="Arial" w:cs="Arial"/>
          <w:sz w:val="24"/>
          <w:szCs w:val="24"/>
          <w:lang w:eastAsia="pt-BR"/>
        </w:rPr>
        <w:t xml:space="preserve">16.1. Quaisquer esclarecimentos, eventualmente suscitados, relativos às orientações contidas no presente termo de referência, poderão ser solicitados </w:t>
      </w:r>
      <w:r w:rsidR="007C2784">
        <w:rPr>
          <w:rFonts w:ascii="Arial" w:eastAsia="Times New Roman" w:hAnsi="Arial" w:cs="Arial"/>
          <w:sz w:val="24"/>
          <w:szCs w:val="24"/>
          <w:lang w:eastAsia="pt-BR"/>
        </w:rPr>
        <w:t xml:space="preserve">ao setor de licitações da Prefeitura Municipal de Pinheiro Preto, através do fone 49 3562 2000 ou e-mail: </w:t>
      </w:r>
      <w:hyperlink r:id="rId5" w:history="1">
        <w:r w:rsidR="007C2784" w:rsidRPr="00692477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compras@pinheiropreto.sc.gov.br</w:t>
        </w:r>
      </w:hyperlink>
      <w:r w:rsidR="007C2784">
        <w:rPr>
          <w:rFonts w:ascii="Arial" w:eastAsia="Times New Roman" w:hAnsi="Arial" w:cs="Arial"/>
          <w:sz w:val="24"/>
          <w:szCs w:val="24"/>
          <w:lang w:eastAsia="pt-BR"/>
        </w:rPr>
        <w:t xml:space="preserve"> ou </w:t>
      </w:r>
      <w:hyperlink r:id="rId6" w:history="1">
        <w:r w:rsidR="007C2784" w:rsidRPr="00692477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cotar@pinheiropreto.sc.gov.br</w:t>
        </w:r>
      </w:hyperlink>
      <w:r w:rsidR="007C278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231CDE4B" w14:textId="77777777" w:rsidR="007C2784" w:rsidRDefault="007C2784" w:rsidP="007C27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88B465" w14:textId="77777777" w:rsidR="007C2784" w:rsidRDefault="007C2784" w:rsidP="007C27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7D55AB" w14:textId="4311AE1D" w:rsidR="007C2784" w:rsidRDefault="007C2784" w:rsidP="007C27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5165C1" w14:textId="77777777" w:rsidR="00686FA3" w:rsidRDefault="00686FA3" w:rsidP="007C27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5E9AA3" w14:textId="77777777" w:rsidR="00686FA3" w:rsidRDefault="00686FA3" w:rsidP="00686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5F1CBB" w14:textId="77777777" w:rsidR="00686FA3" w:rsidRDefault="00686FA3" w:rsidP="00686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FABIANA ORÇATTO</w:t>
      </w:r>
    </w:p>
    <w:p w14:paraId="6EDE10A4" w14:textId="77777777" w:rsidR="00686FA3" w:rsidRDefault="00686FA3" w:rsidP="00686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de Administração</w:t>
      </w:r>
    </w:p>
    <w:p w14:paraId="58315432" w14:textId="77777777" w:rsidR="00686FA3" w:rsidRDefault="00686FA3" w:rsidP="00686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77DC4D" w14:textId="77777777" w:rsidR="00686FA3" w:rsidRDefault="00686FA3" w:rsidP="00686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4B6384" w14:textId="77777777" w:rsidR="00686FA3" w:rsidRDefault="00686FA3" w:rsidP="00686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FABIO JUNIOR GESSI</w:t>
      </w:r>
    </w:p>
    <w:p w14:paraId="0335AE60" w14:textId="77777777" w:rsidR="00686FA3" w:rsidRDefault="00686FA3" w:rsidP="00686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Transportes e Obras</w:t>
      </w:r>
    </w:p>
    <w:p w14:paraId="3D6F502C" w14:textId="77777777" w:rsidR="00686FA3" w:rsidRDefault="00686FA3" w:rsidP="00686F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6383C5" w14:textId="77777777" w:rsidR="00686FA3" w:rsidRDefault="00686FA3" w:rsidP="00686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C320F6" w14:textId="77777777" w:rsidR="00686FA3" w:rsidRDefault="00686FA3" w:rsidP="00686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ED47C12" w14:textId="77777777" w:rsidR="00686FA3" w:rsidRDefault="00686FA3" w:rsidP="00686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FRANCIELLE WORDELL</w:t>
      </w:r>
    </w:p>
    <w:p w14:paraId="48A89E5F" w14:textId="77777777" w:rsidR="00686FA3" w:rsidRDefault="00686FA3" w:rsidP="00686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Secretária de Agricultura e Desenvolvimento Urbano</w:t>
      </w:r>
    </w:p>
    <w:p w14:paraId="07D08891" w14:textId="77777777" w:rsidR="00686FA3" w:rsidRDefault="00686FA3" w:rsidP="00686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613E549" w14:textId="77777777" w:rsidR="00686FA3" w:rsidRDefault="00686FA3" w:rsidP="00686F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500DB8" w14:textId="77777777" w:rsidR="00686FA3" w:rsidRDefault="00686FA3" w:rsidP="00686F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2B0A69" w14:textId="77777777" w:rsidR="00686FA3" w:rsidRDefault="00686FA3" w:rsidP="00686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ROSANIA INES ROSSATO ZAGO </w:t>
      </w:r>
    </w:p>
    <w:p w14:paraId="443B2B52" w14:textId="77777777" w:rsidR="00686FA3" w:rsidRDefault="00686FA3" w:rsidP="00686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Educação, Cultura e Esportes.</w:t>
      </w:r>
    </w:p>
    <w:p w14:paraId="2CF9C614" w14:textId="77777777" w:rsidR="00686FA3" w:rsidRDefault="00686FA3" w:rsidP="00686FA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530A637" w14:textId="77777777" w:rsidR="00686FA3" w:rsidRDefault="00686FA3" w:rsidP="00686FA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6654141" w14:textId="77777777" w:rsidR="00686FA3" w:rsidRDefault="00686FA3" w:rsidP="00686FA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ZILDETE MARIA DENARDI</w:t>
      </w:r>
    </w:p>
    <w:p w14:paraId="65853A12" w14:textId="77777777" w:rsidR="00686FA3" w:rsidRDefault="00686FA3" w:rsidP="00686FA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Saúde e Bem Estar Social</w:t>
      </w:r>
    </w:p>
    <w:p w14:paraId="1C741CC0" w14:textId="77777777" w:rsidR="006E2615" w:rsidRPr="000E6B95" w:rsidRDefault="006E2615" w:rsidP="006E2615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6E2615" w:rsidRPr="000E6B95" w:rsidSect="007C2784">
      <w:pgSz w:w="11906" w:h="16838"/>
      <w:pgMar w:top="1417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5BDB"/>
    <w:multiLevelType w:val="multilevel"/>
    <w:tmpl w:val="32FEAC22"/>
    <w:lvl w:ilvl="0">
      <w:start w:val="1"/>
      <w:numFmt w:val="decimal"/>
      <w:lvlText w:val="%1.0-"/>
      <w:lvlJc w:val="left"/>
      <w:pPr>
        <w:ind w:left="682" w:hanging="54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390" w:hanging="54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986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762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83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538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606" w:hanging="1800"/>
      </w:pPr>
      <w:rPr>
        <w:rFonts w:hint="default"/>
      </w:rPr>
    </w:lvl>
  </w:abstractNum>
  <w:abstractNum w:abstractNumId="1" w15:restartNumberingAfterBreak="0">
    <w:nsid w:val="08170815"/>
    <w:multiLevelType w:val="hybridMultilevel"/>
    <w:tmpl w:val="7FFC63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63ADF"/>
    <w:multiLevelType w:val="multilevel"/>
    <w:tmpl w:val="5D888FA0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2C5324D7"/>
    <w:multiLevelType w:val="multilevel"/>
    <w:tmpl w:val="26224D3A"/>
    <w:lvl w:ilvl="0">
      <w:start w:val="1"/>
      <w:numFmt w:val="decimal"/>
      <w:lvlText w:val="%1.0-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4FB21D0C"/>
    <w:multiLevelType w:val="multilevel"/>
    <w:tmpl w:val="21F2ADDA"/>
    <w:lvl w:ilvl="0">
      <w:start w:val="1"/>
      <w:numFmt w:val="decimal"/>
      <w:lvlText w:val="%1.0-"/>
      <w:lvlJc w:val="left"/>
      <w:pPr>
        <w:ind w:left="615" w:hanging="615"/>
      </w:pPr>
      <w:rPr>
        <w:rFonts w:hint="default"/>
        <w:sz w:val="22"/>
      </w:rPr>
    </w:lvl>
    <w:lvl w:ilvl="1">
      <w:start w:val="1"/>
      <w:numFmt w:val="decimalZero"/>
      <w:lvlText w:val="%1.%2-"/>
      <w:lvlJc w:val="left"/>
      <w:pPr>
        <w:ind w:left="1323" w:hanging="615"/>
      </w:pPr>
      <w:rPr>
        <w:rFonts w:hint="default"/>
        <w:sz w:val="22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5" w15:restartNumberingAfterBreak="0">
    <w:nsid w:val="620474B9"/>
    <w:multiLevelType w:val="multilevel"/>
    <w:tmpl w:val="7B38B158"/>
    <w:lvl w:ilvl="0">
      <w:start w:val="1"/>
      <w:numFmt w:val="decimal"/>
      <w:lvlText w:val="%1.0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7C2328BB"/>
    <w:multiLevelType w:val="multilevel"/>
    <w:tmpl w:val="6E8695C2"/>
    <w:lvl w:ilvl="0">
      <w:start w:val="1"/>
      <w:numFmt w:val="decimal"/>
      <w:lvlText w:val="%1.0"/>
      <w:lvlJc w:val="left"/>
      <w:pPr>
        <w:ind w:left="1170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78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79" w:hanging="1800"/>
      </w:pPr>
      <w:rPr>
        <w:rFonts w:hint="default"/>
      </w:rPr>
    </w:lvl>
  </w:abstractNum>
  <w:abstractNum w:abstractNumId="7" w15:restartNumberingAfterBreak="0">
    <w:nsid w:val="7F93059A"/>
    <w:multiLevelType w:val="multilevel"/>
    <w:tmpl w:val="1BA03E44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8A"/>
    <w:rsid w:val="000366F6"/>
    <w:rsid w:val="000A12C6"/>
    <w:rsid w:val="000E6B95"/>
    <w:rsid w:val="001201B7"/>
    <w:rsid w:val="0031188A"/>
    <w:rsid w:val="00316F43"/>
    <w:rsid w:val="00433CE0"/>
    <w:rsid w:val="00482252"/>
    <w:rsid w:val="004F21E2"/>
    <w:rsid w:val="005A6691"/>
    <w:rsid w:val="005F48E0"/>
    <w:rsid w:val="006461F5"/>
    <w:rsid w:val="00686FA3"/>
    <w:rsid w:val="006E2615"/>
    <w:rsid w:val="00757DBD"/>
    <w:rsid w:val="007C2784"/>
    <w:rsid w:val="007C3956"/>
    <w:rsid w:val="0094777A"/>
    <w:rsid w:val="00990EA0"/>
    <w:rsid w:val="009B168E"/>
    <w:rsid w:val="00B82484"/>
    <w:rsid w:val="00BB1431"/>
    <w:rsid w:val="00C74A17"/>
    <w:rsid w:val="00C861FD"/>
    <w:rsid w:val="00D51ED3"/>
    <w:rsid w:val="00F3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96FA"/>
  <w15:chartTrackingRefBased/>
  <w15:docId w15:val="{74A3509F-DA15-43DB-8DAE-D375E997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E6B95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E6B95"/>
    <w:pPr>
      <w:widowControl w:val="0"/>
      <w:spacing w:after="0" w:line="178" w:lineRule="exact"/>
      <w:ind w:left="70"/>
      <w:jc w:val="center"/>
    </w:pPr>
    <w:rPr>
      <w:rFonts w:ascii="Times New Roman" w:eastAsia="Times New Roman" w:hAnsi="Times New Roman" w:cs="Times New Roman"/>
      <w:color w:val="00000A"/>
      <w:lang w:val="en-US"/>
    </w:rPr>
  </w:style>
  <w:style w:type="table" w:styleId="Tabelacomgrade">
    <w:name w:val="Table Grid"/>
    <w:basedOn w:val="Tabelanormal"/>
    <w:uiPriority w:val="39"/>
    <w:rsid w:val="000E6B95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C278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278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1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tar@pinheiropreto.sc.gov.br" TargetMode="External"/><Relationship Id="rId5" Type="http://schemas.openxmlformats.org/officeDocument/2006/relationships/hyperlink" Target="mailto:compras@pinheiropreto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2766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Administração</dc:creator>
  <cp:keywords/>
  <dc:description/>
  <cp:lastModifiedBy>User</cp:lastModifiedBy>
  <cp:revision>2</cp:revision>
  <cp:lastPrinted>2020-08-12T12:55:00Z</cp:lastPrinted>
  <dcterms:created xsi:type="dcterms:W3CDTF">2020-08-12T12:59:00Z</dcterms:created>
  <dcterms:modified xsi:type="dcterms:W3CDTF">2020-08-12T12:59:00Z</dcterms:modified>
</cp:coreProperties>
</file>