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74C" w:rsidRPr="0081399E" w:rsidRDefault="00BA674C" w:rsidP="00BA674C">
      <w:pPr>
        <w:jc w:val="center"/>
        <w:rPr>
          <w:rFonts w:ascii="Arial" w:hAnsi="Arial" w:cs="Arial"/>
          <w:b/>
          <w:sz w:val="22"/>
          <w:szCs w:val="22"/>
        </w:rPr>
      </w:pPr>
      <w:r w:rsidRPr="0081399E">
        <w:rPr>
          <w:rFonts w:ascii="Arial" w:hAnsi="Arial" w:cs="Arial"/>
          <w:b/>
          <w:sz w:val="22"/>
          <w:szCs w:val="22"/>
        </w:rPr>
        <w:t xml:space="preserve">CONTRATO DE FORNECIMENTO DE MATERIAL DE LIMPEZA N.º: </w:t>
      </w:r>
      <w:r w:rsidR="00836DA1">
        <w:rPr>
          <w:rFonts w:ascii="Arial" w:hAnsi="Arial" w:cs="Arial"/>
          <w:b/>
          <w:sz w:val="22"/>
          <w:szCs w:val="22"/>
        </w:rPr>
        <w:t>108/2020</w:t>
      </w:r>
      <w:r w:rsidRPr="0081399E">
        <w:rPr>
          <w:rFonts w:ascii="Arial" w:hAnsi="Arial" w:cs="Arial"/>
          <w:b/>
          <w:sz w:val="22"/>
          <w:szCs w:val="22"/>
        </w:rPr>
        <w:t>.</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w:t>
      </w:r>
    </w:p>
    <w:p w:rsidR="00BA674C" w:rsidRPr="0081399E" w:rsidRDefault="00BA674C" w:rsidP="00BA674C">
      <w:pPr>
        <w:jc w:val="both"/>
        <w:rPr>
          <w:rFonts w:ascii="Arial" w:hAnsi="Arial" w:cs="Arial"/>
        </w:rPr>
      </w:pPr>
      <w:r w:rsidRPr="0081399E">
        <w:rPr>
          <w:rFonts w:ascii="Arial" w:hAnsi="Arial" w:cs="Arial"/>
          <w:sz w:val="22"/>
          <w:szCs w:val="22"/>
        </w:rPr>
        <w:t xml:space="preserve">Termo de Contrato de </w:t>
      </w:r>
      <w:r w:rsidRPr="0081399E">
        <w:rPr>
          <w:rFonts w:ascii="Arial" w:hAnsi="Arial" w:cs="Arial"/>
          <w:b/>
          <w:sz w:val="22"/>
          <w:szCs w:val="22"/>
        </w:rPr>
        <w:t>FORNECIMENTO DE MATERIAL/PRODUTOS DE LIMPEZA, entrega imediata,</w:t>
      </w:r>
      <w:r w:rsidRPr="0081399E">
        <w:rPr>
          <w:rFonts w:ascii="Arial" w:hAnsi="Arial" w:cs="Arial"/>
          <w:sz w:val="22"/>
          <w:szCs w:val="22"/>
        </w:rPr>
        <w:t xml:space="preserve"> celebrado entre o MUNICÍPIO DE PINHEIRO PRETO, ESTADO DE SANTA CATARINA, e a empresa</w:t>
      </w:r>
      <w:r w:rsidR="00A45D67">
        <w:rPr>
          <w:rFonts w:ascii="Arial" w:hAnsi="Arial" w:cs="Arial"/>
          <w:sz w:val="22"/>
          <w:szCs w:val="22"/>
        </w:rPr>
        <w:t xml:space="preserve"> ROBERTO TESSARO &amp; CIA LTDA</w:t>
      </w:r>
      <w:r w:rsidRPr="0081399E">
        <w:rPr>
          <w:rFonts w:ascii="Arial" w:hAnsi="Arial" w:cs="Arial"/>
          <w:sz w:val="22"/>
          <w:szCs w:val="22"/>
        </w:rPr>
        <w:t>, autorizado através do Processo nº 049/2020, Licitação nº 028/2020, modalidade PREGÃO PRESENCIAL.</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CONTRATANTE:</w:t>
      </w:r>
      <w:r w:rsidRPr="0081399E">
        <w:rPr>
          <w:rFonts w:ascii="Arial" w:hAnsi="Arial" w:cs="Arial"/>
          <w:sz w:val="22"/>
          <w:szCs w:val="22"/>
        </w:rPr>
        <w:t xml:space="preserve"> </w:t>
      </w:r>
      <w:r w:rsidR="00D923DD">
        <w:rPr>
          <w:rFonts w:ascii="Arial" w:hAnsi="Arial" w:cs="Arial"/>
          <w:sz w:val="22"/>
          <w:szCs w:val="22"/>
        </w:rPr>
        <w:t>FUNDO MUNICIPAL DE ASSISTÊNCIA SOCIAL</w:t>
      </w:r>
      <w:r w:rsidRPr="0081399E">
        <w:rPr>
          <w:rFonts w:ascii="Arial" w:hAnsi="Arial" w:cs="Arial"/>
          <w:sz w:val="22"/>
          <w:szCs w:val="22"/>
        </w:rPr>
        <w:t xml:space="preserve"> DE PINHEIRO PRETO</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CNPJ-MF nº. </w:t>
      </w:r>
      <w:r w:rsidR="00D923DD">
        <w:rPr>
          <w:rFonts w:ascii="Arial" w:hAnsi="Arial" w:cs="Arial"/>
          <w:color w:val="auto"/>
          <w:sz w:val="22"/>
          <w:szCs w:val="22"/>
        </w:rPr>
        <w:t>15.635.811/0001-36</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Endereço (sede): Avenida Mal. Costa e Silva, 111</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Centro, Pinheiro Preto - SC.</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Representada por: PEDRO RABUSKE</w:t>
      </w:r>
    </w:p>
    <w:p w:rsidR="00BA674C" w:rsidRPr="0081399E" w:rsidRDefault="00BA674C" w:rsidP="00BA674C">
      <w:pPr>
        <w:jc w:val="both"/>
        <w:rPr>
          <w:rFonts w:ascii="Arial" w:hAnsi="Arial" w:cs="Arial"/>
          <w:sz w:val="22"/>
          <w:szCs w:val="22"/>
        </w:rPr>
      </w:pPr>
    </w:p>
    <w:p w:rsidR="00A45D67" w:rsidRPr="0081399E" w:rsidRDefault="00BA674C" w:rsidP="00A45D67">
      <w:pPr>
        <w:jc w:val="both"/>
        <w:rPr>
          <w:rFonts w:ascii="Arial" w:hAnsi="Arial" w:cs="Arial"/>
        </w:rPr>
      </w:pPr>
      <w:r w:rsidRPr="0081399E">
        <w:rPr>
          <w:rFonts w:ascii="Arial" w:hAnsi="Arial" w:cs="Arial"/>
          <w:b/>
          <w:sz w:val="22"/>
          <w:szCs w:val="22"/>
        </w:rPr>
        <w:t>CONTRATADA</w:t>
      </w:r>
      <w:r w:rsidR="00A45D67" w:rsidRPr="00A45D67">
        <w:rPr>
          <w:rFonts w:ascii="Arial" w:hAnsi="Arial" w:cs="Arial"/>
          <w:sz w:val="22"/>
          <w:szCs w:val="22"/>
        </w:rPr>
        <w:t xml:space="preserve"> </w:t>
      </w:r>
      <w:r w:rsidR="00A45D67" w:rsidRPr="0081399E">
        <w:rPr>
          <w:rFonts w:ascii="Arial" w:hAnsi="Arial" w:cs="Arial"/>
          <w:sz w:val="22"/>
          <w:szCs w:val="22"/>
        </w:rPr>
        <w:t>Empresa:</w:t>
      </w:r>
      <w:r w:rsidR="00A45D67">
        <w:rPr>
          <w:rFonts w:ascii="Arial" w:hAnsi="Arial" w:cs="Arial"/>
          <w:sz w:val="22"/>
          <w:szCs w:val="22"/>
        </w:rPr>
        <w:t xml:space="preserve"> ROBERTO TESSARO &amp; CIA LTDA</w:t>
      </w:r>
    </w:p>
    <w:p w:rsidR="00A45D67" w:rsidRPr="0081399E" w:rsidRDefault="00A45D67" w:rsidP="00A45D67">
      <w:pPr>
        <w:ind w:left="1416"/>
        <w:jc w:val="both"/>
        <w:rPr>
          <w:rFonts w:ascii="Arial" w:hAnsi="Arial" w:cs="Arial"/>
          <w:sz w:val="22"/>
          <w:szCs w:val="22"/>
        </w:rPr>
      </w:pPr>
      <w:r w:rsidRPr="0081399E">
        <w:rPr>
          <w:rFonts w:ascii="Arial" w:hAnsi="Arial" w:cs="Arial"/>
          <w:sz w:val="22"/>
          <w:szCs w:val="22"/>
        </w:rPr>
        <w:t xml:space="preserve">    CNPJ-MF n. º.</w:t>
      </w:r>
      <w:r>
        <w:rPr>
          <w:rFonts w:ascii="Arial" w:hAnsi="Arial" w:cs="Arial"/>
          <w:sz w:val="22"/>
          <w:szCs w:val="22"/>
        </w:rPr>
        <w:t xml:space="preserve"> 85.248.680/0001-10</w:t>
      </w:r>
    </w:p>
    <w:p w:rsidR="00A45D67" w:rsidRDefault="00A45D67" w:rsidP="00A45D67">
      <w:pPr>
        <w:ind w:left="1416"/>
        <w:jc w:val="both"/>
        <w:rPr>
          <w:rFonts w:ascii="Arial" w:hAnsi="Arial" w:cs="Arial"/>
          <w:sz w:val="22"/>
          <w:szCs w:val="22"/>
        </w:rPr>
      </w:pPr>
      <w:r w:rsidRPr="0081399E">
        <w:rPr>
          <w:rFonts w:ascii="Arial" w:hAnsi="Arial" w:cs="Arial"/>
          <w:sz w:val="22"/>
          <w:szCs w:val="22"/>
        </w:rPr>
        <w:t xml:space="preserve">    Endereço:</w:t>
      </w:r>
      <w:r>
        <w:rPr>
          <w:rFonts w:ascii="Arial" w:hAnsi="Arial" w:cs="Arial"/>
          <w:sz w:val="22"/>
          <w:szCs w:val="22"/>
        </w:rPr>
        <w:t xml:space="preserve"> AV VX de novembro, 818</w:t>
      </w:r>
    </w:p>
    <w:p w:rsidR="00A45D67" w:rsidRPr="0081399E" w:rsidRDefault="00A45D67" w:rsidP="00A45D67">
      <w:pPr>
        <w:ind w:left="1416"/>
        <w:jc w:val="both"/>
        <w:rPr>
          <w:rFonts w:ascii="Arial" w:hAnsi="Arial" w:cs="Arial"/>
          <w:sz w:val="22"/>
          <w:szCs w:val="22"/>
        </w:rPr>
      </w:pPr>
      <w:r>
        <w:rPr>
          <w:rFonts w:ascii="Arial" w:hAnsi="Arial" w:cs="Arial"/>
          <w:sz w:val="22"/>
          <w:szCs w:val="22"/>
        </w:rPr>
        <w:t xml:space="preserve">    Centro – Joaçaba - SC</w:t>
      </w:r>
    </w:p>
    <w:p w:rsidR="00A45D67" w:rsidRPr="0081399E" w:rsidRDefault="00A45D67" w:rsidP="00A45D67">
      <w:pPr>
        <w:jc w:val="both"/>
        <w:rPr>
          <w:rFonts w:ascii="Arial" w:hAnsi="Arial" w:cs="Arial"/>
          <w:sz w:val="22"/>
          <w:szCs w:val="22"/>
        </w:rPr>
      </w:pPr>
      <w:r w:rsidRPr="0081399E">
        <w:rPr>
          <w:rFonts w:ascii="Arial" w:hAnsi="Arial" w:cs="Arial"/>
          <w:sz w:val="22"/>
          <w:szCs w:val="22"/>
        </w:rPr>
        <w:t xml:space="preserve">                          </w:t>
      </w:r>
      <w:r>
        <w:rPr>
          <w:rFonts w:ascii="Arial" w:hAnsi="Arial" w:cs="Arial"/>
          <w:sz w:val="22"/>
          <w:szCs w:val="22"/>
        </w:rPr>
        <w:t xml:space="preserve"> </w:t>
      </w:r>
      <w:r w:rsidRPr="0081399E">
        <w:rPr>
          <w:rFonts w:ascii="Arial" w:hAnsi="Arial" w:cs="Arial"/>
          <w:sz w:val="22"/>
          <w:szCs w:val="22"/>
        </w:rPr>
        <w:t>Representada por:</w:t>
      </w:r>
      <w:r>
        <w:rPr>
          <w:rFonts w:ascii="Arial" w:hAnsi="Arial" w:cs="Arial"/>
          <w:sz w:val="22"/>
          <w:szCs w:val="22"/>
        </w:rPr>
        <w:t xml:space="preserve"> Roberto Antonio </w:t>
      </w:r>
      <w:proofErr w:type="spellStart"/>
      <w:r>
        <w:rPr>
          <w:rFonts w:ascii="Arial" w:hAnsi="Arial" w:cs="Arial"/>
          <w:sz w:val="22"/>
          <w:szCs w:val="22"/>
        </w:rPr>
        <w:t>Tessaro</w:t>
      </w:r>
      <w:proofErr w:type="spellEnd"/>
    </w:p>
    <w:p w:rsidR="00BA674C" w:rsidRPr="0081399E" w:rsidRDefault="00BA674C" w:rsidP="00A45D67">
      <w:pPr>
        <w:jc w:val="both"/>
        <w:rPr>
          <w:rFonts w:ascii="Arial" w:hAnsi="Arial" w:cs="Arial"/>
          <w:sz w:val="22"/>
          <w:szCs w:val="22"/>
        </w:rPr>
      </w:pPr>
      <w:r w:rsidRPr="0081399E">
        <w:rPr>
          <w:rFonts w:ascii="Arial" w:hAnsi="Arial" w:cs="Arial"/>
          <w:sz w:val="22"/>
          <w:szCs w:val="22"/>
        </w:rPr>
        <w:t>:</w:t>
      </w:r>
    </w:p>
    <w:p w:rsidR="00BA674C" w:rsidRPr="0081399E" w:rsidRDefault="00BA674C" w:rsidP="00BA674C">
      <w:pPr>
        <w:jc w:val="both"/>
        <w:rPr>
          <w:rFonts w:ascii="Arial" w:hAnsi="Arial" w:cs="Arial"/>
          <w:b/>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Em conformidade com a licitação n. 028/2020, modalidade Pregão Presencial, homologado pela Portaria nº</w:t>
      </w:r>
      <w:r w:rsidR="00836DA1">
        <w:rPr>
          <w:rFonts w:ascii="Arial" w:hAnsi="Arial" w:cs="Arial"/>
          <w:sz w:val="22"/>
          <w:szCs w:val="22"/>
        </w:rPr>
        <w:t xml:space="preserve"> 369 de 15 maio de</w:t>
      </w:r>
      <w:r w:rsidRPr="0081399E">
        <w:rPr>
          <w:rFonts w:ascii="Arial" w:hAnsi="Arial" w:cs="Arial"/>
          <w:sz w:val="22"/>
          <w:szCs w:val="22"/>
        </w:rPr>
        <w:t xml:space="preserve"> 2020, na forma e condições estabelecidas nas cláusulas seguintes:</w:t>
      </w:r>
    </w:p>
    <w:p w:rsidR="00BA674C" w:rsidRPr="0081399E" w:rsidRDefault="00BA674C" w:rsidP="00BA674C">
      <w:pPr>
        <w:jc w:val="both"/>
        <w:rPr>
          <w:rFonts w:ascii="Arial" w:hAnsi="Arial" w:cs="Arial"/>
          <w:b/>
          <w:sz w:val="22"/>
          <w:szCs w:val="22"/>
        </w:rPr>
      </w:pPr>
    </w:p>
    <w:p w:rsidR="00BA674C" w:rsidRPr="0081399E" w:rsidRDefault="00BA674C" w:rsidP="00BA674C">
      <w:pPr>
        <w:jc w:val="both"/>
        <w:rPr>
          <w:rFonts w:ascii="Arial" w:hAnsi="Arial" w:cs="Arial"/>
          <w:b/>
          <w:sz w:val="22"/>
          <w:szCs w:val="22"/>
        </w:rPr>
      </w:pPr>
    </w:p>
    <w:p w:rsidR="00BA674C" w:rsidRPr="0081399E" w:rsidRDefault="00BA674C" w:rsidP="00BA674C">
      <w:pPr>
        <w:jc w:val="both"/>
        <w:rPr>
          <w:rFonts w:ascii="Arial" w:hAnsi="Arial" w:cs="Arial"/>
          <w:b/>
          <w:sz w:val="22"/>
          <w:szCs w:val="22"/>
        </w:rPr>
      </w:pPr>
      <w:r w:rsidRPr="0081399E">
        <w:rPr>
          <w:rFonts w:ascii="Arial" w:hAnsi="Arial" w:cs="Arial"/>
          <w:b/>
          <w:sz w:val="22"/>
          <w:szCs w:val="22"/>
        </w:rPr>
        <w:t>CLÁUSULA PRIMEIRA – OBJETO E DO PREÇO</w:t>
      </w:r>
    </w:p>
    <w:p w:rsidR="00BA674C" w:rsidRPr="0081399E" w:rsidRDefault="00BA674C" w:rsidP="00BA674C">
      <w:pPr>
        <w:jc w:val="both"/>
        <w:rPr>
          <w:rFonts w:ascii="Arial" w:hAnsi="Arial" w:cs="Arial"/>
          <w:sz w:val="22"/>
          <w:szCs w:val="22"/>
        </w:rPr>
      </w:pPr>
    </w:p>
    <w:p w:rsidR="00BA674C" w:rsidRDefault="00BA674C" w:rsidP="00BA674C">
      <w:pPr>
        <w:pStyle w:val="PargrafodaLista"/>
        <w:numPr>
          <w:ilvl w:val="1"/>
          <w:numId w:val="1"/>
        </w:numPr>
        <w:ind w:left="340" w:hanging="340"/>
        <w:jc w:val="both"/>
        <w:rPr>
          <w:rFonts w:ascii="Arial" w:hAnsi="Arial" w:cs="Arial"/>
          <w:sz w:val="22"/>
          <w:szCs w:val="22"/>
        </w:rPr>
      </w:pPr>
      <w:r w:rsidRPr="0081399E">
        <w:rPr>
          <w:rFonts w:ascii="Arial" w:hAnsi="Arial" w:cs="Arial"/>
          <w:sz w:val="22"/>
          <w:szCs w:val="22"/>
        </w:rPr>
        <w:t>Fornecimento de material de material/produtos de limpeza e higiene para a Secretaria Municipal de Saúde</w:t>
      </w:r>
      <w:r>
        <w:rPr>
          <w:rFonts w:ascii="Arial" w:hAnsi="Arial" w:cs="Arial"/>
          <w:sz w:val="22"/>
          <w:szCs w:val="22"/>
        </w:rPr>
        <w:t xml:space="preserve"> e </w:t>
      </w:r>
      <w:proofErr w:type="gramStart"/>
      <w:r>
        <w:rPr>
          <w:rFonts w:ascii="Arial" w:hAnsi="Arial" w:cs="Arial"/>
          <w:sz w:val="22"/>
          <w:szCs w:val="22"/>
        </w:rPr>
        <w:t>Bem Estar</w:t>
      </w:r>
      <w:proofErr w:type="gramEnd"/>
      <w:r>
        <w:rPr>
          <w:rFonts w:ascii="Arial" w:hAnsi="Arial" w:cs="Arial"/>
          <w:sz w:val="22"/>
          <w:szCs w:val="22"/>
        </w:rPr>
        <w:t xml:space="preserve"> Social</w:t>
      </w:r>
      <w:r w:rsidRPr="0081399E">
        <w:rPr>
          <w:rFonts w:ascii="Arial" w:hAnsi="Arial" w:cs="Arial"/>
          <w:sz w:val="22"/>
          <w:szCs w:val="22"/>
        </w:rPr>
        <w:t xml:space="preserve"> de Pinheiro Preto, nas quantidades e preços abaixo discriminados: </w:t>
      </w:r>
    </w:p>
    <w:p w:rsidR="008B3065" w:rsidRDefault="008B3065" w:rsidP="008B3065">
      <w:pPr>
        <w:jc w:val="both"/>
        <w:rPr>
          <w:rFonts w:ascii="Arial" w:hAnsi="Arial" w:cs="Arial"/>
          <w:sz w:val="22"/>
          <w:szCs w:val="22"/>
        </w:rPr>
      </w:pPr>
    </w:p>
    <w:tbl>
      <w:tblPr>
        <w:tblStyle w:val="Tabelacomgrade"/>
        <w:tblW w:w="10207" w:type="dxa"/>
        <w:tblInd w:w="-856" w:type="dxa"/>
        <w:tblLook w:val="04A0" w:firstRow="1" w:lastRow="0" w:firstColumn="1" w:lastColumn="0" w:noHBand="0" w:noVBand="1"/>
      </w:tblPr>
      <w:tblGrid>
        <w:gridCol w:w="992"/>
        <w:gridCol w:w="3226"/>
        <w:gridCol w:w="1840"/>
        <w:gridCol w:w="1372"/>
        <w:gridCol w:w="1521"/>
        <w:gridCol w:w="1256"/>
      </w:tblGrid>
      <w:tr w:rsidR="00CC6EF5" w:rsidRPr="0081399E" w:rsidTr="007953F9">
        <w:trPr>
          <w:trHeight w:val="385"/>
        </w:trPr>
        <w:tc>
          <w:tcPr>
            <w:tcW w:w="992" w:type="dxa"/>
          </w:tcPr>
          <w:p w:rsidR="00CC6EF5" w:rsidRPr="0081399E" w:rsidRDefault="00CC6EF5" w:rsidP="005C2726">
            <w:pPr>
              <w:jc w:val="center"/>
              <w:rPr>
                <w:rFonts w:ascii="Arial" w:hAnsi="Arial" w:cs="Arial"/>
                <w:b/>
                <w:bCs/>
                <w:sz w:val="20"/>
                <w:szCs w:val="20"/>
              </w:rPr>
            </w:pPr>
            <w:r w:rsidRPr="0081399E">
              <w:rPr>
                <w:rFonts w:ascii="Arial" w:hAnsi="Arial" w:cs="Arial"/>
                <w:b/>
                <w:bCs/>
                <w:sz w:val="20"/>
                <w:szCs w:val="20"/>
              </w:rPr>
              <w:t>ITEM</w:t>
            </w:r>
          </w:p>
        </w:tc>
        <w:tc>
          <w:tcPr>
            <w:tcW w:w="3226" w:type="dxa"/>
          </w:tcPr>
          <w:p w:rsidR="00CC6EF5" w:rsidRPr="0081399E" w:rsidRDefault="00CC6EF5" w:rsidP="005C2726">
            <w:pPr>
              <w:jc w:val="center"/>
              <w:rPr>
                <w:rFonts w:ascii="Arial" w:hAnsi="Arial" w:cs="Arial"/>
                <w:b/>
                <w:bCs/>
                <w:sz w:val="20"/>
                <w:szCs w:val="20"/>
              </w:rPr>
            </w:pPr>
            <w:r w:rsidRPr="0081399E">
              <w:rPr>
                <w:rFonts w:ascii="Arial" w:hAnsi="Arial" w:cs="Arial"/>
                <w:b/>
                <w:bCs/>
                <w:sz w:val="20"/>
                <w:szCs w:val="20"/>
              </w:rPr>
              <w:t>DESCRIÇÃO</w:t>
            </w:r>
          </w:p>
        </w:tc>
        <w:tc>
          <w:tcPr>
            <w:tcW w:w="1840" w:type="dxa"/>
          </w:tcPr>
          <w:p w:rsidR="00CC6EF5" w:rsidRPr="0081399E" w:rsidRDefault="00CC6EF5" w:rsidP="005C2726">
            <w:pPr>
              <w:jc w:val="center"/>
              <w:rPr>
                <w:rFonts w:ascii="Arial" w:hAnsi="Arial" w:cs="Arial"/>
                <w:b/>
                <w:bCs/>
                <w:sz w:val="20"/>
                <w:szCs w:val="20"/>
              </w:rPr>
            </w:pPr>
            <w:r w:rsidRPr="0081399E">
              <w:rPr>
                <w:rFonts w:ascii="Arial" w:hAnsi="Arial" w:cs="Arial"/>
                <w:b/>
                <w:bCs/>
                <w:sz w:val="20"/>
                <w:szCs w:val="20"/>
              </w:rPr>
              <w:t>QUANTIDADE</w:t>
            </w:r>
          </w:p>
        </w:tc>
        <w:tc>
          <w:tcPr>
            <w:tcW w:w="1372" w:type="dxa"/>
          </w:tcPr>
          <w:p w:rsidR="00CC6EF5" w:rsidRPr="0081399E" w:rsidRDefault="00CC6EF5" w:rsidP="005C2726">
            <w:pPr>
              <w:jc w:val="center"/>
              <w:rPr>
                <w:rFonts w:ascii="Arial" w:hAnsi="Arial" w:cs="Arial"/>
                <w:b/>
                <w:bCs/>
                <w:sz w:val="20"/>
                <w:szCs w:val="20"/>
              </w:rPr>
            </w:pPr>
            <w:r w:rsidRPr="0081399E">
              <w:rPr>
                <w:rFonts w:ascii="Arial" w:hAnsi="Arial" w:cs="Arial"/>
                <w:b/>
                <w:bCs/>
                <w:sz w:val="20"/>
                <w:szCs w:val="20"/>
              </w:rPr>
              <w:t>MARCA</w:t>
            </w:r>
          </w:p>
        </w:tc>
        <w:tc>
          <w:tcPr>
            <w:tcW w:w="1521" w:type="dxa"/>
          </w:tcPr>
          <w:p w:rsidR="00CC6EF5" w:rsidRPr="0081399E" w:rsidRDefault="00CC6EF5" w:rsidP="005C2726">
            <w:pPr>
              <w:jc w:val="center"/>
              <w:rPr>
                <w:rFonts w:ascii="Arial" w:hAnsi="Arial" w:cs="Arial"/>
                <w:b/>
                <w:bCs/>
                <w:sz w:val="20"/>
                <w:szCs w:val="20"/>
              </w:rPr>
            </w:pPr>
            <w:r w:rsidRPr="0081399E">
              <w:rPr>
                <w:rFonts w:ascii="Arial" w:hAnsi="Arial" w:cs="Arial"/>
                <w:b/>
                <w:bCs/>
                <w:sz w:val="20"/>
                <w:szCs w:val="20"/>
              </w:rPr>
              <w:t>VALOR UNITÁRIO</w:t>
            </w:r>
          </w:p>
        </w:tc>
        <w:tc>
          <w:tcPr>
            <w:tcW w:w="1256" w:type="dxa"/>
          </w:tcPr>
          <w:p w:rsidR="00CC6EF5" w:rsidRPr="0081399E" w:rsidRDefault="00CC6EF5" w:rsidP="005C2726">
            <w:pPr>
              <w:jc w:val="center"/>
              <w:rPr>
                <w:rFonts w:ascii="Arial" w:hAnsi="Arial" w:cs="Arial"/>
                <w:b/>
                <w:bCs/>
                <w:sz w:val="20"/>
                <w:szCs w:val="20"/>
              </w:rPr>
            </w:pPr>
            <w:r w:rsidRPr="0081399E">
              <w:rPr>
                <w:rFonts w:ascii="Arial" w:hAnsi="Arial" w:cs="Arial"/>
                <w:b/>
                <w:bCs/>
                <w:sz w:val="20"/>
                <w:szCs w:val="20"/>
              </w:rPr>
              <w:t>VALOR TOTAL</w:t>
            </w:r>
          </w:p>
        </w:tc>
      </w:tr>
      <w:tr w:rsidR="00CC6EF5" w:rsidRPr="0081399E" w:rsidTr="007953F9">
        <w:trPr>
          <w:trHeight w:val="315"/>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01</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 xml:space="preserve">Saco plástico lixo, 30 litros de polipropileno. </w:t>
            </w:r>
            <w:r w:rsidRPr="0081399E">
              <w:rPr>
                <w:rFonts w:ascii="Arial" w:hAnsi="Arial" w:cs="Arial"/>
                <w:b/>
                <w:bCs/>
                <w:sz w:val="20"/>
                <w:szCs w:val="20"/>
              </w:rPr>
              <w:t>Pacote com 20 unidades</w:t>
            </w:r>
            <w:r w:rsidRPr="0081399E">
              <w:rPr>
                <w:rFonts w:ascii="Arial" w:hAnsi="Arial" w:cs="Arial"/>
                <w:sz w:val="20"/>
                <w:szCs w:val="20"/>
              </w:rPr>
              <w:t>.</w:t>
            </w:r>
          </w:p>
        </w:tc>
        <w:tc>
          <w:tcPr>
            <w:tcW w:w="1840" w:type="dxa"/>
          </w:tcPr>
          <w:p w:rsidR="00CC6EF5" w:rsidRPr="0081399E" w:rsidRDefault="004579CD" w:rsidP="005C2726">
            <w:pPr>
              <w:jc w:val="center"/>
              <w:rPr>
                <w:rFonts w:ascii="Arial" w:hAnsi="Arial" w:cs="Arial"/>
                <w:sz w:val="20"/>
                <w:szCs w:val="20"/>
              </w:rPr>
            </w:pPr>
            <w:r>
              <w:rPr>
                <w:rFonts w:ascii="Arial" w:hAnsi="Arial" w:cs="Arial"/>
                <w:sz w:val="20"/>
                <w:szCs w:val="20"/>
              </w:rPr>
              <w:t>1</w:t>
            </w:r>
            <w:r w:rsidR="00CC6EF5" w:rsidRPr="0081399E">
              <w:rPr>
                <w:rFonts w:ascii="Arial" w:hAnsi="Arial" w:cs="Arial"/>
                <w:sz w:val="20"/>
                <w:szCs w:val="20"/>
              </w:rPr>
              <w:t xml:space="preserve">0 </w:t>
            </w:r>
            <w:proofErr w:type="spellStart"/>
            <w:r w:rsidR="00CC6EF5" w:rsidRPr="0081399E">
              <w:rPr>
                <w:rFonts w:ascii="Arial" w:hAnsi="Arial" w:cs="Arial"/>
                <w:sz w:val="20"/>
                <w:szCs w:val="20"/>
              </w:rPr>
              <w:t>pcte</w:t>
            </w:r>
            <w:proofErr w:type="spellEnd"/>
          </w:p>
        </w:tc>
        <w:tc>
          <w:tcPr>
            <w:tcW w:w="1372" w:type="dxa"/>
          </w:tcPr>
          <w:p w:rsidR="00CC6EF5" w:rsidRPr="0081399E" w:rsidRDefault="00B075CC" w:rsidP="005C2726">
            <w:pPr>
              <w:jc w:val="center"/>
              <w:rPr>
                <w:rFonts w:ascii="Arial" w:hAnsi="Arial" w:cs="Arial"/>
                <w:sz w:val="20"/>
                <w:szCs w:val="20"/>
              </w:rPr>
            </w:pPr>
            <w:r>
              <w:rPr>
                <w:rFonts w:ascii="Arial" w:hAnsi="Arial" w:cs="Arial"/>
                <w:sz w:val="20"/>
                <w:szCs w:val="20"/>
              </w:rPr>
              <w:t>Vision</w:t>
            </w:r>
          </w:p>
        </w:tc>
        <w:tc>
          <w:tcPr>
            <w:tcW w:w="1521" w:type="dxa"/>
          </w:tcPr>
          <w:p w:rsidR="00CC6EF5" w:rsidRPr="0081399E" w:rsidRDefault="00B075CC" w:rsidP="005C2726">
            <w:pPr>
              <w:jc w:val="center"/>
              <w:rPr>
                <w:rFonts w:ascii="Arial" w:hAnsi="Arial" w:cs="Arial"/>
                <w:sz w:val="20"/>
                <w:szCs w:val="20"/>
              </w:rPr>
            </w:pPr>
            <w:r>
              <w:rPr>
                <w:rFonts w:ascii="Arial" w:hAnsi="Arial" w:cs="Arial"/>
                <w:sz w:val="20"/>
                <w:szCs w:val="20"/>
              </w:rPr>
              <w:t>R$ 3,50</w:t>
            </w:r>
          </w:p>
        </w:tc>
        <w:tc>
          <w:tcPr>
            <w:tcW w:w="1256" w:type="dxa"/>
          </w:tcPr>
          <w:p w:rsidR="00CC6EF5" w:rsidRPr="0081399E" w:rsidRDefault="004579CD" w:rsidP="005C2726">
            <w:pPr>
              <w:jc w:val="center"/>
              <w:rPr>
                <w:rFonts w:ascii="Arial" w:hAnsi="Arial" w:cs="Arial"/>
                <w:sz w:val="20"/>
                <w:szCs w:val="20"/>
              </w:rPr>
            </w:pPr>
            <w:r>
              <w:rPr>
                <w:rFonts w:ascii="Arial" w:hAnsi="Arial" w:cs="Arial"/>
                <w:sz w:val="20"/>
                <w:szCs w:val="20"/>
              </w:rPr>
              <w:t>R$ 35,00</w:t>
            </w:r>
          </w:p>
        </w:tc>
      </w:tr>
      <w:tr w:rsidR="00CC6EF5" w:rsidRPr="0081399E" w:rsidTr="007953F9">
        <w:trPr>
          <w:trHeight w:val="315"/>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07</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Pano Microfibra Flanela Macia 60x40 Limpeza Piso Envernizado</w:t>
            </w:r>
          </w:p>
        </w:tc>
        <w:tc>
          <w:tcPr>
            <w:tcW w:w="1840" w:type="dxa"/>
          </w:tcPr>
          <w:p w:rsidR="00CC6EF5" w:rsidRPr="0081399E" w:rsidRDefault="004579CD" w:rsidP="004579CD">
            <w:pPr>
              <w:jc w:val="center"/>
              <w:rPr>
                <w:rFonts w:ascii="Arial" w:hAnsi="Arial" w:cs="Arial"/>
                <w:sz w:val="20"/>
                <w:szCs w:val="20"/>
              </w:rPr>
            </w:pPr>
            <w:r>
              <w:rPr>
                <w:rFonts w:ascii="Arial" w:hAnsi="Arial" w:cs="Arial"/>
                <w:sz w:val="20"/>
                <w:szCs w:val="20"/>
              </w:rPr>
              <w:t>05</w:t>
            </w:r>
            <w:r w:rsidR="00CC6EF5" w:rsidRPr="0081399E">
              <w:rPr>
                <w:rFonts w:ascii="Arial" w:hAnsi="Arial" w:cs="Arial"/>
                <w:sz w:val="20"/>
                <w:szCs w:val="20"/>
              </w:rPr>
              <w:t xml:space="preserve"> </w:t>
            </w:r>
            <w:proofErr w:type="spellStart"/>
            <w:r w:rsidR="00CC6EF5" w:rsidRPr="0081399E">
              <w:rPr>
                <w:rFonts w:ascii="Arial" w:hAnsi="Arial" w:cs="Arial"/>
                <w:sz w:val="20"/>
                <w:szCs w:val="20"/>
              </w:rPr>
              <w:t>und</w:t>
            </w:r>
            <w:proofErr w:type="spellEnd"/>
          </w:p>
        </w:tc>
        <w:tc>
          <w:tcPr>
            <w:tcW w:w="1372" w:type="dxa"/>
          </w:tcPr>
          <w:p w:rsidR="00CC6EF5" w:rsidRPr="0081399E" w:rsidRDefault="00AB12E1" w:rsidP="005C2726">
            <w:pPr>
              <w:jc w:val="center"/>
              <w:rPr>
                <w:rFonts w:ascii="Arial" w:hAnsi="Arial" w:cs="Arial"/>
                <w:sz w:val="20"/>
                <w:szCs w:val="20"/>
              </w:rPr>
            </w:pPr>
            <w:proofErr w:type="spellStart"/>
            <w:r>
              <w:rPr>
                <w:rFonts w:ascii="Arial" w:hAnsi="Arial" w:cs="Arial"/>
                <w:sz w:val="20"/>
                <w:szCs w:val="20"/>
              </w:rPr>
              <w:t>Martimpanos</w:t>
            </w:r>
            <w:proofErr w:type="spellEnd"/>
          </w:p>
        </w:tc>
        <w:tc>
          <w:tcPr>
            <w:tcW w:w="1521" w:type="dxa"/>
          </w:tcPr>
          <w:p w:rsidR="00CC6EF5" w:rsidRPr="0081399E" w:rsidRDefault="00AB12E1" w:rsidP="005C2726">
            <w:pPr>
              <w:jc w:val="center"/>
              <w:rPr>
                <w:rFonts w:ascii="Arial" w:hAnsi="Arial" w:cs="Arial"/>
                <w:sz w:val="20"/>
                <w:szCs w:val="20"/>
              </w:rPr>
            </w:pPr>
            <w:r>
              <w:rPr>
                <w:rFonts w:ascii="Arial" w:hAnsi="Arial" w:cs="Arial"/>
                <w:sz w:val="20"/>
                <w:szCs w:val="20"/>
              </w:rPr>
              <w:t>R$ 6,79</w:t>
            </w:r>
          </w:p>
        </w:tc>
        <w:tc>
          <w:tcPr>
            <w:tcW w:w="1256" w:type="dxa"/>
          </w:tcPr>
          <w:p w:rsidR="00CC6EF5" w:rsidRPr="0081399E" w:rsidRDefault="004579CD" w:rsidP="005C2726">
            <w:pPr>
              <w:jc w:val="center"/>
              <w:rPr>
                <w:rFonts w:ascii="Arial" w:hAnsi="Arial" w:cs="Arial"/>
                <w:sz w:val="20"/>
                <w:szCs w:val="20"/>
              </w:rPr>
            </w:pPr>
            <w:r>
              <w:rPr>
                <w:rFonts w:ascii="Arial" w:hAnsi="Arial" w:cs="Arial"/>
                <w:sz w:val="20"/>
                <w:szCs w:val="20"/>
              </w:rPr>
              <w:t>R$ 33,95</w:t>
            </w:r>
          </w:p>
        </w:tc>
      </w:tr>
      <w:tr w:rsidR="00CC6EF5" w:rsidRPr="0081399E" w:rsidTr="007953F9">
        <w:trPr>
          <w:trHeight w:val="297"/>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15</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Sapólio líquido, embalagem 500 ml.</w:t>
            </w:r>
          </w:p>
        </w:tc>
        <w:tc>
          <w:tcPr>
            <w:tcW w:w="1840" w:type="dxa"/>
          </w:tcPr>
          <w:p w:rsidR="00CC6EF5" w:rsidRPr="0081399E" w:rsidRDefault="004579CD" w:rsidP="005C2726">
            <w:pPr>
              <w:jc w:val="center"/>
              <w:rPr>
                <w:rFonts w:ascii="Arial" w:hAnsi="Arial" w:cs="Arial"/>
                <w:sz w:val="20"/>
                <w:szCs w:val="20"/>
              </w:rPr>
            </w:pPr>
            <w:r>
              <w:rPr>
                <w:rFonts w:ascii="Arial" w:hAnsi="Arial" w:cs="Arial"/>
                <w:sz w:val="20"/>
                <w:szCs w:val="20"/>
              </w:rPr>
              <w:t>2</w:t>
            </w:r>
            <w:r w:rsidR="00CC6EF5" w:rsidRPr="0081399E">
              <w:rPr>
                <w:rFonts w:ascii="Arial" w:hAnsi="Arial" w:cs="Arial"/>
                <w:sz w:val="20"/>
                <w:szCs w:val="20"/>
              </w:rPr>
              <w:t xml:space="preserve">5 </w:t>
            </w:r>
            <w:proofErr w:type="spellStart"/>
            <w:r w:rsidR="00CC6EF5" w:rsidRPr="0081399E">
              <w:rPr>
                <w:rFonts w:ascii="Arial" w:hAnsi="Arial" w:cs="Arial"/>
                <w:sz w:val="20"/>
                <w:szCs w:val="20"/>
              </w:rPr>
              <w:t>und</w:t>
            </w:r>
            <w:proofErr w:type="spellEnd"/>
          </w:p>
        </w:tc>
        <w:tc>
          <w:tcPr>
            <w:tcW w:w="1372" w:type="dxa"/>
          </w:tcPr>
          <w:p w:rsidR="00CC6EF5" w:rsidRPr="0081399E" w:rsidRDefault="00653896" w:rsidP="005C2726">
            <w:pPr>
              <w:jc w:val="center"/>
              <w:rPr>
                <w:rFonts w:ascii="Arial" w:hAnsi="Arial" w:cs="Arial"/>
                <w:sz w:val="20"/>
                <w:szCs w:val="20"/>
              </w:rPr>
            </w:pPr>
            <w:proofErr w:type="spellStart"/>
            <w:r>
              <w:rPr>
                <w:rFonts w:ascii="Arial" w:hAnsi="Arial" w:cs="Arial"/>
                <w:sz w:val="20"/>
                <w:szCs w:val="20"/>
              </w:rPr>
              <w:t>Cif</w:t>
            </w:r>
            <w:proofErr w:type="spellEnd"/>
          </w:p>
        </w:tc>
        <w:tc>
          <w:tcPr>
            <w:tcW w:w="1521" w:type="dxa"/>
          </w:tcPr>
          <w:p w:rsidR="00CC6EF5" w:rsidRPr="0081399E" w:rsidRDefault="00653896" w:rsidP="005C2726">
            <w:pPr>
              <w:jc w:val="center"/>
              <w:rPr>
                <w:rFonts w:ascii="Arial" w:hAnsi="Arial" w:cs="Arial"/>
                <w:sz w:val="20"/>
                <w:szCs w:val="20"/>
              </w:rPr>
            </w:pPr>
            <w:r>
              <w:rPr>
                <w:rFonts w:ascii="Arial" w:hAnsi="Arial" w:cs="Arial"/>
                <w:sz w:val="20"/>
                <w:szCs w:val="20"/>
              </w:rPr>
              <w:t>R$ 7,00</w:t>
            </w:r>
          </w:p>
        </w:tc>
        <w:tc>
          <w:tcPr>
            <w:tcW w:w="1256" w:type="dxa"/>
          </w:tcPr>
          <w:p w:rsidR="00CC6EF5" w:rsidRPr="0081399E" w:rsidRDefault="004579CD" w:rsidP="005C2726">
            <w:pPr>
              <w:jc w:val="center"/>
              <w:rPr>
                <w:rFonts w:ascii="Arial" w:hAnsi="Arial" w:cs="Arial"/>
                <w:sz w:val="20"/>
                <w:szCs w:val="20"/>
              </w:rPr>
            </w:pPr>
            <w:r>
              <w:rPr>
                <w:rFonts w:ascii="Arial" w:hAnsi="Arial" w:cs="Arial"/>
                <w:sz w:val="20"/>
                <w:szCs w:val="20"/>
              </w:rPr>
              <w:t>R$ 175,00</w:t>
            </w:r>
          </w:p>
        </w:tc>
      </w:tr>
      <w:tr w:rsidR="00CC6EF5" w:rsidRPr="0081399E" w:rsidTr="007953F9">
        <w:trPr>
          <w:trHeight w:val="315"/>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20</w:t>
            </w:r>
          </w:p>
        </w:tc>
        <w:tc>
          <w:tcPr>
            <w:tcW w:w="3226" w:type="dxa"/>
          </w:tcPr>
          <w:p w:rsidR="00CC6EF5" w:rsidRPr="0081399E" w:rsidRDefault="00CC6EF5" w:rsidP="005C2726">
            <w:pPr>
              <w:jc w:val="center"/>
              <w:rPr>
                <w:rFonts w:ascii="Arial" w:hAnsi="Arial" w:cs="Arial"/>
                <w:sz w:val="20"/>
                <w:szCs w:val="20"/>
              </w:rPr>
            </w:pPr>
            <w:proofErr w:type="spellStart"/>
            <w:r w:rsidRPr="0081399E">
              <w:rPr>
                <w:rFonts w:ascii="Arial" w:hAnsi="Arial" w:cs="Arial"/>
                <w:sz w:val="20"/>
                <w:szCs w:val="20"/>
              </w:rPr>
              <w:t>Desodorizador</w:t>
            </w:r>
            <w:proofErr w:type="spellEnd"/>
            <w:r w:rsidRPr="0081399E">
              <w:rPr>
                <w:rFonts w:ascii="Arial" w:hAnsi="Arial" w:cs="Arial"/>
                <w:sz w:val="20"/>
                <w:szCs w:val="20"/>
              </w:rPr>
              <w:t xml:space="preserve"> de ar, 360 ml, com aroma</w:t>
            </w:r>
          </w:p>
        </w:tc>
        <w:tc>
          <w:tcPr>
            <w:tcW w:w="1840" w:type="dxa"/>
          </w:tcPr>
          <w:p w:rsidR="00CC6EF5" w:rsidRPr="0081399E" w:rsidRDefault="004579CD" w:rsidP="005C2726">
            <w:pPr>
              <w:jc w:val="center"/>
              <w:rPr>
                <w:rFonts w:ascii="Arial" w:hAnsi="Arial" w:cs="Arial"/>
                <w:sz w:val="20"/>
                <w:szCs w:val="20"/>
              </w:rPr>
            </w:pPr>
            <w:r>
              <w:rPr>
                <w:rFonts w:ascii="Arial" w:hAnsi="Arial" w:cs="Arial"/>
                <w:sz w:val="20"/>
                <w:szCs w:val="20"/>
              </w:rPr>
              <w:t>0</w:t>
            </w:r>
            <w:r w:rsidR="00CC6EF5" w:rsidRPr="0081399E">
              <w:rPr>
                <w:rFonts w:ascii="Arial" w:hAnsi="Arial" w:cs="Arial"/>
                <w:sz w:val="20"/>
                <w:szCs w:val="20"/>
              </w:rPr>
              <w:t xml:space="preserve">5 </w:t>
            </w:r>
            <w:proofErr w:type="spellStart"/>
            <w:r w:rsidR="00CC6EF5" w:rsidRPr="0081399E">
              <w:rPr>
                <w:rFonts w:ascii="Arial" w:hAnsi="Arial" w:cs="Arial"/>
                <w:sz w:val="20"/>
                <w:szCs w:val="20"/>
              </w:rPr>
              <w:t>und</w:t>
            </w:r>
            <w:proofErr w:type="spellEnd"/>
          </w:p>
        </w:tc>
        <w:tc>
          <w:tcPr>
            <w:tcW w:w="1372" w:type="dxa"/>
          </w:tcPr>
          <w:p w:rsidR="00CC6EF5" w:rsidRPr="0081399E" w:rsidRDefault="00653896" w:rsidP="005C2726">
            <w:pPr>
              <w:jc w:val="center"/>
              <w:rPr>
                <w:rFonts w:ascii="Arial" w:hAnsi="Arial" w:cs="Arial"/>
                <w:sz w:val="20"/>
                <w:szCs w:val="20"/>
              </w:rPr>
            </w:pPr>
            <w:r>
              <w:rPr>
                <w:rFonts w:ascii="Arial" w:hAnsi="Arial" w:cs="Arial"/>
                <w:sz w:val="20"/>
                <w:szCs w:val="20"/>
              </w:rPr>
              <w:t>Ultra Flesch</w:t>
            </w:r>
          </w:p>
        </w:tc>
        <w:tc>
          <w:tcPr>
            <w:tcW w:w="1521" w:type="dxa"/>
          </w:tcPr>
          <w:p w:rsidR="00CC6EF5" w:rsidRPr="0081399E" w:rsidRDefault="00653896" w:rsidP="005C2726">
            <w:pPr>
              <w:jc w:val="center"/>
              <w:rPr>
                <w:rFonts w:ascii="Arial" w:hAnsi="Arial" w:cs="Arial"/>
                <w:sz w:val="20"/>
                <w:szCs w:val="20"/>
              </w:rPr>
            </w:pPr>
            <w:r>
              <w:rPr>
                <w:rFonts w:ascii="Arial" w:hAnsi="Arial" w:cs="Arial"/>
                <w:sz w:val="20"/>
                <w:szCs w:val="20"/>
              </w:rPr>
              <w:t>R$ 5,95</w:t>
            </w:r>
          </w:p>
        </w:tc>
        <w:tc>
          <w:tcPr>
            <w:tcW w:w="1256" w:type="dxa"/>
          </w:tcPr>
          <w:p w:rsidR="00CC6EF5" w:rsidRPr="0081399E" w:rsidRDefault="004579CD" w:rsidP="005C2726">
            <w:pPr>
              <w:jc w:val="center"/>
              <w:rPr>
                <w:rFonts w:ascii="Arial" w:hAnsi="Arial" w:cs="Arial"/>
                <w:sz w:val="20"/>
                <w:szCs w:val="20"/>
              </w:rPr>
            </w:pPr>
            <w:r>
              <w:rPr>
                <w:rFonts w:ascii="Arial" w:hAnsi="Arial" w:cs="Arial"/>
                <w:sz w:val="20"/>
                <w:szCs w:val="20"/>
              </w:rPr>
              <w:t>R$ 29,75</w:t>
            </w:r>
          </w:p>
        </w:tc>
      </w:tr>
      <w:tr w:rsidR="00CC6EF5" w:rsidRPr="0081399E" w:rsidTr="007953F9">
        <w:trPr>
          <w:trHeight w:val="315"/>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21</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Pedra sanitária com aroma</w:t>
            </w:r>
          </w:p>
        </w:tc>
        <w:tc>
          <w:tcPr>
            <w:tcW w:w="1840" w:type="dxa"/>
          </w:tcPr>
          <w:p w:rsidR="00CC6EF5" w:rsidRPr="0081399E" w:rsidRDefault="004579CD" w:rsidP="005C2726">
            <w:pPr>
              <w:jc w:val="center"/>
              <w:rPr>
                <w:rFonts w:ascii="Arial" w:hAnsi="Arial" w:cs="Arial"/>
                <w:sz w:val="20"/>
                <w:szCs w:val="20"/>
              </w:rPr>
            </w:pPr>
            <w:r>
              <w:rPr>
                <w:rFonts w:ascii="Arial" w:hAnsi="Arial" w:cs="Arial"/>
                <w:sz w:val="20"/>
                <w:szCs w:val="20"/>
              </w:rPr>
              <w:t>1</w:t>
            </w:r>
            <w:r w:rsidR="00CC6EF5" w:rsidRPr="0081399E">
              <w:rPr>
                <w:rFonts w:ascii="Arial" w:hAnsi="Arial" w:cs="Arial"/>
                <w:sz w:val="20"/>
                <w:szCs w:val="20"/>
              </w:rPr>
              <w:t xml:space="preserve">00 </w:t>
            </w:r>
            <w:proofErr w:type="spellStart"/>
            <w:r w:rsidR="00CC6EF5" w:rsidRPr="0081399E">
              <w:rPr>
                <w:rFonts w:ascii="Arial" w:hAnsi="Arial" w:cs="Arial"/>
                <w:sz w:val="20"/>
                <w:szCs w:val="20"/>
              </w:rPr>
              <w:t>und</w:t>
            </w:r>
            <w:proofErr w:type="spellEnd"/>
          </w:p>
        </w:tc>
        <w:tc>
          <w:tcPr>
            <w:tcW w:w="1372" w:type="dxa"/>
          </w:tcPr>
          <w:p w:rsidR="00CC6EF5" w:rsidRPr="0081399E" w:rsidRDefault="00F31DFC" w:rsidP="005C2726">
            <w:pPr>
              <w:jc w:val="center"/>
              <w:rPr>
                <w:rFonts w:ascii="Arial" w:hAnsi="Arial" w:cs="Arial"/>
                <w:sz w:val="20"/>
                <w:szCs w:val="20"/>
              </w:rPr>
            </w:pPr>
            <w:proofErr w:type="spellStart"/>
            <w:r>
              <w:rPr>
                <w:rFonts w:ascii="Arial" w:hAnsi="Arial" w:cs="Arial"/>
                <w:sz w:val="20"/>
                <w:szCs w:val="20"/>
              </w:rPr>
              <w:t>Sany</w:t>
            </w:r>
            <w:proofErr w:type="spellEnd"/>
          </w:p>
        </w:tc>
        <w:tc>
          <w:tcPr>
            <w:tcW w:w="1521" w:type="dxa"/>
          </w:tcPr>
          <w:p w:rsidR="00CC6EF5" w:rsidRPr="0081399E" w:rsidRDefault="00F31DFC" w:rsidP="005C2726">
            <w:pPr>
              <w:jc w:val="center"/>
              <w:rPr>
                <w:rFonts w:ascii="Arial" w:hAnsi="Arial" w:cs="Arial"/>
                <w:sz w:val="20"/>
                <w:szCs w:val="20"/>
              </w:rPr>
            </w:pPr>
            <w:r>
              <w:rPr>
                <w:rFonts w:ascii="Arial" w:hAnsi="Arial" w:cs="Arial"/>
                <w:sz w:val="20"/>
                <w:szCs w:val="20"/>
              </w:rPr>
              <w:t>R$ 0,81</w:t>
            </w:r>
          </w:p>
        </w:tc>
        <w:tc>
          <w:tcPr>
            <w:tcW w:w="1256" w:type="dxa"/>
          </w:tcPr>
          <w:p w:rsidR="00CC6EF5" w:rsidRPr="0081399E" w:rsidRDefault="004579CD" w:rsidP="005C2726">
            <w:pPr>
              <w:jc w:val="center"/>
              <w:rPr>
                <w:rFonts w:ascii="Arial" w:hAnsi="Arial" w:cs="Arial"/>
                <w:sz w:val="20"/>
                <w:szCs w:val="20"/>
              </w:rPr>
            </w:pPr>
            <w:r>
              <w:rPr>
                <w:rFonts w:ascii="Arial" w:hAnsi="Arial" w:cs="Arial"/>
                <w:sz w:val="20"/>
                <w:szCs w:val="20"/>
              </w:rPr>
              <w:t>R$ 81,00</w:t>
            </w:r>
          </w:p>
        </w:tc>
      </w:tr>
      <w:tr w:rsidR="00CC6EF5" w:rsidRPr="0081399E" w:rsidTr="007953F9">
        <w:trPr>
          <w:trHeight w:val="315"/>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28</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 xml:space="preserve">Vassoura, com cerdas de nylon luxo, base de plástico resistente, cerdas com comprimento mínimo (saliente) de 11 cm e espessura média de 0,8mm, dispostas em no mínimo 4 carreiras de tufos justa postos homogêneos de modo a preencher toda a base, a fixação das cerdas à base deverá ser firme e resistente, cabo de </w:t>
            </w:r>
            <w:r w:rsidRPr="0081399E">
              <w:rPr>
                <w:rFonts w:ascii="Arial" w:hAnsi="Arial" w:cs="Arial"/>
                <w:sz w:val="20"/>
                <w:szCs w:val="20"/>
              </w:rPr>
              <w:lastRenderedPageBreak/>
              <w:t>madeira plastificado medindo 1 ,20m, com emborrachado na ponta para rosque ar com facilidade na base da vassoura e com gancho na outra ponta do cabo para pendurar, com perfeito acabamento, uso doméstico.</w:t>
            </w:r>
          </w:p>
        </w:tc>
        <w:tc>
          <w:tcPr>
            <w:tcW w:w="1840" w:type="dxa"/>
          </w:tcPr>
          <w:p w:rsidR="00CC6EF5" w:rsidRPr="0081399E" w:rsidRDefault="00CC6EF5" w:rsidP="005C2726">
            <w:pPr>
              <w:jc w:val="center"/>
              <w:rPr>
                <w:rFonts w:ascii="Arial" w:hAnsi="Arial" w:cs="Arial"/>
                <w:sz w:val="20"/>
                <w:szCs w:val="20"/>
              </w:rPr>
            </w:pPr>
          </w:p>
          <w:p w:rsidR="00CC6EF5" w:rsidRPr="0081399E" w:rsidRDefault="004579CD" w:rsidP="005C2726">
            <w:pPr>
              <w:jc w:val="center"/>
              <w:rPr>
                <w:rFonts w:ascii="Arial" w:hAnsi="Arial" w:cs="Arial"/>
                <w:sz w:val="20"/>
                <w:szCs w:val="20"/>
              </w:rPr>
            </w:pPr>
            <w:r>
              <w:rPr>
                <w:rFonts w:ascii="Arial" w:hAnsi="Arial" w:cs="Arial"/>
                <w:sz w:val="20"/>
                <w:szCs w:val="20"/>
              </w:rPr>
              <w:t>0</w:t>
            </w:r>
            <w:r w:rsidR="00CC6EF5" w:rsidRPr="0081399E">
              <w:rPr>
                <w:rFonts w:ascii="Arial" w:hAnsi="Arial" w:cs="Arial"/>
                <w:sz w:val="20"/>
                <w:szCs w:val="20"/>
              </w:rPr>
              <w:t xml:space="preserve">2 </w:t>
            </w:r>
            <w:proofErr w:type="spellStart"/>
            <w:r w:rsidR="00CC6EF5" w:rsidRPr="0081399E">
              <w:rPr>
                <w:rFonts w:ascii="Arial" w:hAnsi="Arial" w:cs="Arial"/>
                <w:sz w:val="20"/>
                <w:szCs w:val="20"/>
              </w:rPr>
              <w:t>und</w:t>
            </w:r>
            <w:proofErr w:type="spellEnd"/>
          </w:p>
          <w:p w:rsidR="00CC6EF5" w:rsidRPr="0081399E" w:rsidRDefault="00CC6EF5" w:rsidP="005C2726">
            <w:pPr>
              <w:jc w:val="center"/>
              <w:rPr>
                <w:rFonts w:ascii="Arial" w:hAnsi="Arial" w:cs="Arial"/>
                <w:sz w:val="20"/>
                <w:szCs w:val="20"/>
              </w:rPr>
            </w:pPr>
          </w:p>
          <w:p w:rsidR="00CC6EF5" w:rsidRPr="0081399E" w:rsidRDefault="00CC6EF5" w:rsidP="005C2726">
            <w:pPr>
              <w:jc w:val="center"/>
              <w:rPr>
                <w:rFonts w:ascii="Arial" w:hAnsi="Arial" w:cs="Arial"/>
                <w:sz w:val="20"/>
                <w:szCs w:val="20"/>
              </w:rPr>
            </w:pPr>
          </w:p>
          <w:p w:rsidR="00CC6EF5" w:rsidRPr="0081399E" w:rsidRDefault="00CC6EF5" w:rsidP="005C2726">
            <w:pPr>
              <w:jc w:val="center"/>
              <w:rPr>
                <w:rFonts w:ascii="Arial" w:hAnsi="Arial" w:cs="Arial"/>
                <w:sz w:val="20"/>
                <w:szCs w:val="20"/>
              </w:rPr>
            </w:pPr>
          </w:p>
          <w:p w:rsidR="00CC6EF5" w:rsidRPr="0081399E" w:rsidRDefault="00CC6EF5" w:rsidP="005C2726">
            <w:pPr>
              <w:jc w:val="center"/>
              <w:rPr>
                <w:rFonts w:ascii="Arial" w:hAnsi="Arial" w:cs="Arial"/>
                <w:sz w:val="20"/>
                <w:szCs w:val="20"/>
              </w:rPr>
            </w:pPr>
          </w:p>
          <w:p w:rsidR="00CC6EF5" w:rsidRPr="0081399E" w:rsidRDefault="00CC6EF5" w:rsidP="005C2726">
            <w:pPr>
              <w:rPr>
                <w:rFonts w:ascii="Arial" w:hAnsi="Arial" w:cs="Arial"/>
                <w:sz w:val="20"/>
                <w:szCs w:val="20"/>
              </w:rPr>
            </w:pPr>
          </w:p>
        </w:tc>
        <w:tc>
          <w:tcPr>
            <w:tcW w:w="1372" w:type="dxa"/>
          </w:tcPr>
          <w:p w:rsidR="00CC6EF5" w:rsidRPr="0081399E" w:rsidRDefault="00F31DFC" w:rsidP="005C2726">
            <w:pPr>
              <w:jc w:val="center"/>
              <w:rPr>
                <w:rFonts w:ascii="Arial" w:hAnsi="Arial" w:cs="Arial"/>
                <w:sz w:val="20"/>
                <w:szCs w:val="20"/>
              </w:rPr>
            </w:pPr>
            <w:proofErr w:type="spellStart"/>
            <w:r>
              <w:rPr>
                <w:rFonts w:ascii="Arial" w:hAnsi="Arial" w:cs="Arial"/>
                <w:sz w:val="20"/>
                <w:szCs w:val="20"/>
              </w:rPr>
              <w:t>Slim</w:t>
            </w:r>
            <w:proofErr w:type="spellEnd"/>
          </w:p>
        </w:tc>
        <w:tc>
          <w:tcPr>
            <w:tcW w:w="1521" w:type="dxa"/>
          </w:tcPr>
          <w:p w:rsidR="00CC6EF5" w:rsidRPr="0081399E" w:rsidRDefault="00F31DFC" w:rsidP="005C2726">
            <w:pPr>
              <w:jc w:val="center"/>
              <w:rPr>
                <w:rFonts w:ascii="Arial" w:hAnsi="Arial" w:cs="Arial"/>
                <w:sz w:val="20"/>
                <w:szCs w:val="20"/>
              </w:rPr>
            </w:pPr>
            <w:r>
              <w:rPr>
                <w:rFonts w:ascii="Arial" w:hAnsi="Arial" w:cs="Arial"/>
                <w:sz w:val="20"/>
                <w:szCs w:val="20"/>
              </w:rPr>
              <w:t>R$ 8,40</w:t>
            </w:r>
          </w:p>
        </w:tc>
        <w:tc>
          <w:tcPr>
            <w:tcW w:w="1256" w:type="dxa"/>
          </w:tcPr>
          <w:p w:rsidR="00CC6EF5" w:rsidRPr="0081399E" w:rsidRDefault="004579CD" w:rsidP="005C2726">
            <w:pPr>
              <w:jc w:val="center"/>
              <w:rPr>
                <w:rFonts w:ascii="Arial" w:hAnsi="Arial" w:cs="Arial"/>
                <w:sz w:val="20"/>
                <w:szCs w:val="20"/>
              </w:rPr>
            </w:pPr>
            <w:r>
              <w:rPr>
                <w:rFonts w:ascii="Arial" w:hAnsi="Arial" w:cs="Arial"/>
                <w:sz w:val="20"/>
                <w:szCs w:val="20"/>
              </w:rPr>
              <w:t>R$ 16,80</w:t>
            </w:r>
          </w:p>
        </w:tc>
      </w:tr>
      <w:tr w:rsidR="00CC6EF5" w:rsidRPr="0081399E" w:rsidTr="007953F9">
        <w:trPr>
          <w:trHeight w:val="315"/>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31</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Balde, material plástico resistente, capacidade de 20 litros, material alça arame galvanizado, cor natural</w:t>
            </w:r>
          </w:p>
        </w:tc>
        <w:tc>
          <w:tcPr>
            <w:tcW w:w="1840" w:type="dxa"/>
          </w:tcPr>
          <w:p w:rsidR="00CC6EF5" w:rsidRPr="0081399E" w:rsidRDefault="004579CD" w:rsidP="005C2726">
            <w:pPr>
              <w:jc w:val="center"/>
              <w:rPr>
                <w:rFonts w:ascii="Arial" w:hAnsi="Arial" w:cs="Arial"/>
                <w:sz w:val="20"/>
                <w:szCs w:val="20"/>
              </w:rPr>
            </w:pPr>
            <w:r>
              <w:rPr>
                <w:rFonts w:ascii="Arial" w:hAnsi="Arial" w:cs="Arial"/>
                <w:sz w:val="20"/>
                <w:szCs w:val="20"/>
              </w:rPr>
              <w:t>03</w:t>
            </w:r>
            <w:r w:rsidR="00CC6EF5" w:rsidRPr="0081399E">
              <w:rPr>
                <w:rFonts w:ascii="Arial" w:hAnsi="Arial" w:cs="Arial"/>
                <w:sz w:val="20"/>
                <w:szCs w:val="20"/>
              </w:rPr>
              <w:t xml:space="preserve"> </w:t>
            </w:r>
            <w:proofErr w:type="spellStart"/>
            <w:r w:rsidR="00CC6EF5" w:rsidRPr="0081399E">
              <w:rPr>
                <w:rFonts w:ascii="Arial" w:hAnsi="Arial" w:cs="Arial"/>
                <w:sz w:val="20"/>
                <w:szCs w:val="20"/>
              </w:rPr>
              <w:t>und</w:t>
            </w:r>
            <w:proofErr w:type="spellEnd"/>
          </w:p>
        </w:tc>
        <w:tc>
          <w:tcPr>
            <w:tcW w:w="1372" w:type="dxa"/>
          </w:tcPr>
          <w:p w:rsidR="00CC6EF5" w:rsidRPr="0081399E" w:rsidRDefault="00F47999" w:rsidP="005C2726">
            <w:pPr>
              <w:jc w:val="center"/>
              <w:rPr>
                <w:rFonts w:ascii="Arial" w:hAnsi="Arial" w:cs="Arial"/>
                <w:sz w:val="20"/>
                <w:szCs w:val="20"/>
              </w:rPr>
            </w:pPr>
            <w:proofErr w:type="spellStart"/>
            <w:r>
              <w:rPr>
                <w:rFonts w:ascii="Arial" w:hAnsi="Arial" w:cs="Arial"/>
                <w:sz w:val="20"/>
                <w:szCs w:val="20"/>
              </w:rPr>
              <w:t>Plasvale</w:t>
            </w:r>
            <w:proofErr w:type="spellEnd"/>
          </w:p>
        </w:tc>
        <w:tc>
          <w:tcPr>
            <w:tcW w:w="1521" w:type="dxa"/>
          </w:tcPr>
          <w:p w:rsidR="00CC6EF5" w:rsidRPr="0081399E" w:rsidRDefault="00F47999" w:rsidP="005C2726">
            <w:pPr>
              <w:jc w:val="center"/>
              <w:rPr>
                <w:rFonts w:ascii="Arial" w:hAnsi="Arial" w:cs="Arial"/>
                <w:sz w:val="20"/>
                <w:szCs w:val="20"/>
              </w:rPr>
            </w:pPr>
            <w:r>
              <w:rPr>
                <w:rFonts w:ascii="Arial" w:hAnsi="Arial" w:cs="Arial"/>
                <w:sz w:val="20"/>
                <w:szCs w:val="20"/>
              </w:rPr>
              <w:t>R$ 16,00</w:t>
            </w:r>
          </w:p>
        </w:tc>
        <w:tc>
          <w:tcPr>
            <w:tcW w:w="1256" w:type="dxa"/>
          </w:tcPr>
          <w:p w:rsidR="00CC6EF5" w:rsidRPr="0081399E" w:rsidRDefault="004579CD" w:rsidP="005C2726">
            <w:pPr>
              <w:jc w:val="center"/>
              <w:rPr>
                <w:rFonts w:ascii="Arial" w:hAnsi="Arial" w:cs="Arial"/>
                <w:sz w:val="20"/>
                <w:szCs w:val="20"/>
              </w:rPr>
            </w:pPr>
            <w:r>
              <w:rPr>
                <w:rFonts w:ascii="Arial" w:hAnsi="Arial" w:cs="Arial"/>
                <w:sz w:val="20"/>
                <w:szCs w:val="20"/>
              </w:rPr>
              <w:t>R$ 48,00</w:t>
            </w:r>
          </w:p>
        </w:tc>
      </w:tr>
      <w:tr w:rsidR="00CC6EF5" w:rsidRPr="0081399E" w:rsidTr="007953F9">
        <w:trPr>
          <w:trHeight w:val="315"/>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35</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Cera liquida 750ml</w:t>
            </w:r>
          </w:p>
        </w:tc>
        <w:tc>
          <w:tcPr>
            <w:tcW w:w="1840"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 xml:space="preserve">80 </w:t>
            </w:r>
            <w:proofErr w:type="spellStart"/>
            <w:r w:rsidRPr="0081399E">
              <w:rPr>
                <w:rFonts w:ascii="Arial" w:hAnsi="Arial" w:cs="Arial"/>
                <w:sz w:val="20"/>
                <w:szCs w:val="20"/>
              </w:rPr>
              <w:t>und</w:t>
            </w:r>
            <w:proofErr w:type="spellEnd"/>
          </w:p>
        </w:tc>
        <w:tc>
          <w:tcPr>
            <w:tcW w:w="1372" w:type="dxa"/>
          </w:tcPr>
          <w:p w:rsidR="00CC6EF5" w:rsidRPr="0081399E" w:rsidRDefault="00F47999" w:rsidP="005C2726">
            <w:pPr>
              <w:jc w:val="center"/>
              <w:rPr>
                <w:rFonts w:ascii="Arial" w:hAnsi="Arial" w:cs="Arial"/>
                <w:sz w:val="20"/>
                <w:szCs w:val="20"/>
              </w:rPr>
            </w:pPr>
            <w:r>
              <w:rPr>
                <w:rFonts w:ascii="Arial" w:hAnsi="Arial" w:cs="Arial"/>
                <w:sz w:val="20"/>
                <w:szCs w:val="20"/>
              </w:rPr>
              <w:t>Rubi</w:t>
            </w:r>
          </w:p>
        </w:tc>
        <w:tc>
          <w:tcPr>
            <w:tcW w:w="1521" w:type="dxa"/>
          </w:tcPr>
          <w:p w:rsidR="00CC6EF5" w:rsidRPr="0081399E" w:rsidRDefault="00F47999" w:rsidP="005C2726">
            <w:pPr>
              <w:jc w:val="center"/>
              <w:rPr>
                <w:rFonts w:ascii="Arial" w:hAnsi="Arial" w:cs="Arial"/>
                <w:sz w:val="20"/>
                <w:szCs w:val="20"/>
              </w:rPr>
            </w:pPr>
            <w:r>
              <w:rPr>
                <w:rFonts w:ascii="Arial" w:hAnsi="Arial" w:cs="Arial"/>
                <w:sz w:val="20"/>
                <w:szCs w:val="20"/>
              </w:rPr>
              <w:t>R$ 4,00</w:t>
            </w:r>
          </w:p>
        </w:tc>
        <w:tc>
          <w:tcPr>
            <w:tcW w:w="1256" w:type="dxa"/>
          </w:tcPr>
          <w:p w:rsidR="00CC6EF5" w:rsidRPr="0081399E" w:rsidRDefault="004579CD" w:rsidP="005C2726">
            <w:pPr>
              <w:jc w:val="center"/>
              <w:rPr>
                <w:rFonts w:ascii="Arial" w:hAnsi="Arial" w:cs="Arial"/>
                <w:sz w:val="20"/>
                <w:szCs w:val="20"/>
              </w:rPr>
            </w:pPr>
            <w:r>
              <w:rPr>
                <w:rFonts w:ascii="Arial" w:hAnsi="Arial" w:cs="Arial"/>
                <w:sz w:val="20"/>
                <w:szCs w:val="20"/>
              </w:rPr>
              <w:t>R$ 320,00</w:t>
            </w:r>
          </w:p>
        </w:tc>
      </w:tr>
      <w:tr w:rsidR="00CC6EF5" w:rsidRPr="0081399E" w:rsidTr="007953F9">
        <w:trPr>
          <w:trHeight w:val="315"/>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37</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Limpador de uso geral 500 ml</w:t>
            </w:r>
          </w:p>
        </w:tc>
        <w:tc>
          <w:tcPr>
            <w:tcW w:w="1840"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 xml:space="preserve">50 </w:t>
            </w:r>
            <w:proofErr w:type="spellStart"/>
            <w:r w:rsidRPr="0081399E">
              <w:rPr>
                <w:rFonts w:ascii="Arial" w:hAnsi="Arial" w:cs="Arial"/>
                <w:sz w:val="20"/>
                <w:szCs w:val="20"/>
              </w:rPr>
              <w:t>und</w:t>
            </w:r>
            <w:proofErr w:type="spellEnd"/>
          </w:p>
        </w:tc>
        <w:tc>
          <w:tcPr>
            <w:tcW w:w="1372" w:type="dxa"/>
          </w:tcPr>
          <w:p w:rsidR="00CC6EF5" w:rsidRPr="0081399E" w:rsidRDefault="00F47999" w:rsidP="005C2726">
            <w:pPr>
              <w:jc w:val="center"/>
              <w:rPr>
                <w:rFonts w:ascii="Arial" w:hAnsi="Arial" w:cs="Arial"/>
                <w:sz w:val="20"/>
                <w:szCs w:val="20"/>
              </w:rPr>
            </w:pPr>
            <w:proofErr w:type="spellStart"/>
            <w:r>
              <w:rPr>
                <w:rFonts w:ascii="Arial" w:hAnsi="Arial" w:cs="Arial"/>
                <w:sz w:val="20"/>
                <w:szCs w:val="20"/>
              </w:rPr>
              <w:t>Polwax</w:t>
            </w:r>
            <w:proofErr w:type="spellEnd"/>
            <w:r>
              <w:rPr>
                <w:rFonts w:ascii="Arial" w:hAnsi="Arial" w:cs="Arial"/>
                <w:sz w:val="20"/>
                <w:szCs w:val="20"/>
              </w:rPr>
              <w:t xml:space="preserve"> </w:t>
            </w:r>
            <w:proofErr w:type="spellStart"/>
            <w:r>
              <w:rPr>
                <w:rFonts w:ascii="Arial" w:hAnsi="Arial" w:cs="Arial"/>
                <w:sz w:val="20"/>
                <w:szCs w:val="20"/>
              </w:rPr>
              <w:t>Tuoi</w:t>
            </w:r>
            <w:proofErr w:type="spellEnd"/>
          </w:p>
        </w:tc>
        <w:tc>
          <w:tcPr>
            <w:tcW w:w="1521" w:type="dxa"/>
          </w:tcPr>
          <w:p w:rsidR="00CC6EF5" w:rsidRPr="0081399E" w:rsidRDefault="00F47999" w:rsidP="005C2726">
            <w:pPr>
              <w:jc w:val="center"/>
              <w:rPr>
                <w:rFonts w:ascii="Arial" w:hAnsi="Arial" w:cs="Arial"/>
                <w:sz w:val="20"/>
                <w:szCs w:val="20"/>
              </w:rPr>
            </w:pPr>
            <w:r>
              <w:rPr>
                <w:rFonts w:ascii="Arial" w:hAnsi="Arial" w:cs="Arial"/>
                <w:sz w:val="20"/>
                <w:szCs w:val="20"/>
              </w:rPr>
              <w:t>R$ 3,00</w:t>
            </w:r>
          </w:p>
        </w:tc>
        <w:tc>
          <w:tcPr>
            <w:tcW w:w="1256" w:type="dxa"/>
          </w:tcPr>
          <w:p w:rsidR="00CC6EF5" w:rsidRPr="0081399E" w:rsidRDefault="004579CD" w:rsidP="005C2726">
            <w:pPr>
              <w:jc w:val="center"/>
              <w:rPr>
                <w:rFonts w:ascii="Arial" w:hAnsi="Arial" w:cs="Arial"/>
                <w:sz w:val="20"/>
                <w:szCs w:val="20"/>
              </w:rPr>
            </w:pPr>
            <w:r>
              <w:rPr>
                <w:rFonts w:ascii="Arial" w:hAnsi="Arial" w:cs="Arial"/>
                <w:sz w:val="20"/>
                <w:szCs w:val="20"/>
              </w:rPr>
              <w:t>R$ 150,00</w:t>
            </w:r>
          </w:p>
        </w:tc>
      </w:tr>
      <w:tr w:rsidR="00CC6EF5" w:rsidRPr="0081399E" w:rsidTr="007953F9">
        <w:trPr>
          <w:trHeight w:val="315"/>
        </w:trPr>
        <w:tc>
          <w:tcPr>
            <w:tcW w:w="992"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39</w:t>
            </w:r>
          </w:p>
        </w:tc>
        <w:tc>
          <w:tcPr>
            <w:tcW w:w="3226"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Pano de copa</w:t>
            </w:r>
          </w:p>
        </w:tc>
        <w:tc>
          <w:tcPr>
            <w:tcW w:w="1840" w:type="dxa"/>
          </w:tcPr>
          <w:p w:rsidR="00CC6EF5" w:rsidRPr="0081399E" w:rsidRDefault="00CC6EF5" w:rsidP="005C2726">
            <w:pPr>
              <w:jc w:val="center"/>
              <w:rPr>
                <w:rFonts w:ascii="Arial" w:hAnsi="Arial" w:cs="Arial"/>
                <w:sz w:val="20"/>
                <w:szCs w:val="20"/>
              </w:rPr>
            </w:pPr>
            <w:r w:rsidRPr="0081399E">
              <w:rPr>
                <w:rFonts w:ascii="Arial" w:hAnsi="Arial" w:cs="Arial"/>
                <w:sz w:val="20"/>
                <w:szCs w:val="20"/>
              </w:rPr>
              <w:t xml:space="preserve">5 </w:t>
            </w:r>
            <w:proofErr w:type="spellStart"/>
            <w:r w:rsidRPr="0081399E">
              <w:rPr>
                <w:rFonts w:ascii="Arial" w:hAnsi="Arial" w:cs="Arial"/>
                <w:sz w:val="20"/>
                <w:szCs w:val="20"/>
              </w:rPr>
              <w:t>und</w:t>
            </w:r>
            <w:proofErr w:type="spellEnd"/>
          </w:p>
        </w:tc>
        <w:tc>
          <w:tcPr>
            <w:tcW w:w="1372" w:type="dxa"/>
          </w:tcPr>
          <w:p w:rsidR="00CC6EF5" w:rsidRPr="0081399E" w:rsidRDefault="00CA5206" w:rsidP="005C2726">
            <w:pPr>
              <w:jc w:val="center"/>
              <w:rPr>
                <w:rFonts w:ascii="Arial" w:hAnsi="Arial" w:cs="Arial"/>
                <w:sz w:val="20"/>
                <w:szCs w:val="20"/>
              </w:rPr>
            </w:pPr>
            <w:proofErr w:type="spellStart"/>
            <w:r>
              <w:rPr>
                <w:rFonts w:ascii="Arial" w:hAnsi="Arial" w:cs="Arial"/>
                <w:sz w:val="20"/>
                <w:szCs w:val="20"/>
              </w:rPr>
              <w:t>Martimpanos</w:t>
            </w:r>
            <w:proofErr w:type="spellEnd"/>
          </w:p>
        </w:tc>
        <w:tc>
          <w:tcPr>
            <w:tcW w:w="1521" w:type="dxa"/>
          </w:tcPr>
          <w:p w:rsidR="00CC6EF5" w:rsidRPr="0081399E" w:rsidRDefault="00CA5206" w:rsidP="005C2726">
            <w:pPr>
              <w:jc w:val="center"/>
              <w:rPr>
                <w:rFonts w:ascii="Arial" w:hAnsi="Arial" w:cs="Arial"/>
                <w:sz w:val="20"/>
                <w:szCs w:val="20"/>
              </w:rPr>
            </w:pPr>
            <w:r>
              <w:rPr>
                <w:rFonts w:ascii="Arial" w:hAnsi="Arial" w:cs="Arial"/>
                <w:sz w:val="20"/>
                <w:szCs w:val="20"/>
              </w:rPr>
              <w:t>R$ 3,50</w:t>
            </w:r>
          </w:p>
        </w:tc>
        <w:tc>
          <w:tcPr>
            <w:tcW w:w="1256" w:type="dxa"/>
          </w:tcPr>
          <w:p w:rsidR="00CC6EF5" w:rsidRPr="0081399E" w:rsidRDefault="004579CD" w:rsidP="005C2726">
            <w:pPr>
              <w:jc w:val="center"/>
              <w:rPr>
                <w:rFonts w:ascii="Arial" w:hAnsi="Arial" w:cs="Arial"/>
                <w:sz w:val="20"/>
                <w:szCs w:val="20"/>
              </w:rPr>
            </w:pPr>
            <w:r>
              <w:rPr>
                <w:rFonts w:ascii="Arial" w:hAnsi="Arial" w:cs="Arial"/>
                <w:sz w:val="20"/>
                <w:szCs w:val="20"/>
              </w:rPr>
              <w:t>R$ 17,50</w:t>
            </w:r>
          </w:p>
        </w:tc>
      </w:tr>
    </w:tbl>
    <w:p w:rsidR="008B3065" w:rsidRPr="008B3065" w:rsidRDefault="008B3065" w:rsidP="008B3065">
      <w:pPr>
        <w:jc w:val="both"/>
        <w:rPr>
          <w:rFonts w:ascii="Arial" w:hAnsi="Arial" w:cs="Arial"/>
          <w:sz w:val="22"/>
          <w:szCs w:val="22"/>
        </w:rPr>
      </w:pPr>
    </w:p>
    <w:p w:rsidR="00BA674C" w:rsidRPr="0081399E" w:rsidRDefault="00BA674C" w:rsidP="00BA674C">
      <w:pPr>
        <w:pStyle w:val="PargrafodaLista"/>
        <w:ind w:left="390"/>
        <w:jc w:val="both"/>
        <w:rPr>
          <w:rFonts w:ascii="Arial" w:hAnsi="Arial" w:cs="Arial"/>
          <w:sz w:val="22"/>
          <w:szCs w:val="22"/>
        </w:rPr>
      </w:pPr>
    </w:p>
    <w:p w:rsidR="00BA674C" w:rsidRPr="0081399E" w:rsidRDefault="00BA674C" w:rsidP="00BA674C">
      <w:pPr>
        <w:pStyle w:val="PargrafodaLista"/>
        <w:numPr>
          <w:ilvl w:val="1"/>
          <w:numId w:val="1"/>
        </w:numPr>
        <w:ind w:left="340" w:hanging="340"/>
        <w:jc w:val="both"/>
        <w:rPr>
          <w:rFonts w:ascii="Arial" w:hAnsi="Arial" w:cs="Arial"/>
          <w:b/>
          <w:sz w:val="22"/>
          <w:szCs w:val="22"/>
          <w:u w:val="single"/>
        </w:rPr>
      </w:pPr>
      <w:r w:rsidRPr="0081399E">
        <w:rPr>
          <w:rFonts w:ascii="Arial" w:hAnsi="Arial" w:cs="Arial"/>
          <w:b/>
          <w:sz w:val="22"/>
          <w:szCs w:val="22"/>
          <w:u w:val="single"/>
        </w:rPr>
        <w:t>O objeto deste contrato deverá ser entregue no prazo máximo de 5 (cinco) dias úteis após a assinatura do contrato, na Secretaria de Saúde.</w:t>
      </w:r>
    </w:p>
    <w:p w:rsidR="00BA674C" w:rsidRPr="0081399E" w:rsidRDefault="00BA674C" w:rsidP="00BA674C">
      <w:pPr>
        <w:pStyle w:val="PargrafodaLista"/>
        <w:ind w:left="390"/>
        <w:jc w:val="both"/>
        <w:rPr>
          <w:rFonts w:ascii="Arial" w:hAnsi="Arial" w:cs="Arial"/>
          <w:b/>
          <w:sz w:val="22"/>
          <w:szCs w:val="22"/>
          <w:u w:val="single"/>
        </w:rPr>
      </w:pPr>
      <w:r w:rsidRPr="0081399E">
        <w:rPr>
          <w:rFonts w:ascii="Arial" w:hAnsi="Arial" w:cs="Arial"/>
          <w:b/>
          <w:sz w:val="22"/>
          <w:szCs w:val="22"/>
          <w:u w:val="single"/>
        </w:rPr>
        <w:t xml:space="preserve"> </w:t>
      </w:r>
    </w:p>
    <w:p w:rsidR="00BA674C" w:rsidRPr="0081399E" w:rsidRDefault="00BA674C" w:rsidP="00BA674C">
      <w:pPr>
        <w:jc w:val="both"/>
        <w:rPr>
          <w:rFonts w:ascii="Arial" w:hAnsi="Arial" w:cs="Arial"/>
          <w:b/>
          <w:sz w:val="22"/>
          <w:szCs w:val="22"/>
        </w:rPr>
      </w:pPr>
      <w:r w:rsidRPr="0081399E">
        <w:rPr>
          <w:rFonts w:ascii="Arial" w:hAnsi="Arial" w:cs="Arial"/>
          <w:b/>
          <w:sz w:val="22"/>
          <w:szCs w:val="22"/>
        </w:rPr>
        <w:t>1.3 O pagamento do preço será autorizado após a verificação, pela Secretaria da Saúde, de estarem os produtos na forma prevista no Edital da Licitação.</w:t>
      </w:r>
    </w:p>
    <w:p w:rsidR="00BA674C" w:rsidRPr="0081399E" w:rsidRDefault="00BA674C" w:rsidP="00BA674C">
      <w:pPr>
        <w:jc w:val="both"/>
        <w:rPr>
          <w:rFonts w:ascii="Arial" w:hAnsi="Arial" w:cs="Arial"/>
          <w:b/>
          <w:sz w:val="22"/>
          <w:szCs w:val="22"/>
        </w:rPr>
      </w:pPr>
    </w:p>
    <w:p w:rsidR="00BA674C" w:rsidRPr="0081399E" w:rsidRDefault="00BA674C" w:rsidP="00BA674C">
      <w:pPr>
        <w:jc w:val="both"/>
        <w:rPr>
          <w:rFonts w:ascii="Arial" w:hAnsi="Arial" w:cs="Arial"/>
          <w:b/>
          <w:sz w:val="22"/>
          <w:szCs w:val="22"/>
        </w:rPr>
      </w:pPr>
      <w:proofErr w:type="gramStart"/>
      <w:r w:rsidRPr="0081399E">
        <w:rPr>
          <w:rFonts w:ascii="Arial" w:hAnsi="Arial" w:cs="Arial"/>
          <w:b/>
          <w:sz w:val="22"/>
          <w:szCs w:val="22"/>
        </w:rPr>
        <w:t>1.4 Se</w:t>
      </w:r>
      <w:proofErr w:type="gramEnd"/>
      <w:r w:rsidRPr="0081399E">
        <w:rPr>
          <w:rFonts w:ascii="Arial" w:hAnsi="Arial" w:cs="Arial"/>
          <w:b/>
          <w:sz w:val="22"/>
          <w:szCs w:val="22"/>
        </w:rPr>
        <w:t xml:space="preserve"> o material não estiver em conformidade com o Edital, será devolvido à Contratada, às expensas deste, para que, no prazo improrrogável de 24 horas, efetue a troca, sob pena de rescisão contratual e aplicação de penalidade.</w:t>
      </w:r>
    </w:p>
    <w:p w:rsidR="00BA674C" w:rsidRPr="0081399E" w:rsidRDefault="00BA674C" w:rsidP="00BA674C">
      <w:pPr>
        <w:jc w:val="both"/>
        <w:rPr>
          <w:rFonts w:ascii="Arial" w:hAnsi="Arial" w:cs="Arial"/>
          <w:b/>
          <w:sz w:val="22"/>
          <w:szCs w:val="22"/>
        </w:rPr>
      </w:pPr>
    </w:p>
    <w:p w:rsidR="00BA674C" w:rsidRPr="0081399E" w:rsidRDefault="00BA674C" w:rsidP="00BA674C">
      <w:pPr>
        <w:jc w:val="both"/>
        <w:rPr>
          <w:rFonts w:ascii="Arial" w:hAnsi="Arial" w:cs="Arial"/>
          <w:b/>
          <w:sz w:val="22"/>
          <w:szCs w:val="22"/>
        </w:rPr>
      </w:pPr>
      <w:r w:rsidRPr="0081399E">
        <w:rPr>
          <w:rFonts w:ascii="Arial" w:hAnsi="Arial" w:cs="Arial"/>
          <w:b/>
          <w:sz w:val="22"/>
          <w:szCs w:val="22"/>
        </w:rPr>
        <w:t>CLÁUSULA SEGUNDA - PREÇO E PAGAMENTO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2.1 - A CONTRATADA obriga-se a fornecer o objeto deste instrumento, </w:t>
      </w:r>
      <w:proofErr w:type="gramStart"/>
      <w:r w:rsidRPr="0081399E">
        <w:rPr>
          <w:rFonts w:ascii="Arial" w:hAnsi="Arial" w:cs="Arial"/>
          <w:sz w:val="22"/>
          <w:szCs w:val="22"/>
        </w:rPr>
        <w:t>especificado(</w:t>
      </w:r>
      <w:proofErr w:type="gramEnd"/>
      <w:r w:rsidRPr="0081399E">
        <w:rPr>
          <w:rFonts w:ascii="Arial" w:hAnsi="Arial" w:cs="Arial"/>
          <w:sz w:val="22"/>
          <w:szCs w:val="22"/>
        </w:rPr>
        <w:t>s) e quantificado(s) na cláusula primeira, pelo preço total de R$</w:t>
      </w:r>
      <w:r w:rsidR="004579CD">
        <w:rPr>
          <w:rFonts w:ascii="Arial" w:hAnsi="Arial" w:cs="Arial"/>
          <w:sz w:val="22"/>
          <w:szCs w:val="22"/>
        </w:rPr>
        <w:t xml:space="preserve"> 907,00 </w:t>
      </w:r>
      <w:r w:rsidRPr="0081399E">
        <w:rPr>
          <w:rFonts w:ascii="Arial" w:hAnsi="Arial" w:cs="Arial"/>
          <w:sz w:val="22"/>
          <w:szCs w:val="22"/>
        </w:rPr>
        <w:t>(</w:t>
      </w:r>
      <w:r w:rsidR="004579CD">
        <w:rPr>
          <w:rFonts w:ascii="Arial" w:hAnsi="Arial" w:cs="Arial"/>
          <w:sz w:val="22"/>
          <w:szCs w:val="22"/>
        </w:rPr>
        <w:t>novecentos e sete reais</w:t>
      </w:r>
      <w:r w:rsidRPr="0081399E">
        <w:rPr>
          <w:rFonts w:ascii="Arial" w:hAnsi="Arial" w:cs="Arial"/>
          <w:sz w:val="22"/>
          <w:szCs w:val="22"/>
        </w:rPr>
        <w:t>), devendo a despesa correr à Conta da seguinte dotação orçamentária:</w:t>
      </w:r>
    </w:p>
    <w:p w:rsidR="00BA674C" w:rsidRPr="0081399E" w:rsidRDefault="00BA674C" w:rsidP="00BA674C">
      <w:pPr>
        <w:jc w:val="both"/>
        <w:rPr>
          <w:rFonts w:ascii="Arial" w:hAnsi="Arial" w:cs="Arial"/>
          <w:sz w:val="22"/>
          <w:szCs w:val="22"/>
        </w:rPr>
      </w:pPr>
    </w:p>
    <w:p w:rsidR="00BA674C" w:rsidRPr="0081399E" w:rsidRDefault="00BA674C" w:rsidP="00BA674C">
      <w:pPr>
        <w:spacing w:line="259" w:lineRule="auto"/>
        <w:rPr>
          <w:rFonts w:ascii="Arial" w:eastAsiaTheme="minorHAnsi" w:hAnsi="Arial" w:cs="Arial"/>
          <w:color w:val="auto"/>
          <w:sz w:val="20"/>
          <w:szCs w:val="20"/>
          <w:lang w:eastAsia="en-US"/>
        </w:rPr>
      </w:pPr>
      <w:r w:rsidRPr="0081399E">
        <w:rPr>
          <w:rFonts w:ascii="Arial" w:eastAsiaTheme="minorHAnsi" w:hAnsi="Arial" w:cs="Arial"/>
          <w:color w:val="auto"/>
          <w:sz w:val="20"/>
          <w:szCs w:val="20"/>
          <w:lang w:eastAsia="en-US"/>
        </w:rPr>
        <w:t>Unidade Gestora: 4 - Fundo Municipal de Assistência Social de Pinheiro Preto</w:t>
      </w: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Órgão: 4000 FUNDO DE ASSISTENCIA SOCIAL</w:t>
      </w: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Unidade: 4001 FUNDO DE ASSISTÊNCIA SOCIAL</w:t>
      </w: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Função: 8 Assistência Social</w:t>
      </w: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Subfunção: 244 Assistência Comunitária</w:t>
      </w: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 xml:space="preserve">Programa: 5 </w:t>
      </w:r>
      <w:proofErr w:type="spellStart"/>
      <w:r w:rsidRPr="004D6707">
        <w:rPr>
          <w:rFonts w:ascii="Arial" w:eastAsiaTheme="minorHAnsi" w:hAnsi="Arial" w:cs="Arial"/>
          <w:color w:val="auto"/>
          <w:sz w:val="20"/>
          <w:szCs w:val="20"/>
          <w:lang w:eastAsia="en-US"/>
        </w:rPr>
        <w:t>Assistencia</w:t>
      </w:r>
      <w:proofErr w:type="spellEnd"/>
      <w:r w:rsidRPr="004D6707">
        <w:rPr>
          <w:rFonts w:ascii="Arial" w:eastAsiaTheme="minorHAnsi" w:hAnsi="Arial" w:cs="Arial"/>
          <w:color w:val="auto"/>
          <w:sz w:val="20"/>
          <w:szCs w:val="20"/>
          <w:lang w:eastAsia="en-US"/>
        </w:rPr>
        <w:t xml:space="preserve"> Social Geral</w:t>
      </w: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Ação: 2.26 MANUTENÇÃO DA ASSISTÊNCIA SOCIAL GERAL</w:t>
      </w:r>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 xml:space="preserve">Fonte de recurso: 100 Recursos </w:t>
      </w:r>
      <w:proofErr w:type="spellStart"/>
      <w:r w:rsidRPr="004D6707">
        <w:rPr>
          <w:rFonts w:ascii="Arial" w:eastAsiaTheme="minorHAnsi" w:hAnsi="Arial" w:cs="Arial"/>
          <w:color w:val="auto"/>
          <w:sz w:val="20"/>
          <w:szCs w:val="20"/>
          <w:lang w:eastAsia="en-US"/>
        </w:rPr>
        <w:t>Ordinarios</w:t>
      </w:r>
      <w:proofErr w:type="spellEnd"/>
    </w:p>
    <w:p w:rsidR="00BA674C" w:rsidRPr="004D6707" w:rsidRDefault="00BA674C" w:rsidP="00BA674C">
      <w:pPr>
        <w:spacing w:line="259" w:lineRule="auto"/>
        <w:rPr>
          <w:rFonts w:ascii="Arial" w:eastAsiaTheme="minorHAnsi" w:hAnsi="Arial" w:cs="Arial"/>
          <w:color w:val="auto"/>
          <w:sz w:val="20"/>
          <w:szCs w:val="20"/>
          <w:lang w:eastAsia="en-US"/>
        </w:rPr>
      </w:pPr>
      <w:r w:rsidRPr="004D6707">
        <w:rPr>
          <w:rFonts w:ascii="Arial" w:eastAsiaTheme="minorHAnsi" w:hAnsi="Arial" w:cs="Arial"/>
          <w:color w:val="auto"/>
          <w:sz w:val="20"/>
          <w:szCs w:val="20"/>
          <w:lang w:eastAsia="en-US"/>
        </w:rPr>
        <w:t>Despesa LOA: 14</w:t>
      </w:r>
    </w:p>
    <w:p w:rsidR="00BA674C" w:rsidRPr="0081399E" w:rsidRDefault="00BA674C" w:rsidP="00BA674C">
      <w:pPr>
        <w:rPr>
          <w:rFonts w:ascii="Arial" w:hAnsi="Arial" w:cs="Arial"/>
          <w:color w:val="1F497D"/>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2.2 - O pagamento será efetuado até o 30 (trinta) dias do mês subsequente à entrega, após a apresentação da Nota Fiscal ou documento equivalente, observado o cumprimento integral das disposições contidas no edital convocatório e neste contrato.</w:t>
      </w:r>
    </w:p>
    <w:p w:rsidR="00BA674C" w:rsidRPr="0081399E" w:rsidRDefault="00BA674C" w:rsidP="00BA674C">
      <w:pPr>
        <w:jc w:val="both"/>
        <w:rPr>
          <w:rFonts w:ascii="Arial" w:hAnsi="Arial" w:cs="Arial"/>
          <w:b/>
          <w:sz w:val="22"/>
          <w:szCs w:val="22"/>
        </w:rPr>
      </w:pPr>
    </w:p>
    <w:p w:rsidR="00BA674C" w:rsidRPr="0081399E" w:rsidRDefault="00BA674C" w:rsidP="00BA674C">
      <w:pPr>
        <w:jc w:val="both"/>
        <w:rPr>
          <w:rFonts w:ascii="Arial" w:hAnsi="Arial" w:cs="Arial"/>
          <w:b/>
          <w:sz w:val="22"/>
          <w:szCs w:val="22"/>
        </w:rPr>
      </w:pPr>
      <w:r w:rsidRPr="0081399E">
        <w:rPr>
          <w:rFonts w:ascii="Arial" w:hAnsi="Arial" w:cs="Arial"/>
          <w:b/>
          <w:sz w:val="22"/>
          <w:szCs w:val="22"/>
        </w:rPr>
        <w:t>CLÁUSULA TERCEIRA - VIGÊNCIA</w:t>
      </w:r>
    </w:p>
    <w:p w:rsidR="00BA674C" w:rsidRPr="0081399E" w:rsidRDefault="00BA674C" w:rsidP="00BA674C">
      <w:pPr>
        <w:jc w:val="both"/>
        <w:rPr>
          <w:rFonts w:ascii="Arial" w:hAnsi="Arial" w:cs="Arial"/>
          <w:b/>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Para fins de execução, o contrato vigorará da data da sua assinatura até 31/12/20020 ou até o recebimento definitivo de todo o material.</w:t>
      </w:r>
    </w:p>
    <w:p w:rsidR="00BA674C" w:rsidRPr="0081399E" w:rsidRDefault="00BA674C" w:rsidP="00BA674C">
      <w:pPr>
        <w:jc w:val="both"/>
        <w:rPr>
          <w:rFonts w:ascii="Arial" w:hAnsi="Arial" w:cs="Arial"/>
          <w:sz w:val="22"/>
          <w:szCs w:val="22"/>
        </w:rPr>
      </w:pPr>
    </w:p>
    <w:p w:rsidR="00BA674C" w:rsidRPr="0081399E" w:rsidRDefault="00BA674C" w:rsidP="00BA674C">
      <w:pPr>
        <w:rPr>
          <w:rFonts w:ascii="Arial" w:hAnsi="Arial" w:cs="Arial"/>
          <w:b/>
          <w:sz w:val="22"/>
          <w:szCs w:val="22"/>
        </w:rPr>
      </w:pPr>
      <w:r w:rsidRPr="0081399E">
        <w:rPr>
          <w:rFonts w:ascii="Arial" w:hAnsi="Arial" w:cs="Arial"/>
          <w:b/>
          <w:sz w:val="22"/>
          <w:szCs w:val="22"/>
        </w:rPr>
        <w:t>CLÁUSULA QUARTA - OBRIGAÇÕES DO CONTRATANTE</w:t>
      </w:r>
    </w:p>
    <w:p w:rsidR="00BA674C" w:rsidRPr="0081399E" w:rsidRDefault="00BA674C" w:rsidP="00BA674C">
      <w:pPr>
        <w:rPr>
          <w:rFonts w:ascii="Arial" w:hAnsi="Arial" w:cs="Arial"/>
          <w:sz w:val="22"/>
          <w:szCs w:val="22"/>
        </w:rPr>
      </w:pPr>
    </w:p>
    <w:p w:rsidR="00BA674C" w:rsidRPr="0081399E" w:rsidRDefault="00BA674C" w:rsidP="00BA674C">
      <w:pPr>
        <w:jc w:val="both"/>
        <w:rPr>
          <w:rFonts w:ascii="Arial" w:hAnsi="Arial" w:cs="Arial"/>
        </w:rPr>
      </w:pPr>
      <w:proofErr w:type="gramStart"/>
      <w:r w:rsidRPr="0081399E">
        <w:rPr>
          <w:rFonts w:ascii="Arial" w:hAnsi="Arial" w:cs="Arial"/>
          <w:b/>
          <w:sz w:val="22"/>
          <w:szCs w:val="22"/>
        </w:rPr>
        <w:lastRenderedPageBreak/>
        <w:t>4.1</w:t>
      </w:r>
      <w:r w:rsidRPr="0081399E">
        <w:rPr>
          <w:rFonts w:ascii="Arial" w:hAnsi="Arial" w:cs="Arial"/>
          <w:sz w:val="22"/>
          <w:szCs w:val="22"/>
        </w:rPr>
        <w:t xml:space="preserve"> Constituem</w:t>
      </w:r>
      <w:proofErr w:type="gramEnd"/>
      <w:r w:rsidRPr="0081399E">
        <w:rPr>
          <w:rFonts w:ascii="Arial" w:hAnsi="Arial" w:cs="Arial"/>
          <w:sz w:val="22"/>
          <w:szCs w:val="22"/>
        </w:rPr>
        <w:t xml:space="preserve"> obrigações do CONTRATANTE, sem prejuízo das disposições específicas estabelecidas no Edital:</w:t>
      </w:r>
    </w:p>
    <w:p w:rsidR="00BA674C" w:rsidRPr="0081399E" w:rsidRDefault="00BA674C" w:rsidP="00BA674C">
      <w:pPr>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4.1.1. Cumprir e fazer cumprir o disposto neste Contrato;</w:t>
      </w:r>
    </w:p>
    <w:p w:rsidR="00BA674C" w:rsidRPr="0081399E" w:rsidRDefault="00BA674C" w:rsidP="00BA674C">
      <w:pPr>
        <w:jc w:val="both"/>
        <w:rPr>
          <w:rFonts w:ascii="Arial" w:hAnsi="Arial" w:cs="Arial"/>
          <w:sz w:val="22"/>
          <w:szCs w:val="22"/>
        </w:rPr>
      </w:pPr>
      <w:r w:rsidRPr="0081399E">
        <w:rPr>
          <w:rFonts w:ascii="Arial" w:hAnsi="Arial" w:cs="Arial"/>
          <w:sz w:val="22"/>
          <w:szCs w:val="22"/>
        </w:rPr>
        <w:t>4.1.2. Efetuar com pontualidade os pagamentos à CONTRATADA, após o cumprimento das formalidades legais;</w:t>
      </w:r>
    </w:p>
    <w:p w:rsidR="00BA674C" w:rsidRPr="0081399E" w:rsidRDefault="00BA674C" w:rsidP="00BA674C">
      <w:pPr>
        <w:jc w:val="both"/>
        <w:rPr>
          <w:rFonts w:ascii="Arial" w:hAnsi="Arial" w:cs="Arial"/>
          <w:sz w:val="22"/>
          <w:szCs w:val="22"/>
        </w:rPr>
      </w:pPr>
      <w:r w:rsidRPr="0081399E">
        <w:rPr>
          <w:rFonts w:ascii="Arial" w:hAnsi="Arial" w:cs="Arial"/>
          <w:sz w:val="22"/>
          <w:szCs w:val="22"/>
        </w:rPr>
        <w:t>4.1.3. Fornecer à CONTRATADA, todos os esclarecimentos necessários para execução dos serviços e demais informações que estes venham a solicitar para o desempenho dos serviços ora contratados.</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4.2</w:t>
      </w:r>
      <w:r w:rsidRPr="0081399E">
        <w:rPr>
          <w:rFonts w:ascii="Arial" w:hAnsi="Arial" w:cs="Arial"/>
          <w:sz w:val="22"/>
          <w:szCs w:val="22"/>
        </w:rPr>
        <w:t>. O CONTRATANTE reserva para si o direito de aplicar sanções ou rescindir o contrato no caso de inobservância pela CONTRATADA de quaisquer das cláusulas e condições estabelecidas neste Contrato.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4.3.</w:t>
      </w:r>
      <w:r w:rsidRPr="0081399E">
        <w:rPr>
          <w:rFonts w:ascii="Arial" w:hAnsi="Arial" w:cs="Arial"/>
          <w:sz w:val="22"/>
          <w:szCs w:val="22"/>
        </w:rPr>
        <w:t xml:space="preserve"> O CONTRATANTE efetuará a fiscalização e o acompanhamento da execução dos serviços por meio do Gestor/Fiscal do Contrato, devendo este fazer anotações e registros de todas as ocorrências e determinar o que for necessário à regularização das falhas ou defeitos observados.</w:t>
      </w:r>
    </w:p>
    <w:p w:rsidR="00BA674C" w:rsidRPr="0081399E" w:rsidRDefault="00BA674C" w:rsidP="00BA674C">
      <w:pPr>
        <w:jc w:val="both"/>
        <w:rPr>
          <w:rFonts w:ascii="Arial" w:hAnsi="Arial" w:cs="Arial"/>
          <w:sz w:val="22"/>
          <w:szCs w:val="22"/>
        </w:rPr>
      </w:pPr>
    </w:p>
    <w:p w:rsidR="00BA674C" w:rsidRPr="0081399E" w:rsidRDefault="00BA674C" w:rsidP="00BA674C">
      <w:pPr>
        <w:ind w:left="1"/>
        <w:jc w:val="both"/>
        <w:rPr>
          <w:rFonts w:ascii="Arial" w:hAnsi="Arial" w:cs="Arial"/>
        </w:rPr>
      </w:pPr>
      <w:r w:rsidRPr="0081399E">
        <w:rPr>
          <w:rFonts w:ascii="Arial" w:hAnsi="Arial" w:cs="Arial"/>
          <w:b/>
          <w:sz w:val="22"/>
          <w:szCs w:val="22"/>
        </w:rPr>
        <w:t>4.4.</w:t>
      </w:r>
      <w:r w:rsidRPr="0081399E">
        <w:rPr>
          <w:rFonts w:ascii="Arial" w:hAnsi="Arial" w:cs="Arial"/>
          <w:sz w:val="22"/>
          <w:szCs w:val="22"/>
        </w:rPr>
        <w:t xml:space="preserve"> O CONTRATANTE não responderá por quaisquer ônus, direitos e obrigações vinculadas à legislação tributária, trabalhista, previdenciária ou securitária e decorrentes da execução do presente Contrato, cujo cumprimento e responsabilidade caberá, exclusivamente à Contratada.</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w:t>
      </w:r>
    </w:p>
    <w:p w:rsidR="00BA674C" w:rsidRPr="0081399E" w:rsidRDefault="00BA674C" w:rsidP="00BA674C">
      <w:pPr>
        <w:jc w:val="both"/>
        <w:rPr>
          <w:rFonts w:ascii="Arial" w:hAnsi="Arial" w:cs="Arial"/>
        </w:rPr>
      </w:pPr>
      <w:r w:rsidRPr="0081399E">
        <w:rPr>
          <w:rFonts w:ascii="Arial" w:hAnsi="Arial" w:cs="Arial"/>
          <w:b/>
          <w:sz w:val="22"/>
          <w:szCs w:val="22"/>
        </w:rPr>
        <w:t>4.5.</w:t>
      </w:r>
      <w:r w:rsidRPr="0081399E">
        <w:rPr>
          <w:rFonts w:ascii="Arial" w:hAnsi="Arial" w:cs="Arial"/>
          <w:sz w:val="22"/>
          <w:szCs w:val="22"/>
        </w:rPr>
        <w:t xml:space="preserve"> O CONTRATANTE não responderá por quaisquer compromissos assumidos pela Contratada com terceiros, ainda que vinculados à execução do presente Contrato, bem como por quaisquer danos causados a terceiros em decorrência de ato da Contratada, de seus empregados, prepostos ou subordinados.</w:t>
      </w:r>
    </w:p>
    <w:p w:rsidR="00BA674C" w:rsidRPr="0081399E" w:rsidRDefault="00BA674C" w:rsidP="00BA674C">
      <w:pPr>
        <w:rPr>
          <w:rFonts w:ascii="Arial" w:hAnsi="Arial" w:cs="Arial"/>
          <w:b/>
          <w:sz w:val="22"/>
          <w:szCs w:val="22"/>
        </w:rPr>
      </w:pPr>
    </w:p>
    <w:p w:rsidR="00BA674C" w:rsidRPr="0081399E" w:rsidRDefault="00BA674C" w:rsidP="00BA674C">
      <w:pPr>
        <w:rPr>
          <w:rFonts w:ascii="Arial" w:hAnsi="Arial" w:cs="Arial"/>
          <w:b/>
          <w:sz w:val="22"/>
          <w:szCs w:val="22"/>
        </w:rPr>
      </w:pPr>
      <w:r w:rsidRPr="0081399E">
        <w:rPr>
          <w:rFonts w:ascii="Arial" w:hAnsi="Arial" w:cs="Arial"/>
          <w:b/>
          <w:sz w:val="22"/>
          <w:szCs w:val="22"/>
        </w:rPr>
        <w:t>CLÁUSULA QUINTA – DAS OBRIGAÇÕES DA CONTRATADA</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5.1</w:t>
      </w:r>
      <w:r w:rsidRPr="0081399E">
        <w:rPr>
          <w:rFonts w:ascii="Arial" w:hAnsi="Arial" w:cs="Arial"/>
          <w:sz w:val="22"/>
          <w:szCs w:val="22"/>
        </w:rPr>
        <w:t xml:space="preserve"> A CONTRATADA se obriga a cumprir fielmente o estipulado no presente instrumento, bem como as obrigações específicas estabelecidas do Edital e, ainda, em especial:</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b/>
          <w:sz w:val="22"/>
          <w:szCs w:val="22"/>
        </w:rPr>
      </w:pPr>
      <w:r w:rsidRPr="0081399E">
        <w:rPr>
          <w:rFonts w:ascii="Arial" w:hAnsi="Arial" w:cs="Arial"/>
          <w:b/>
          <w:sz w:val="22"/>
          <w:szCs w:val="22"/>
        </w:rPr>
        <w:t>5.1.1. Entregar o material/produtos contratados em estrita conformidade com o Edital e o Contrato;</w:t>
      </w:r>
    </w:p>
    <w:p w:rsidR="00BA674C" w:rsidRPr="0081399E" w:rsidRDefault="00BA674C" w:rsidP="00BA674C">
      <w:pPr>
        <w:jc w:val="both"/>
        <w:rPr>
          <w:rFonts w:ascii="Arial" w:hAnsi="Arial" w:cs="Arial"/>
          <w:sz w:val="22"/>
          <w:szCs w:val="22"/>
        </w:rPr>
      </w:pPr>
      <w:r w:rsidRPr="0081399E">
        <w:rPr>
          <w:rFonts w:ascii="Arial" w:hAnsi="Arial" w:cs="Arial"/>
          <w:sz w:val="22"/>
          <w:szCs w:val="22"/>
        </w:rPr>
        <w:t>5.1.2. Prestar todos os esclarecimentos que lhe forem solicitados pelo CONTRATANTE, atendendo prontamente a todas as reclamações;</w:t>
      </w:r>
    </w:p>
    <w:p w:rsidR="00BA674C" w:rsidRPr="0081399E" w:rsidRDefault="00BA674C" w:rsidP="00BA674C">
      <w:pPr>
        <w:jc w:val="both"/>
        <w:rPr>
          <w:rFonts w:ascii="Arial" w:hAnsi="Arial" w:cs="Arial"/>
          <w:sz w:val="22"/>
          <w:szCs w:val="22"/>
        </w:rPr>
      </w:pPr>
      <w:r w:rsidRPr="0081399E">
        <w:rPr>
          <w:rFonts w:ascii="Arial" w:hAnsi="Arial" w:cs="Arial"/>
          <w:sz w:val="22"/>
          <w:szCs w:val="22"/>
        </w:rPr>
        <w:t>5.1.3. Relacionar-se com o CONTRATANTE exclusivamente por meio do Gestor/Fiscal do Contrato;</w:t>
      </w:r>
    </w:p>
    <w:p w:rsidR="00BA674C" w:rsidRPr="0081399E" w:rsidRDefault="00BA674C" w:rsidP="00BA674C">
      <w:pPr>
        <w:jc w:val="both"/>
        <w:rPr>
          <w:rFonts w:ascii="Arial" w:hAnsi="Arial" w:cs="Arial"/>
          <w:sz w:val="22"/>
          <w:szCs w:val="22"/>
        </w:rPr>
      </w:pPr>
      <w:r w:rsidRPr="0081399E">
        <w:rPr>
          <w:rFonts w:ascii="Arial" w:hAnsi="Arial" w:cs="Arial"/>
          <w:sz w:val="22"/>
          <w:szCs w:val="22"/>
        </w:rPr>
        <w:t>5.1.4.  Responsabilizar-se pelas despesas com todos encargos e obrigações sociais, trabalhistas e fiscais de seus empregados, os quais não terão, em hipótese alguma, qualquer relação de emprego com o CONTRATANTE;</w:t>
      </w:r>
    </w:p>
    <w:p w:rsidR="00BA674C" w:rsidRPr="0081399E" w:rsidRDefault="00BA674C" w:rsidP="00BA674C">
      <w:pPr>
        <w:jc w:val="both"/>
        <w:rPr>
          <w:rFonts w:ascii="Arial" w:hAnsi="Arial" w:cs="Arial"/>
          <w:sz w:val="22"/>
          <w:szCs w:val="22"/>
        </w:rPr>
      </w:pPr>
      <w:r w:rsidRPr="0081399E">
        <w:rPr>
          <w:rFonts w:ascii="Arial" w:hAnsi="Arial" w:cs="Arial"/>
          <w:sz w:val="22"/>
          <w:szCs w:val="22"/>
        </w:rPr>
        <w:t>5.1.5.  O atraso na apresentação, por parte da empresa, da fatura ou dos documentos exigidos como condição para pagamento importará em prorrogação automática do prazo em igual número de dias de vencimento da obrigação do CONTRATANTE;</w:t>
      </w:r>
    </w:p>
    <w:p w:rsidR="00BA674C" w:rsidRPr="0081399E" w:rsidRDefault="00BA674C" w:rsidP="00BA674C">
      <w:pPr>
        <w:jc w:val="both"/>
        <w:rPr>
          <w:rFonts w:ascii="Arial" w:hAnsi="Arial" w:cs="Arial"/>
          <w:sz w:val="22"/>
          <w:szCs w:val="22"/>
        </w:rPr>
      </w:pPr>
      <w:r w:rsidRPr="0081399E">
        <w:rPr>
          <w:rFonts w:ascii="Arial" w:hAnsi="Arial" w:cs="Arial"/>
          <w:sz w:val="22"/>
          <w:szCs w:val="22"/>
        </w:rPr>
        <w:t>5.1.6.  Não transferir a outrem, no todo ou em parte, o objeto do Contrato.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5.2</w:t>
      </w:r>
      <w:r w:rsidRPr="0081399E">
        <w:rPr>
          <w:rFonts w:ascii="Arial" w:hAnsi="Arial" w:cs="Arial"/>
          <w:sz w:val="22"/>
          <w:szCs w:val="22"/>
        </w:rPr>
        <w:t xml:space="preserve"> A CONTRATADA obriga-se a cumprir o disposto no art. 7º, inciso XXXIII da Constituição Federal, de acordo com a declaração de que não emprega menores prestada durante a fase de habilitação, sob pena das sanções legais cabíveis.</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lastRenderedPageBreak/>
        <w:t>5.3</w:t>
      </w:r>
      <w:r w:rsidRPr="0081399E">
        <w:rPr>
          <w:rFonts w:ascii="Arial" w:hAnsi="Arial" w:cs="Arial"/>
          <w:sz w:val="22"/>
          <w:szCs w:val="22"/>
        </w:rPr>
        <w:t xml:space="preserve"> A CONTRATADA assume como exclusivamente seus os riscos e as despesas necessárias à boa e perfeita execução do contrato, conforme solicitado. Responsabiliza-se, também, pela idoneidade e pelo comportamento de seus empregados, prepostos ou subordinados, e ainda quaisquer prejuízos que sejam causados a Contratante ou a terceiros.</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color w:val="000000"/>
          <w:sz w:val="22"/>
          <w:szCs w:val="22"/>
        </w:rPr>
        <w:t>5.4</w:t>
      </w:r>
      <w:r w:rsidRPr="0081399E">
        <w:rPr>
          <w:rFonts w:ascii="Arial" w:hAnsi="Arial" w:cs="Arial"/>
          <w:color w:val="000000"/>
          <w:sz w:val="22"/>
          <w:szCs w:val="22"/>
        </w:rPr>
        <w:t xml:space="preserve"> A CONTRATADA fica obrigada a reparar, corrigir, remover, reconstruir ou substituir, às suas expensas, no total ou em parte, os vícios, defeitos e incorreções resultantes da execução do objeto.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b/>
          <w:sz w:val="22"/>
          <w:szCs w:val="22"/>
        </w:rPr>
      </w:pPr>
      <w:r w:rsidRPr="0081399E">
        <w:rPr>
          <w:rFonts w:ascii="Arial" w:hAnsi="Arial" w:cs="Arial"/>
          <w:b/>
          <w:sz w:val="22"/>
          <w:szCs w:val="22"/>
        </w:rPr>
        <w:t>CLÁUSULA SEXTA – DA RESCISÃO DO CONTRATO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sz w:val="22"/>
          <w:szCs w:val="22"/>
        </w:rPr>
        <w:t>6.1</w:t>
      </w:r>
      <w:r w:rsidRPr="0081399E">
        <w:rPr>
          <w:rFonts w:ascii="Arial" w:hAnsi="Arial" w:cs="Arial"/>
          <w:sz w:val="22"/>
          <w:szCs w:val="22"/>
        </w:rPr>
        <w:t xml:space="preserve"> </w:t>
      </w:r>
      <w:r w:rsidRPr="0081399E">
        <w:rPr>
          <w:rFonts w:ascii="Arial" w:hAnsi="Arial" w:cs="Arial"/>
          <w:color w:val="000000"/>
          <w:sz w:val="22"/>
          <w:szCs w:val="22"/>
        </w:rPr>
        <w:t>A inexecução total ou parcial do contrato enseja a sua rescisão.</w:t>
      </w:r>
    </w:p>
    <w:p w:rsidR="00BA674C" w:rsidRPr="0081399E" w:rsidRDefault="00BA674C" w:rsidP="00BA674C">
      <w:pPr>
        <w:jc w:val="both"/>
        <w:rPr>
          <w:rFonts w:ascii="Arial" w:hAnsi="Arial" w:cs="Arial"/>
          <w:color w:val="000000"/>
          <w:sz w:val="22"/>
          <w:szCs w:val="22"/>
        </w:rPr>
      </w:pPr>
    </w:p>
    <w:p w:rsidR="00BA674C" w:rsidRPr="0081399E" w:rsidRDefault="00BA674C" w:rsidP="00BA674C">
      <w:pPr>
        <w:rPr>
          <w:rFonts w:ascii="Arial" w:hAnsi="Arial" w:cs="Arial"/>
        </w:rPr>
      </w:pPr>
      <w:r w:rsidRPr="0081399E">
        <w:rPr>
          <w:rFonts w:ascii="Arial" w:hAnsi="Arial" w:cs="Arial"/>
          <w:b/>
          <w:color w:val="000000"/>
          <w:sz w:val="22"/>
          <w:szCs w:val="22"/>
        </w:rPr>
        <w:t>6.2</w:t>
      </w:r>
      <w:r w:rsidRPr="0081399E">
        <w:rPr>
          <w:rFonts w:ascii="Arial" w:hAnsi="Arial" w:cs="Arial"/>
          <w:color w:val="000000"/>
          <w:sz w:val="22"/>
          <w:szCs w:val="22"/>
        </w:rPr>
        <w:t xml:space="preserve"> Constituem motivos para rescisão do contrato as hipóteses previstas no art. 78 da Lei </w:t>
      </w:r>
      <w:proofErr w:type="gramStart"/>
      <w:r w:rsidRPr="0081399E">
        <w:rPr>
          <w:rFonts w:ascii="Arial" w:hAnsi="Arial" w:cs="Arial"/>
          <w:color w:val="000000"/>
          <w:sz w:val="22"/>
          <w:szCs w:val="22"/>
        </w:rPr>
        <w:t>nº  8.666</w:t>
      </w:r>
      <w:proofErr w:type="gramEnd"/>
      <w:r w:rsidRPr="0081399E">
        <w:rPr>
          <w:rFonts w:ascii="Arial" w:hAnsi="Arial" w:cs="Arial"/>
          <w:color w:val="000000"/>
          <w:sz w:val="22"/>
          <w:szCs w:val="22"/>
        </w:rPr>
        <w:t>/93.</w:t>
      </w:r>
    </w:p>
    <w:p w:rsidR="00BA674C" w:rsidRPr="0081399E" w:rsidRDefault="00BA674C" w:rsidP="00BA674C">
      <w:pPr>
        <w:rPr>
          <w:rFonts w:ascii="Arial" w:hAnsi="Arial" w:cs="Arial"/>
          <w:color w:val="000000"/>
          <w:sz w:val="22"/>
          <w:szCs w:val="22"/>
        </w:rPr>
      </w:pPr>
    </w:p>
    <w:p w:rsidR="00BA674C" w:rsidRPr="0081399E" w:rsidRDefault="00BA674C" w:rsidP="00BA674C">
      <w:pPr>
        <w:rPr>
          <w:rFonts w:ascii="Arial" w:hAnsi="Arial" w:cs="Arial"/>
        </w:rPr>
      </w:pPr>
      <w:r w:rsidRPr="0081399E">
        <w:rPr>
          <w:rFonts w:ascii="Arial" w:hAnsi="Arial" w:cs="Arial"/>
          <w:b/>
          <w:color w:val="000000"/>
          <w:sz w:val="22"/>
          <w:szCs w:val="22"/>
        </w:rPr>
        <w:t>6.3</w:t>
      </w:r>
      <w:r w:rsidRPr="0081399E">
        <w:rPr>
          <w:rFonts w:ascii="Arial" w:hAnsi="Arial" w:cs="Arial"/>
          <w:color w:val="000000"/>
          <w:sz w:val="22"/>
          <w:szCs w:val="22"/>
        </w:rPr>
        <w:t xml:space="preserve"> A rescisão do contrato poderá ser:</w:t>
      </w:r>
      <w:r w:rsidRPr="0081399E">
        <w:rPr>
          <w:rFonts w:ascii="Arial" w:hAnsi="Arial" w:cs="Arial"/>
          <w:color w:val="000000"/>
          <w:sz w:val="22"/>
          <w:szCs w:val="22"/>
        </w:rPr>
        <w:br/>
      </w:r>
    </w:p>
    <w:p w:rsidR="00BA674C" w:rsidRPr="0081399E" w:rsidRDefault="00BA674C" w:rsidP="00BA674C">
      <w:pPr>
        <w:rPr>
          <w:rFonts w:ascii="Arial" w:hAnsi="Arial" w:cs="Arial"/>
        </w:rPr>
      </w:pPr>
      <w:r w:rsidRPr="0081399E">
        <w:rPr>
          <w:rFonts w:ascii="Arial" w:hAnsi="Arial" w:cs="Arial"/>
          <w:color w:val="000000"/>
          <w:sz w:val="22"/>
          <w:szCs w:val="22"/>
        </w:rPr>
        <w:t>6.3.1 Determinada por ato unilateral e escrito da Administração, nos casos enumerados nos incisos I a XII e XVII do art. 78 da Lei nº 8.666/93</w:t>
      </w:r>
      <w:r w:rsidRPr="0081399E">
        <w:rPr>
          <w:rFonts w:ascii="Arial" w:hAnsi="Arial" w:cs="Arial"/>
          <w:color w:val="000000"/>
          <w:sz w:val="22"/>
          <w:szCs w:val="22"/>
        </w:rPr>
        <w:br/>
      </w:r>
      <w:r w:rsidRPr="0081399E">
        <w:rPr>
          <w:rFonts w:ascii="Arial" w:hAnsi="Arial" w:cs="Arial"/>
          <w:color w:val="000000"/>
          <w:sz w:val="22"/>
          <w:szCs w:val="22"/>
        </w:rPr>
        <w:br/>
        <w:t>6.3.2 Amigável, por acordo entre as partes, reduzida a termo no processo da licitação, desde que haja conveniência para a Administração;</w:t>
      </w:r>
      <w:r w:rsidRPr="0081399E">
        <w:rPr>
          <w:rFonts w:ascii="Arial" w:hAnsi="Arial" w:cs="Arial"/>
          <w:color w:val="000000"/>
          <w:sz w:val="22"/>
          <w:szCs w:val="22"/>
        </w:rPr>
        <w:br/>
      </w:r>
    </w:p>
    <w:p w:rsidR="00BA674C" w:rsidRPr="0081399E" w:rsidRDefault="00BA674C" w:rsidP="00BA674C">
      <w:pPr>
        <w:rPr>
          <w:rFonts w:ascii="Arial" w:hAnsi="Arial" w:cs="Arial"/>
          <w:color w:val="000000"/>
          <w:sz w:val="22"/>
          <w:szCs w:val="22"/>
        </w:rPr>
      </w:pPr>
      <w:proofErr w:type="gramStart"/>
      <w:r w:rsidRPr="0081399E">
        <w:rPr>
          <w:rFonts w:ascii="Arial" w:hAnsi="Arial" w:cs="Arial"/>
          <w:color w:val="000000"/>
          <w:sz w:val="22"/>
          <w:szCs w:val="22"/>
        </w:rPr>
        <w:t>6.3.3 Judicial</w:t>
      </w:r>
      <w:proofErr w:type="gramEnd"/>
      <w:r w:rsidRPr="0081399E">
        <w:rPr>
          <w:rFonts w:ascii="Arial" w:hAnsi="Arial" w:cs="Arial"/>
          <w:color w:val="000000"/>
          <w:sz w:val="22"/>
          <w:szCs w:val="22"/>
        </w:rPr>
        <w:t>, nos termos da legislação aplicável.</w:t>
      </w:r>
      <w:r w:rsidRPr="0081399E">
        <w:rPr>
          <w:rFonts w:ascii="Arial" w:hAnsi="Arial" w:cs="Arial"/>
          <w:color w:val="000000"/>
          <w:sz w:val="22"/>
          <w:szCs w:val="22"/>
        </w:rPr>
        <w:br/>
      </w:r>
    </w:p>
    <w:p w:rsidR="00BA674C" w:rsidRPr="0081399E" w:rsidRDefault="00BA674C" w:rsidP="00BA674C">
      <w:pPr>
        <w:jc w:val="both"/>
        <w:rPr>
          <w:rFonts w:ascii="Arial" w:hAnsi="Arial" w:cs="Arial"/>
          <w:b/>
          <w:sz w:val="22"/>
          <w:szCs w:val="22"/>
        </w:rPr>
      </w:pPr>
      <w:r w:rsidRPr="0081399E">
        <w:rPr>
          <w:rFonts w:ascii="Arial" w:hAnsi="Arial" w:cs="Arial"/>
          <w:b/>
          <w:sz w:val="22"/>
          <w:szCs w:val="22"/>
        </w:rPr>
        <w:t>CLÁUSULA SÉTIMA – PENALIDADES</w:t>
      </w:r>
    </w:p>
    <w:p w:rsidR="00BA674C" w:rsidRPr="0081399E" w:rsidRDefault="00BA674C" w:rsidP="00BA674C">
      <w:pPr>
        <w:pStyle w:val="NormalWeb"/>
        <w:jc w:val="both"/>
        <w:rPr>
          <w:rFonts w:ascii="Arial" w:hAnsi="Arial" w:cs="Arial"/>
        </w:rPr>
      </w:pPr>
      <w:proofErr w:type="gramStart"/>
      <w:r w:rsidRPr="0081399E">
        <w:rPr>
          <w:rFonts w:ascii="Arial" w:hAnsi="Arial" w:cs="Arial"/>
          <w:b/>
          <w:sz w:val="22"/>
          <w:szCs w:val="22"/>
        </w:rPr>
        <w:t>7.1</w:t>
      </w:r>
      <w:r w:rsidRPr="0081399E">
        <w:rPr>
          <w:rFonts w:ascii="Arial" w:hAnsi="Arial" w:cs="Arial"/>
          <w:sz w:val="22"/>
          <w:szCs w:val="22"/>
        </w:rPr>
        <w:t xml:space="preserve"> Pela</w:t>
      </w:r>
      <w:proofErr w:type="gramEnd"/>
      <w:r w:rsidRPr="0081399E">
        <w:rPr>
          <w:rFonts w:ascii="Arial" w:hAnsi="Arial" w:cs="Arial"/>
          <w:sz w:val="22"/>
          <w:szCs w:val="22"/>
        </w:rPr>
        <w:t xml:space="preserve"> inexecução total ou parcial do contrato, o CONTRATANTE poderá, garantida a prévia defesa, aplicar à CONTRATADA as seguintes sanções: </w:t>
      </w:r>
    </w:p>
    <w:p w:rsidR="00BA674C" w:rsidRPr="0081399E" w:rsidRDefault="00BA674C" w:rsidP="00BA674C">
      <w:pPr>
        <w:pStyle w:val="NormalWeb"/>
        <w:jc w:val="both"/>
        <w:rPr>
          <w:rFonts w:ascii="Arial" w:hAnsi="Arial" w:cs="Arial"/>
          <w:sz w:val="22"/>
          <w:szCs w:val="22"/>
        </w:rPr>
      </w:pPr>
      <w:bookmarkStart w:id="0" w:name="art87i"/>
      <w:bookmarkEnd w:id="0"/>
      <w:r w:rsidRPr="0081399E">
        <w:rPr>
          <w:rFonts w:ascii="Arial" w:hAnsi="Arial" w:cs="Arial"/>
          <w:sz w:val="22"/>
          <w:szCs w:val="22"/>
        </w:rPr>
        <w:t>7.1.1 Advertência;</w:t>
      </w:r>
    </w:p>
    <w:p w:rsidR="00BA674C" w:rsidRPr="0081399E" w:rsidRDefault="00BA674C" w:rsidP="00BA674C">
      <w:pPr>
        <w:pStyle w:val="NormalWeb"/>
        <w:jc w:val="both"/>
        <w:rPr>
          <w:rFonts w:ascii="Arial" w:hAnsi="Arial" w:cs="Arial"/>
          <w:sz w:val="22"/>
          <w:szCs w:val="22"/>
        </w:rPr>
      </w:pPr>
      <w:bookmarkStart w:id="1" w:name="art87ii"/>
      <w:bookmarkEnd w:id="1"/>
      <w:r w:rsidRPr="0081399E">
        <w:rPr>
          <w:rFonts w:ascii="Arial" w:hAnsi="Arial" w:cs="Arial"/>
          <w:sz w:val="22"/>
          <w:szCs w:val="22"/>
        </w:rPr>
        <w:t>7.1.2 Multa de 10% (dez por cento) sobre valor total do contrato;</w:t>
      </w:r>
    </w:p>
    <w:p w:rsidR="00BA674C" w:rsidRPr="0081399E" w:rsidRDefault="00BA674C" w:rsidP="00BA674C">
      <w:pPr>
        <w:pStyle w:val="NormalWeb"/>
        <w:jc w:val="both"/>
        <w:rPr>
          <w:rFonts w:ascii="Arial" w:hAnsi="Arial" w:cs="Arial"/>
          <w:sz w:val="22"/>
          <w:szCs w:val="22"/>
        </w:rPr>
      </w:pPr>
      <w:bookmarkStart w:id="2" w:name="art87iii"/>
      <w:bookmarkEnd w:id="2"/>
      <w:r w:rsidRPr="0081399E">
        <w:rPr>
          <w:rFonts w:ascii="Arial" w:hAnsi="Arial" w:cs="Arial"/>
          <w:sz w:val="22"/>
          <w:szCs w:val="22"/>
        </w:rPr>
        <w:t>7.1.3 Suspensão temporária de participação em licitação e impedimento de contratar com a Administração, por prazo até 2 (dois) anos;</w:t>
      </w:r>
    </w:p>
    <w:p w:rsidR="00BA674C" w:rsidRPr="0081399E" w:rsidRDefault="00BA674C" w:rsidP="00BA674C">
      <w:pPr>
        <w:pStyle w:val="NormalWeb"/>
        <w:jc w:val="both"/>
        <w:rPr>
          <w:rFonts w:ascii="Arial" w:hAnsi="Arial" w:cs="Arial"/>
          <w:sz w:val="22"/>
          <w:szCs w:val="22"/>
        </w:rPr>
      </w:pPr>
      <w:bookmarkStart w:id="3" w:name="art87iv"/>
      <w:bookmarkEnd w:id="3"/>
      <w:r w:rsidRPr="0081399E">
        <w:rPr>
          <w:rFonts w:ascii="Arial" w:hAnsi="Arial" w:cs="Arial"/>
          <w:sz w:val="22"/>
          <w:szCs w:val="22"/>
        </w:rPr>
        <w:t>7.1.4 Declaração de inidoneidade para licitar ou contratar com a Administração Pública enquanto perdurarem os motivos determinantes da punição, ou até que seja promovida a reabilitação.</w:t>
      </w:r>
    </w:p>
    <w:p w:rsidR="00BA674C" w:rsidRPr="0081399E" w:rsidRDefault="00BA674C" w:rsidP="00BA674C">
      <w:pPr>
        <w:pStyle w:val="NormalWeb"/>
        <w:jc w:val="both"/>
        <w:rPr>
          <w:rFonts w:ascii="Arial" w:hAnsi="Arial" w:cs="Arial"/>
        </w:rPr>
      </w:pPr>
      <w:proofErr w:type="gramStart"/>
      <w:r w:rsidRPr="0081399E">
        <w:rPr>
          <w:rFonts w:ascii="Arial" w:hAnsi="Arial" w:cs="Arial"/>
          <w:b/>
          <w:sz w:val="22"/>
          <w:szCs w:val="22"/>
        </w:rPr>
        <w:t>7.2</w:t>
      </w:r>
      <w:r w:rsidRPr="0081399E">
        <w:rPr>
          <w:rFonts w:ascii="Arial" w:hAnsi="Arial" w:cs="Arial"/>
          <w:sz w:val="22"/>
          <w:szCs w:val="22"/>
        </w:rPr>
        <w:t xml:space="preserve"> As</w:t>
      </w:r>
      <w:proofErr w:type="gramEnd"/>
      <w:r w:rsidRPr="0081399E">
        <w:rPr>
          <w:rFonts w:ascii="Arial" w:hAnsi="Arial" w:cs="Arial"/>
          <w:sz w:val="22"/>
          <w:szCs w:val="22"/>
        </w:rPr>
        <w:t xml:space="preserve"> sanções previstas nos itens 7.1.3 e 7.1.4 poderão, ainda, ser aplicadas caso a CONTRATADA:</w:t>
      </w:r>
    </w:p>
    <w:p w:rsidR="00BA674C" w:rsidRPr="0081399E" w:rsidRDefault="00BA674C" w:rsidP="00BA674C">
      <w:pPr>
        <w:pStyle w:val="NormalWeb"/>
        <w:jc w:val="both"/>
        <w:rPr>
          <w:rFonts w:ascii="Arial" w:hAnsi="Arial" w:cs="Arial"/>
          <w:sz w:val="22"/>
          <w:szCs w:val="22"/>
        </w:rPr>
      </w:pPr>
      <w:proofErr w:type="gramStart"/>
      <w:r w:rsidRPr="0081399E">
        <w:rPr>
          <w:rFonts w:ascii="Arial" w:hAnsi="Arial" w:cs="Arial"/>
          <w:sz w:val="22"/>
          <w:szCs w:val="22"/>
        </w:rPr>
        <w:t>7.2.1 Tenha</w:t>
      </w:r>
      <w:proofErr w:type="gramEnd"/>
      <w:r w:rsidRPr="0081399E">
        <w:rPr>
          <w:rFonts w:ascii="Arial" w:hAnsi="Arial" w:cs="Arial"/>
          <w:sz w:val="22"/>
          <w:szCs w:val="22"/>
        </w:rPr>
        <w:t xml:space="preserve"> sofrido condenação definitiva por praticar, por meios dolosos, fraude fiscal no recolhimento de quaisquer tributos;</w:t>
      </w:r>
    </w:p>
    <w:p w:rsidR="00BA674C" w:rsidRPr="0081399E" w:rsidRDefault="00BA674C" w:rsidP="00BA674C">
      <w:pPr>
        <w:pStyle w:val="NormalWeb"/>
        <w:jc w:val="both"/>
        <w:rPr>
          <w:rFonts w:ascii="Arial" w:hAnsi="Arial" w:cs="Arial"/>
          <w:sz w:val="22"/>
          <w:szCs w:val="22"/>
        </w:rPr>
      </w:pPr>
      <w:proofErr w:type="gramStart"/>
      <w:r w:rsidRPr="0081399E">
        <w:rPr>
          <w:rFonts w:ascii="Arial" w:hAnsi="Arial" w:cs="Arial"/>
          <w:sz w:val="22"/>
          <w:szCs w:val="22"/>
        </w:rPr>
        <w:t>7.2.2 Tenha</w:t>
      </w:r>
      <w:proofErr w:type="gramEnd"/>
      <w:r w:rsidRPr="0081399E">
        <w:rPr>
          <w:rFonts w:ascii="Arial" w:hAnsi="Arial" w:cs="Arial"/>
          <w:sz w:val="22"/>
          <w:szCs w:val="22"/>
        </w:rPr>
        <w:t xml:space="preserve"> praticado atos ilícitos visando a frustrar os objetivos da licitação;</w:t>
      </w:r>
    </w:p>
    <w:p w:rsidR="00BA674C" w:rsidRPr="0081399E" w:rsidRDefault="00BA674C" w:rsidP="00BA674C">
      <w:pPr>
        <w:pStyle w:val="NormalWeb"/>
        <w:jc w:val="both"/>
        <w:rPr>
          <w:rFonts w:ascii="Arial" w:hAnsi="Arial" w:cs="Arial"/>
          <w:sz w:val="22"/>
          <w:szCs w:val="22"/>
        </w:rPr>
      </w:pPr>
      <w:proofErr w:type="gramStart"/>
      <w:r w:rsidRPr="0081399E">
        <w:rPr>
          <w:rFonts w:ascii="Arial" w:hAnsi="Arial" w:cs="Arial"/>
          <w:sz w:val="22"/>
          <w:szCs w:val="22"/>
        </w:rPr>
        <w:t>7.2.3 Demonstre</w:t>
      </w:r>
      <w:proofErr w:type="gramEnd"/>
      <w:r w:rsidRPr="0081399E">
        <w:rPr>
          <w:rFonts w:ascii="Arial" w:hAnsi="Arial" w:cs="Arial"/>
          <w:sz w:val="22"/>
          <w:szCs w:val="22"/>
        </w:rPr>
        <w:t xml:space="preserve"> não possuir idoneidade para contratar com a Administração em virtude de atos ilícitos praticados.</w:t>
      </w:r>
    </w:p>
    <w:p w:rsidR="00BA674C" w:rsidRPr="0081399E" w:rsidRDefault="00BA674C" w:rsidP="00BA674C">
      <w:pPr>
        <w:rPr>
          <w:rFonts w:ascii="Arial" w:hAnsi="Arial" w:cs="Arial"/>
          <w:b/>
          <w:bCs/>
          <w:sz w:val="22"/>
          <w:szCs w:val="22"/>
        </w:rPr>
      </w:pPr>
      <w:r w:rsidRPr="0081399E">
        <w:rPr>
          <w:rFonts w:ascii="Arial" w:hAnsi="Arial" w:cs="Arial"/>
          <w:b/>
          <w:bCs/>
          <w:sz w:val="22"/>
          <w:szCs w:val="22"/>
        </w:rPr>
        <w:lastRenderedPageBreak/>
        <w:t>CLÁUSULA OITAVA - VINCULAÇÃO DO CONTRATO</w:t>
      </w:r>
    </w:p>
    <w:p w:rsidR="00BA674C" w:rsidRPr="0081399E" w:rsidRDefault="00BA674C" w:rsidP="00BA674C">
      <w:pPr>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sz w:val="22"/>
          <w:szCs w:val="22"/>
        </w:rPr>
        <w:t xml:space="preserve">8.1 O presente contrato está vinculado à licitação oriunda do edital de Pregão nº </w:t>
      </w:r>
      <w:r w:rsidRPr="0081399E">
        <w:rPr>
          <w:rFonts w:ascii="Arial" w:hAnsi="Arial" w:cs="Arial"/>
          <w:bCs/>
          <w:sz w:val="22"/>
          <w:szCs w:val="22"/>
        </w:rPr>
        <w:t>028/2020</w:t>
      </w:r>
      <w:r w:rsidRPr="0081399E">
        <w:rPr>
          <w:rFonts w:ascii="Arial" w:hAnsi="Arial" w:cs="Arial"/>
          <w:sz w:val="22"/>
          <w:szCs w:val="22"/>
        </w:rPr>
        <w:t>, obrigando-se à CONTRATADA em manter a vigência do presente contrato, em compatibilidade com as obrigações assumidas, todas as condições de habilitação e qualificação exigidas na licitação.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8.2 A CONTRATADA obriga-se a cumprir o disposto no artigo 7º, inciso XXXIII, da Constituição Federal, de acordo com a declaração de que não emprega menores prestada durante a fase de habilitação, sob pena das sanções legais cabíveis.</w:t>
      </w:r>
    </w:p>
    <w:p w:rsidR="00BA674C" w:rsidRPr="0081399E" w:rsidRDefault="00BA674C" w:rsidP="00BA674C">
      <w:pPr>
        <w:jc w:val="both"/>
        <w:rPr>
          <w:rFonts w:ascii="Arial" w:hAnsi="Arial" w:cs="Arial"/>
          <w:sz w:val="22"/>
          <w:szCs w:val="22"/>
        </w:rPr>
      </w:pPr>
    </w:p>
    <w:p w:rsidR="00BA674C" w:rsidRPr="0081399E" w:rsidRDefault="00BA674C" w:rsidP="00BA674C">
      <w:pPr>
        <w:rPr>
          <w:rFonts w:ascii="Arial" w:hAnsi="Arial" w:cs="Arial"/>
          <w:b/>
          <w:bCs/>
          <w:sz w:val="22"/>
          <w:szCs w:val="22"/>
        </w:rPr>
      </w:pPr>
      <w:r w:rsidRPr="0081399E">
        <w:rPr>
          <w:rFonts w:ascii="Arial" w:hAnsi="Arial" w:cs="Arial"/>
          <w:b/>
          <w:bCs/>
          <w:sz w:val="22"/>
          <w:szCs w:val="22"/>
        </w:rPr>
        <w:t>CLÁUSULA NONA - LEGISLAÇÃO APLICÁVEL</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O presente contrato rege-se pelas disposições contidas na Lei Federal nº 8.666/93 e suas alterações, Lei nº 10.520 de 17 de julho de 2002 e Decreto Municipal nº 2.785/07 de 24 de janeiro de 2007, e demais normas e princípios de direito administrativo aplicáveis.</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rPr>
      </w:pPr>
      <w:r w:rsidRPr="0081399E">
        <w:rPr>
          <w:rFonts w:ascii="Arial" w:hAnsi="Arial" w:cs="Arial"/>
          <w:b/>
          <w:bCs/>
          <w:sz w:val="22"/>
          <w:szCs w:val="22"/>
        </w:rPr>
        <w:t>CLÁUSULA</w:t>
      </w:r>
      <w:r w:rsidRPr="0081399E">
        <w:rPr>
          <w:rFonts w:ascii="Arial" w:hAnsi="Arial" w:cs="Arial"/>
          <w:b/>
          <w:sz w:val="22"/>
          <w:szCs w:val="22"/>
        </w:rPr>
        <w:t xml:space="preserve"> DÉCIMA – DISPOSIÇÕES FINAIS</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10.1 A CONTRATADA fica obrigada a aceitar, nas mesmas condições contratuais, os acréscimos ou supressões que se fizerem necessário na prestação de serviço, até o limite de 25 % (vinte e cinco por cento).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10.2. Fica eleito o Foro da Comarca de Tangará, Estado de Santa Catarina, para dirimir eventuais litígios oriundo do presente Contrato.</w:t>
      </w:r>
    </w:p>
    <w:p w:rsidR="00BA674C" w:rsidRPr="0081399E" w:rsidRDefault="00BA674C" w:rsidP="00BA674C">
      <w:pPr>
        <w:jc w:val="both"/>
        <w:rPr>
          <w:rFonts w:ascii="Arial" w:hAnsi="Arial" w:cs="Arial"/>
        </w:rPr>
      </w:pPr>
    </w:p>
    <w:p w:rsidR="00BA674C" w:rsidRPr="0081399E" w:rsidRDefault="00BA674C" w:rsidP="00BA674C">
      <w:pPr>
        <w:jc w:val="both"/>
        <w:rPr>
          <w:rFonts w:ascii="Arial" w:hAnsi="Arial" w:cs="Arial"/>
          <w:b/>
          <w:sz w:val="22"/>
          <w:szCs w:val="22"/>
        </w:rPr>
      </w:pPr>
      <w:r w:rsidRPr="0081399E">
        <w:rPr>
          <w:rFonts w:ascii="Arial" w:hAnsi="Arial" w:cs="Arial"/>
          <w:b/>
          <w:sz w:val="22"/>
          <w:szCs w:val="22"/>
        </w:rPr>
        <w:t>10.3. A Secretária de Saúde funcionará como responsável pela gestão do contrato, cabendo ao servidor</w:t>
      </w:r>
      <w:r w:rsidR="006C1A8F">
        <w:rPr>
          <w:rFonts w:ascii="Arial" w:hAnsi="Arial" w:cs="Arial"/>
          <w:b/>
          <w:sz w:val="22"/>
          <w:szCs w:val="22"/>
        </w:rPr>
        <w:t xml:space="preserve"> </w:t>
      </w:r>
      <w:proofErr w:type="gramStart"/>
      <w:r w:rsidR="006C1A8F">
        <w:rPr>
          <w:rFonts w:ascii="Arial" w:hAnsi="Arial" w:cs="Arial"/>
          <w:b/>
          <w:sz w:val="22"/>
          <w:szCs w:val="22"/>
        </w:rPr>
        <w:t>Rafael  Simon</w:t>
      </w:r>
      <w:proofErr w:type="gramEnd"/>
      <w:r w:rsidR="006C1A8F">
        <w:rPr>
          <w:rFonts w:ascii="Arial" w:hAnsi="Arial" w:cs="Arial"/>
          <w:b/>
          <w:sz w:val="22"/>
          <w:szCs w:val="22"/>
        </w:rPr>
        <w:t xml:space="preserve"> Borga</w:t>
      </w:r>
      <w:r w:rsidRPr="0081399E">
        <w:rPr>
          <w:rFonts w:ascii="Arial" w:hAnsi="Arial" w:cs="Arial"/>
          <w:b/>
          <w:sz w:val="22"/>
          <w:szCs w:val="22"/>
        </w:rPr>
        <w:t>, a fiscalização do mesmo.</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E, por assim acordarem, firmam este instrumento em quatro vias, de igual teor e forma, perante duas testemunhas abaixo assinadas.</w:t>
      </w:r>
    </w:p>
    <w:p w:rsidR="00BA674C" w:rsidRPr="0081399E" w:rsidRDefault="00BA674C" w:rsidP="00BA674C">
      <w:pPr>
        <w:jc w:val="both"/>
        <w:rPr>
          <w:rFonts w:ascii="Arial" w:hAnsi="Arial" w:cs="Arial"/>
          <w:sz w:val="22"/>
          <w:szCs w:val="22"/>
        </w:rPr>
      </w:pPr>
    </w:p>
    <w:p w:rsidR="00BA674C" w:rsidRPr="0081399E" w:rsidRDefault="00BA674C" w:rsidP="00BA674C">
      <w:pPr>
        <w:jc w:val="both"/>
        <w:rPr>
          <w:rFonts w:ascii="Arial" w:hAnsi="Arial" w:cs="Arial"/>
          <w:sz w:val="22"/>
          <w:szCs w:val="22"/>
        </w:rPr>
      </w:pPr>
      <w:r w:rsidRPr="0081399E">
        <w:rPr>
          <w:rFonts w:ascii="Arial" w:hAnsi="Arial" w:cs="Arial"/>
          <w:sz w:val="22"/>
          <w:szCs w:val="22"/>
        </w:rPr>
        <w:tab/>
      </w:r>
      <w:r w:rsidRPr="0081399E">
        <w:rPr>
          <w:rFonts w:ascii="Arial" w:hAnsi="Arial" w:cs="Arial"/>
          <w:sz w:val="22"/>
          <w:szCs w:val="22"/>
        </w:rPr>
        <w:tab/>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Pinheiro Preto </w:t>
      </w:r>
      <w:r w:rsidR="006F643C">
        <w:rPr>
          <w:rFonts w:ascii="Arial" w:hAnsi="Arial" w:cs="Arial"/>
          <w:sz w:val="22"/>
          <w:szCs w:val="22"/>
        </w:rPr>
        <w:t>–</w:t>
      </w:r>
      <w:r w:rsidRPr="0081399E">
        <w:rPr>
          <w:rFonts w:ascii="Arial" w:hAnsi="Arial" w:cs="Arial"/>
          <w:sz w:val="22"/>
          <w:szCs w:val="22"/>
        </w:rPr>
        <w:t xml:space="preserve"> SC</w:t>
      </w:r>
      <w:r w:rsidR="006F643C">
        <w:rPr>
          <w:rFonts w:ascii="Arial" w:hAnsi="Arial" w:cs="Arial"/>
          <w:sz w:val="22"/>
          <w:szCs w:val="22"/>
        </w:rPr>
        <w:t xml:space="preserve"> 15 </w:t>
      </w:r>
      <w:r w:rsidRPr="0081399E">
        <w:rPr>
          <w:rFonts w:ascii="Arial" w:hAnsi="Arial" w:cs="Arial"/>
          <w:sz w:val="22"/>
          <w:szCs w:val="22"/>
        </w:rPr>
        <w:t>de</w:t>
      </w:r>
      <w:r w:rsidR="006F643C">
        <w:rPr>
          <w:rFonts w:ascii="Arial" w:hAnsi="Arial" w:cs="Arial"/>
          <w:sz w:val="22"/>
          <w:szCs w:val="22"/>
        </w:rPr>
        <w:t xml:space="preserve"> maio </w:t>
      </w:r>
      <w:r w:rsidRPr="0081399E">
        <w:rPr>
          <w:rFonts w:ascii="Arial" w:hAnsi="Arial" w:cs="Arial"/>
          <w:sz w:val="22"/>
          <w:szCs w:val="22"/>
        </w:rPr>
        <w:t>de 2020.</w:t>
      </w:r>
    </w:p>
    <w:p w:rsidR="00BA674C" w:rsidRPr="0081399E" w:rsidRDefault="00BA674C" w:rsidP="00BA674C">
      <w:pPr>
        <w:rPr>
          <w:rFonts w:ascii="Arial" w:hAnsi="Arial" w:cs="Arial"/>
          <w:sz w:val="22"/>
          <w:szCs w:val="22"/>
        </w:rPr>
      </w:pPr>
    </w:p>
    <w:p w:rsidR="00BA674C" w:rsidRPr="0081399E" w:rsidRDefault="00BA674C" w:rsidP="00BA674C">
      <w:pPr>
        <w:rPr>
          <w:rFonts w:ascii="Arial" w:hAnsi="Arial" w:cs="Arial"/>
          <w:sz w:val="22"/>
          <w:szCs w:val="22"/>
        </w:rPr>
      </w:pPr>
    </w:p>
    <w:p w:rsidR="00BA674C" w:rsidRPr="0081399E" w:rsidRDefault="00BA674C" w:rsidP="00BA674C">
      <w:pPr>
        <w:rPr>
          <w:rFonts w:ascii="Arial" w:hAnsi="Arial" w:cs="Arial"/>
          <w:sz w:val="22"/>
          <w:szCs w:val="22"/>
        </w:rPr>
      </w:pPr>
      <w:bookmarkStart w:id="4" w:name="_GoBack"/>
      <w:bookmarkEnd w:id="4"/>
    </w:p>
    <w:p w:rsidR="00BA674C" w:rsidRPr="0081399E" w:rsidRDefault="00BA674C" w:rsidP="00BA674C">
      <w:pPr>
        <w:jc w:val="center"/>
        <w:rPr>
          <w:rFonts w:ascii="Arial" w:hAnsi="Arial" w:cs="Arial"/>
          <w:sz w:val="22"/>
          <w:szCs w:val="22"/>
        </w:rPr>
      </w:pPr>
      <w:r w:rsidRPr="0081399E">
        <w:rPr>
          <w:rFonts w:ascii="Arial" w:hAnsi="Arial" w:cs="Arial"/>
          <w:sz w:val="22"/>
          <w:szCs w:val="22"/>
        </w:rPr>
        <w:t>MUNICÍPIO DE PINHEIRO PRETO</w:t>
      </w:r>
    </w:p>
    <w:p w:rsidR="00BA674C" w:rsidRPr="0081399E" w:rsidRDefault="00BA674C" w:rsidP="00BA674C">
      <w:pPr>
        <w:jc w:val="center"/>
        <w:rPr>
          <w:rFonts w:ascii="Arial" w:hAnsi="Arial" w:cs="Arial"/>
          <w:sz w:val="22"/>
          <w:szCs w:val="22"/>
        </w:rPr>
      </w:pPr>
      <w:r w:rsidRPr="0081399E">
        <w:rPr>
          <w:rFonts w:ascii="Arial" w:hAnsi="Arial" w:cs="Arial"/>
          <w:sz w:val="22"/>
          <w:szCs w:val="22"/>
        </w:rPr>
        <w:t>PEDRO RABUSKE</w:t>
      </w:r>
    </w:p>
    <w:p w:rsidR="00BA674C" w:rsidRPr="0081399E" w:rsidRDefault="00BA674C" w:rsidP="00BA674C">
      <w:pPr>
        <w:jc w:val="center"/>
        <w:rPr>
          <w:rFonts w:ascii="Arial" w:hAnsi="Arial" w:cs="Arial"/>
          <w:sz w:val="22"/>
          <w:szCs w:val="22"/>
        </w:rPr>
      </w:pPr>
      <w:r w:rsidRPr="0081399E">
        <w:rPr>
          <w:rFonts w:ascii="Arial" w:hAnsi="Arial" w:cs="Arial"/>
          <w:sz w:val="22"/>
          <w:szCs w:val="22"/>
        </w:rPr>
        <w:t>PREFEITO MUNICIPAL</w:t>
      </w:r>
    </w:p>
    <w:p w:rsidR="00BA674C" w:rsidRPr="0081399E" w:rsidRDefault="00BA674C" w:rsidP="00BA674C">
      <w:pPr>
        <w:rPr>
          <w:rFonts w:ascii="Arial" w:hAnsi="Arial" w:cs="Arial"/>
          <w:sz w:val="22"/>
          <w:szCs w:val="22"/>
        </w:rPr>
      </w:pPr>
    </w:p>
    <w:p w:rsidR="00BA674C" w:rsidRPr="0081399E" w:rsidRDefault="00BA674C" w:rsidP="00BA674C">
      <w:pPr>
        <w:rPr>
          <w:rFonts w:ascii="Arial" w:hAnsi="Arial" w:cs="Arial"/>
          <w:sz w:val="22"/>
          <w:szCs w:val="22"/>
        </w:rPr>
      </w:pPr>
    </w:p>
    <w:p w:rsidR="00BA674C" w:rsidRPr="0081399E" w:rsidRDefault="00BA674C" w:rsidP="00BA674C">
      <w:pPr>
        <w:jc w:val="center"/>
        <w:rPr>
          <w:rFonts w:ascii="Arial" w:hAnsi="Arial" w:cs="Arial"/>
          <w:sz w:val="22"/>
          <w:szCs w:val="22"/>
        </w:rPr>
      </w:pPr>
    </w:p>
    <w:p w:rsidR="00BA674C" w:rsidRPr="0081399E" w:rsidRDefault="00BA674C" w:rsidP="00BA674C">
      <w:pPr>
        <w:jc w:val="center"/>
        <w:rPr>
          <w:rFonts w:ascii="Arial" w:hAnsi="Arial" w:cs="Arial"/>
          <w:sz w:val="22"/>
          <w:szCs w:val="22"/>
        </w:rPr>
      </w:pPr>
    </w:p>
    <w:p w:rsidR="00BA674C" w:rsidRPr="0081399E" w:rsidRDefault="00BA674C" w:rsidP="00BA674C">
      <w:pPr>
        <w:jc w:val="center"/>
        <w:rPr>
          <w:rFonts w:ascii="Arial" w:hAnsi="Arial" w:cs="Arial"/>
          <w:sz w:val="22"/>
          <w:szCs w:val="22"/>
        </w:rPr>
      </w:pPr>
      <w:r w:rsidRPr="0081399E">
        <w:rPr>
          <w:rFonts w:ascii="Arial" w:hAnsi="Arial" w:cs="Arial"/>
          <w:sz w:val="22"/>
          <w:szCs w:val="22"/>
        </w:rPr>
        <w:t>CONTRATADA</w:t>
      </w:r>
    </w:p>
    <w:p w:rsidR="00BA674C" w:rsidRPr="0081399E" w:rsidRDefault="006F643C" w:rsidP="00BA674C">
      <w:pPr>
        <w:jc w:val="center"/>
        <w:rPr>
          <w:rFonts w:ascii="Arial" w:hAnsi="Arial" w:cs="Arial"/>
          <w:sz w:val="22"/>
          <w:szCs w:val="22"/>
        </w:rPr>
      </w:pPr>
      <w:r>
        <w:rPr>
          <w:rFonts w:ascii="Arial" w:hAnsi="Arial" w:cs="Arial"/>
          <w:sz w:val="22"/>
          <w:szCs w:val="22"/>
        </w:rPr>
        <w:t>ROBERTO TESSARO &amp; CIA LTDA</w:t>
      </w:r>
    </w:p>
    <w:p w:rsidR="00BA674C" w:rsidRPr="0081399E" w:rsidRDefault="00BA674C" w:rsidP="00BA674C">
      <w:pPr>
        <w:jc w:val="both"/>
        <w:rPr>
          <w:rFonts w:ascii="Arial" w:hAnsi="Arial" w:cs="Arial"/>
          <w:sz w:val="22"/>
          <w:szCs w:val="22"/>
        </w:rPr>
      </w:pPr>
      <w:r w:rsidRPr="0081399E">
        <w:rPr>
          <w:rFonts w:ascii="Arial" w:hAnsi="Arial" w:cs="Arial"/>
          <w:sz w:val="22"/>
          <w:szCs w:val="22"/>
        </w:rPr>
        <w:t>TESTEMUNHAS:</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1).........................................                2) ..............................................</w:t>
      </w:r>
    </w:p>
    <w:p w:rsidR="00BA674C" w:rsidRPr="0081399E" w:rsidRDefault="00BA674C" w:rsidP="00BA674C">
      <w:pPr>
        <w:jc w:val="both"/>
        <w:rPr>
          <w:rFonts w:ascii="Arial" w:hAnsi="Arial" w:cs="Arial"/>
          <w:sz w:val="22"/>
          <w:szCs w:val="22"/>
        </w:rPr>
      </w:pPr>
      <w:r w:rsidRPr="0081399E">
        <w:rPr>
          <w:rFonts w:ascii="Arial" w:hAnsi="Arial" w:cs="Arial"/>
          <w:sz w:val="22"/>
          <w:szCs w:val="22"/>
        </w:rPr>
        <w:t xml:space="preserve">     Nome:                                                           Nome:</w:t>
      </w:r>
    </w:p>
    <w:p w:rsidR="00BA674C" w:rsidRPr="0081399E" w:rsidRDefault="00BA674C" w:rsidP="00BA674C">
      <w:pPr>
        <w:jc w:val="both"/>
        <w:rPr>
          <w:rFonts w:ascii="Arial" w:hAnsi="Arial" w:cs="Arial"/>
          <w:b/>
          <w:sz w:val="22"/>
          <w:szCs w:val="22"/>
        </w:rPr>
      </w:pPr>
      <w:r w:rsidRPr="0081399E">
        <w:rPr>
          <w:rFonts w:ascii="Arial" w:hAnsi="Arial" w:cs="Arial"/>
          <w:sz w:val="22"/>
          <w:szCs w:val="22"/>
        </w:rPr>
        <w:t xml:space="preserve">      CPF:                                                               CPF:</w:t>
      </w:r>
    </w:p>
    <w:p w:rsidR="00D76F98" w:rsidRDefault="00D76F98"/>
    <w:sectPr w:rsidR="00D76F98" w:rsidSect="00836DA1">
      <w:headerReference w:type="default" r:id="rId7"/>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118" w:rsidRDefault="001B4118" w:rsidP="00836DA1">
      <w:r>
        <w:separator/>
      </w:r>
    </w:p>
  </w:endnote>
  <w:endnote w:type="continuationSeparator" w:id="0">
    <w:p w:rsidR="001B4118" w:rsidRDefault="001B4118" w:rsidP="0083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DA1" w:rsidRDefault="00836DA1">
    <w:pPr>
      <w:pStyle w:val="Rodap"/>
    </w:pPr>
    <w:r>
      <w:rPr>
        <w:noProof/>
      </w:rPr>
      <w:drawing>
        <wp:anchor distT="0" distB="0" distL="114300" distR="114300" simplePos="0" relativeHeight="251661312" behindDoc="0" locked="0" layoutInCell="1" allowOverlap="1" wp14:anchorId="76426646" wp14:editId="6C5A92BF">
          <wp:simplePos x="0" y="0"/>
          <wp:positionH relativeFrom="margin">
            <wp:posOffset>-1073888</wp:posOffset>
          </wp:positionH>
          <wp:positionV relativeFrom="paragraph">
            <wp:posOffset>-170121</wp:posOffset>
          </wp:positionV>
          <wp:extent cx="7565311" cy="795647"/>
          <wp:effectExtent l="0" t="0" r="0" b="508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0931.tmp"/>
                  <pic:cNvPicPr/>
                </pic:nvPicPr>
                <pic:blipFill>
                  <a:blip r:embed="rId1">
                    <a:extLst>
                      <a:ext uri="{28A0092B-C50C-407E-A947-70E740481C1C}">
                        <a14:useLocalDpi xmlns:a14="http://schemas.microsoft.com/office/drawing/2010/main" val="0"/>
                      </a:ext>
                    </a:extLst>
                  </a:blip>
                  <a:stretch>
                    <a:fillRect/>
                  </a:stretch>
                </pic:blipFill>
                <pic:spPr>
                  <a:xfrm>
                    <a:off x="0" y="0"/>
                    <a:ext cx="7565311" cy="7956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118" w:rsidRDefault="001B4118" w:rsidP="00836DA1">
      <w:r>
        <w:separator/>
      </w:r>
    </w:p>
  </w:footnote>
  <w:footnote w:type="continuationSeparator" w:id="0">
    <w:p w:rsidR="001B4118" w:rsidRDefault="001B4118" w:rsidP="00836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DA1" w:rsidRDefault="00836DA1">
    <w:pPr>
      <w:pStyle w:val="Cabealho"/>
    </w:pPr>
    <w:r>
      <w:rPr>
        <w:noProof/>
      </w:rPr>
      <w:drawing>
        <wp:anchor distT="0" distB="0" distL="114300" distR="114300" simplePos="0" relativeHeight="251659264" behindDoc="0" locked="0" layoutInCell="1" allowOverlap="1" wp14:anchorId="6AC242D2" wp14:editId="398A720B">
          <wp:simplePos x="0" y="0"/>
          <wp:positionH relativeFrom="page">
            <wp:align>right</wp:align>
          </wp:positionH>
          <wp:positionV relativeFrom="paragraph">
            <wp:posOffset>-447203</wp:posOffset>
          </wp:positionV>
          <wp:extent cx="7546393" cy="1211283"/>
          <wp:effectExtent l="0" t="0" r="0" b="825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0435F.tmp"/>
                  <pic:cNvPicPr/>
                </pic:nvPicPr>
                <pic:blipFill>
                  <a:blip r:embed="rId1">
                    <a:extLst>
                      <a:ext uri="{28A0092B-C50C-407E-A947-70E740481C1C}">
                        <a14:useLocalDpi xmlns:a14="http://schemas.microsoft.com/office/drawing/2010/main" val="0"/>
                      </a:ext>
                    </a:extLst>
                  </a:blip>
                  <a:stretch>
                    <a:fillRect/>
                  </a:stretch>
                </pic:blipFill>
                <pic:spPr>
                  <a:xfrm>
                    <a:off x="0" y="0"/>
                    <a:ext cx="7546393" cy="12112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36EB9"/>
    <w:multiLevelType w:val="multilevel"/>
    <w:tmpl w:val="0B424470"/>
    <w:lvl w:ilvl="0">
      <w:start w:val="1"/>
      <w:numFmt w:val="lowerLetter"/>
      <w:lvlText w:val="%1)"/>
      <w:lvlJc w:val="left"/>
      <w:pPr>
        <w:ind w:left="1211" w:hanging="360"/>
      </w:pPr>
      <w:rPr>
        <w:rFonts w:ascii="Arial" w:hAnsi="Arial"/>
        <w:b/>
        <w:sz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74C"/>
    <w:rsid w:val="001B4118"/>
    <w:rsid w:val="003B7719"/>
    <w:rsid w:val="004579CD"/>
    <w:rsid w:val="00653896"/>
    <w:rsid w:val="006C1A8F"/>
    <w:rsid w:val="006F643C"/>
    <w:rsid w:val="007953F9"/>
    <w:rsid w:val="00836DA1"/>
    <w:rsid w:val="008B3065"/>
    <w:rsid w:val="009440F6"/>
    <w:rsid w:val="009D061B"/>
    <w:rsid w:val="00A45D67"/>
    <w:rsid w:val="00AB12E1"/>
    <w:rsid w:val="00AD4F48"/>
    <w:rsid w:val="00B075CC"/>
    <w:rsid w:val="00BA674C"/>
    <w:rsid w:val="00C77803"/>
    <w:rsid w:val="00CA5206"/>
    <w:rsid w:val="00CC6EF5"/>
    <w:rsid w:val="00D76F98"/>
    <w:rsid w:val="00D923DD"/>
    <w:rsid w:val="00F31DFC"/>
    <w:rsid w:val="00F479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AA7FD7-2D46-4340-B1AC-8845EBB4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74C"/>
    <w:pPr>
      <w:spacing w:after="0" w:line="240" w:lineRule="auto"/>
    </w:pPr>
    <w:rPr>
      <w:rFonts w:ascii="Times New Roman" w:eastAsia="Times New Roman" w:hAnsi="Times New Roman" w:cs="Times New Roman"/>
      <w:color w:val="00000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BA674C"/>
    <w:pPr>
      <w:ind w:left="708"/>
    </w:pPr>
  </w:style>
  <w:style w:type="paragraph" w:styleId="NormalWeb">
    <w:name w:val="Normal (Web)"/>
    <w:basedOn w:val="Normal"/>
    <w:qFormat/>
    <w:rsid w:val="00BA674C"/>
    <w:pPr>
      <w:spacing w:before="280" w:after="280"/>
    </w:pPr>
  </w:style>
  <w:style w:type="table" w:styleId="Tabelacomgrade">
    <w:name w:val="Table Grid"/>
    <w:basedOn w:val="Tabelanormal"/>
    <w:uiPriority w:val="39"/>
    <w:rsid w:val="00CC6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36DA1"/>
    <w:pPr>
      <w:tabs>
        <w:tab w:val="center" w:pos="4252"/>
        <w:tab w:val="right" w:pos="8504"/>
      </w:tabs>
    </w:pPr>
  </w:style>
  <w:style w:type="character" w:customStyle="1" w:styleId="CabealhoChar">
    <w:name w:val="Cabeçalho Char"/>
    <w:basedOn w:val="Fontepargpadro"/>
    <w:link w:val="Cabealho"/>
    <w:uiPriority w:val="99"/>
    <w:rsid w:val="00836DA1"/>
    <w:rPr>
      <w:rFonts w:ascii="Times New Roman" w:eastAsia="Times New Roman" w:hAnsi="Times New Roman" w:cs="Times New Roman"/>
      <w:color w:val="00000A"/>
      <w:sz w:val="24"/>
      <w:szCs w:val="24"/>
      <w:lang w:eastAsia="pt-BR"/>
    </w:rPr>
  </w:style>
  <w:style w:type="paragraph" w:styleId="Rodap">
    <w:name w:val="footer"/>
    <w:basedOn w:val="Normal"/>
    <w:link w:val="RodapChar"/>
    <w:uiPriority w:val="99"/>
    <w:unhideWhenUsed/>
    <w:rsid w:val="00836DA1"/>
    <w:pPr>
      <w:tabs>
        <w:tab w:val="center" w:pos="4252"/>
        <w:tab w:val="right" w:pos="8504"/>
      </w:tabs>
    </w:pPr>
  </w:style>
  <w:style w:type="character" w:customStyle="1" w:styleId="RodapChar">
    <w:name w:val="Rodapé Char"/>
    <w:basedOn w:val="Fontepargpadro"/>
    <w:link w:val="Rodap"/>
    <w:uiPriority w:val="99"/>
    <w:rsid w:val="00836DA1"/>
    <w:rPr>
      <w:rFonts w:ascii="Times New Roman" w:eastAsia="Times New Roman" w:hAnsi="Times New Roman" w:cs="Times New Roman"/>
      <w:color w:val="00000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1748</Words>
  <Characters>9444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ILHAWAY</dc:creator>
  <cp:keywords/>
  <dc:description/>
  <cp:lastModifiedBy>ILHAWAY</cp:lastModifiedBy>
  <cp:revision>13</cp:revision>
  <dcterms:created xsi:type="dcterms:W3CDTF">2020-05-12T12:54:00Z</dcterms:created>
  <dcterms:modified xsi:type="dcterms:W3CDTF">2020-05-15T13:24:00Z</dcterms:modified>
</cp:coreProperties>
</file>