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6FD" w:rsidRDefault="009176FD">
      <w:pPr>
        <w:spacing w:after="0" w:line="240" w:lineRule="auto"/>
        <w:jc w:val="center"/>
      </w:pPr>
    </w:p>
    <w:p w:rsidR="009176FD" w:rsidRDefault="009176FD">
      <w:pPr>
        <w:spacing w:after="0" w:line="240" w:lineRule="auto"/>
        <w:jc w:val="center"/>
      </w:pPr>
    </w:p>
    <w:p w:rsidR="009176FD" w:rsidRDefault="002A068B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1A6EB9">
        <w:rPr>
          <w:rFonts w:ascii="Arial" w:eastAsia="Times New Roman" w:hAnsi="Arial" w:cs="Arial"/>
          <w:b/>
          <w:sz w:val="23"/>
          <w:szCs w:val="23"/>
          <w:lang w:eastAsia="pt-BR"/>
        </w:rPr>
        <w:t>353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1A6EB9">
        <w:rPr>
          <w:rFonts w:ascii="Arial" w:eastAsia="Times New Roman" w:hAnsi="Arial" w:cs="Arial"/>
          <w:b/>
          <w:sz w:val="23"/>
          <w:szCs w:val="23"/>
          <w:lang w:eastAsia="pt-BR"/>
        </w:rPr>
        <w:t>24 DE ABRIL</w:t>
      </w:r>
      <w:r w:rsidR="005C558B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2020.</w:t>
      </w:r>
    </w:p>
    <w:p w:rsidR="009176FD" w:rsidRDefault="009176FD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9176FD" w:rsidRDefault="009176FD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9176FD" w:rsidRDefault="009176FD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9176FD" w:rsidRDefault="009176FD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Designar o funcionário </w:t>
      </w:r>
      <w:r w:rsidR="001A6EB9">
        <w:rPr>
          <w:rFonts w:ascii="Arial" w:eastAsia="Times New Roman" w:hAnsi="Arial" w:cs="Arial"/>
          <w:sz w:val="23"/>
          <w:szCs w:val="23"/>
          <w:lang w:eastAsia="pt-BR"/>
        </w:rPr>
        <w:t>Aldir Bado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ocupante do cargo de Diretor Executivo Municipal de Planejamento Obras Serviço e Transportes, para atuar como Fiscal do contrato Administrativo decorrente do Pregão Presencial nº </w:t>
      </w:r>
      <w:r w:rsidR="005C558B">
        <w:rPr>
          <w:rFonts w:ascii="Arial" w:eastAsia="Times New Roman" w:hAnsi="Arial" w:cs="Arial"/>
          <w:sz w:val="23"/>
          <w:szCs w:val="23"/>
          <w:lang w:eastAsia="pt-BR"/>
        </w:rPr>
        <w:t>0</w:t>
      </w:r>
      <w:r w:rsidR="001A6EB9">
        <w:rPr>
          <w:rFonts w:ascii="Arial" w:eastAsia="Times New Roman" w:hAnsi="Arial" w:cs="Arial"/>
          <w:sz w:val="23"/>
          <w:szCs w:val="23"/>
          <w:lang w:eastAsia="pt-BR"/>
        </w:rPr>
        <w:t>31</w:t>
      </w:r>
      <w:r w:rsidR="005C558B">
        <w:rPr>
          <w:rFonts w:ascii="Arial" w:eastAsia="Times New Roman" w:hAnsi="Arial" w:cs="Arial"/>
          <w:sz w:val="23"/>
          <w:szCs w:val="23"/>
          <w:lang w:eastAsia="pt-BR"/>
        </w:rPr>
        <w:t>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9176FD" w:rsidRDefault="009176F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9176FD" w:rsidRDefault="002A068B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9176FD" w:rsidRDefault="009176FD">
      <w:pPr>
        <w:jc w:val="both"/>
        <w:rPr>
          <w:rFonts w:ascii="Arial" w:hAnsi="Arial" w:cs="Arial"/>
          <w:sz w:val="23"/>
          <w:szCs w:val="23"/>
        </w:rPr>
      </w:pPr>
    </w:p>
    <w:p w:rsidR="009176FD" w:rsidRDefault="002A068B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1A6EB9">
        <w:rPr>
          <w:rFonts w:ascii="Arial" w:hAnsi="Arial" w:cs="Arial"/>
          <w:sz w:val="23"/>
          <w:szCs w:val="23"/>
        </w:rPr>
        <w:t>24 DE ABRIL</w:t>
      </w:r>
      <w:bookmarkStart w:id="0" w:name="_GoBack"/>
      <w:bookmarkEnd w:id="0"/>
      <w:r w:rsidR="005C558B">
        <w:rPr>
          <w:rFonts w:ascii="Arial" w:hAnsi="Arial" w:cs="Arial"/>
          <w:sz w:val="23"/>
          <w:szCs w:val="23"/>
        </w:rPr>
        <w:t xml:space="preserve"> DE 2020.</w:t>
      </w:r>
    </w:p>
    <w:p w:rsidR="009176FD" w:rsidRDefault="009176FD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176FD" w:rsidRDefault="009176FD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176FD" w:rsidRDefault="009176FD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9176FD" w:rsidRDefault="002A068B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9176FD" w:rsidRDefault="002A068B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9176FD" w:rsidRDefault="009176FD">
      <w:pPr>
        <w:pStyle w:val="Recuodecorpodetexto"/>
        <w:ind w:left="0"/>
        <w:rPr>
          <w:sz w:val="23"/>
          <w:szCs w:val="23"/>
        </w:rPr>
      </w:pPr>
    </w:p>
    <w:p w:rsidR="009176FD" w:rsidRDefault="009176FD"/>
    <w:sectPr w:rsidR="009176FD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1F4" w:rsidRDefault="004221F4">
      <w:pPr>
        <w:spacing w:after="0" w:line="240" w:lineRule="auto"/>
      </w:pPr>
      <w:r>
        <w:separator/>
      </w:r>
    </w:p>
  </w:endnote>
  <w:endnote w:type="continuationSeparator" w:id="0">
    <w:p w:rsidR="004221F4" w:rsidRDefault="0042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6FD" w:rsidRDefault="002A068B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831816185"/>
      <w:docPartObj>
        <w:docPartGallery w:val="Page Numbers (Bottom of Page)"/>
        <w:docPartUnique/>
      </w:docPartObj>
    </w:sdtPr>
    <w:sdtEndPr/>
    <w:sdtContent>
      <w:p w:rsidR="009176FD" w:rsidRDefault="002A068B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1A6EB9">
          <w:rPr>
            <w:noProof/>
          </w:rPr>
          <w:t>4</w:t>
        </w:r>
        <w:r>
          <w:fldChar w:fldCharType="end"/>
        </w:r>
      </w:p>
      <w:p w:rsidR="009176FD" w:rsidRDefault="004221F4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1F4" w:rsidRDefault="004221F4">
      <w:pPr>
        <w:spacing w:after="0" w:line="240" w:lineRule="auto"/>
      </w:pPr>
      <w:r>
        <w:separator/>
      </w:r>
    </w:p>
  </w:footnote>
  <w:footnote w:type="continuationSeparator" w:id="0">
    <w:p w:rsidR="004221F4" w:rsidRDefault="00422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558533"/>
      <w:docPartObj>
        <w:docPartGallery w:val="Page Numbers (Top of Page)"/>
        <w:docPartUnique/>
      </w:docPartObj>
    </w:sdtPr>
    <w:sdtEndPr/>
    <w:sdtContent>
      <w:p w:rsidR="009176FD" w:rsidRDefault="002A068B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9176FD" w:rsidRDefault="002A068B">
    <w:pPr>
      <w:pStyle w:val="Cabealho"/>
      <w:jc w:val="center"/>
    </w:pPr>
    <w:r>
      <w:rPr>
        <w:rFonts w:ascii="Arial" w:hAnsi="Arial" w:cs="Arial"/>
      </w:rPr>
      <w:t>Estado de Santa Catarina</w:t>
    </w:r>
  </w:p>
  <w:p w:rsidR="009176FD" w:rsidRDefault="002A068B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FD"/>
    <w:rsid w:val="001A6EB9"/>
    <w:rsid w:val="002A068B"/>
    <w:rsid w:val="004221F4"/>
    <w:rsid w:val="005C558B"/>
    <w:rsid w:val="0091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17129-4818-4368-BE9B-3139650E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1083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2018-08-14T13:52:00Z</cp:lastPrinted>
  <dcterms:created xsi:type="dcterms:W3CDTF">2020-04-24T14:23:00Z</dcterms:created>
  <dcterms:modified xsi:type="dcterms:W3CDTF">2020-04-24T14:23:00Z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