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586" w:rsidRDefault="00785586">
      <w:pPr>
        <w:spacing w:after="0" w:line="240" w:lineRule="auto"/>
        <w:jc w:val="center"/>
      </w:pPr>
    </w:p>
    <w:p w:rsidR="00785586" w:rsidRDefault="00785586">
      <w:pPr>
        <w:spacing w:after="0" w:line="240" w:lineRule="auto"/>
        <w:jc w:val="center"/>
      </w:pPr>
    </w:p>
    <w:p w:rsidR="00785586" w:rsidRDefault="009355C3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185B81">
        <w:rPr>
          <w:rFonts w:ascii="Arial" w:eastAsia="Times New Roman" w:hAnsi="Arial" w:cs="Arial"/>
          <w:b/>
          <w:sz w:val="23"/>
          <w:szCs w:val="23"/>
          <w:lang w:eastAsia="pt-BR"/>
        </w:rPr>
        <w:t>236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185B81">
        <w:rPr>
          <w:rFonts w:ascii="Arial" w:eastAsia="Times New Roman" w:hAnsi="Arial" w:cs="Arial"/>
          <w:b/>
          <w:sz w:val="23"/>
          <w:szCs w:val="23"/>
          <w:lang w:eastAsia="pt-BR"/>
        </w:rPr>
        <w:t>1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6 DE MARÇO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2020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o funcionário </w:t>
      </w:r>
      <w:r w:rsidR="00185B81">
        <w:rPr>
          <w:rFonts w:ascii="Arial" w:eastAsia="Times New Roman" w:hAnsi="Arial" w:cs="Arial"/>
          <w:sz w:val="23"/>
          <w:szCs w:val="23"/>
          <w:lang w:eastAsia="pt-BR"/>
        </w:rPr>
        <w:t>Rodrigo Almeida Dresch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ocupante do cargo de Diretor </w:t>
      </w:r>
      <w:r w:rsidR="00EA7208">
        <w:rPr>
          <w:rFonts w:ascii="Arial" w:eastAsia="Times New Roman" w:hAnsi="Arial" w:cs="Arial"/>
          <w:sz w:val="23"/>
          <w:szCs w:val="23"/>
          <w:lang w:eastAsia="pt-BR"/>
        </w:rPr>
        <w:t>de Departamento de Ensino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para atuar como Fiscal do contrato Administrativo decorrente do Pregão Presencial nº </w:t>
      </w:r>
      <w:r w:rsidR="00EA7208">
        <w:rPr>
          <w:rFonts w:ascii="Arial" w:eastAsia="Times New Roman" w:hAnsi="Arial" w:cs="Arial"/>
          <w:sz w:val="23"/>
          <w:szCs w:val="23"/>
          <w:lang w:eastAsia="pt-BR"/>
        </w:rPr>
        <w:t>023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/2020</w:t>
      </w:r>
      <w:r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Conhecer o processo de contratação, bem como, o contrato e as cláusulas nele estabelecidas, sanando qualquer dúvida com os demais setores responsáveis pela Administração e/ou com a Comissão Permanente de Licitações –CPL, para o fiel cumprimento do contrato, principalmente quanto: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785586" w:rsidRDefault="00785586">
      <w:pPr>
        <w:jc w:val="both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EA7208">
        <w:rPr>
          <w:rFonts w:ascii="Arial" w:eastAsia="Times New Roman" w:hAnsi="Arial" w:cs="Arial"/>
          <w:sz w:val="23"/>
          <w:szCs w:val="23"/>
          <w:lang w:eastAsia="pt-BR"/>
        </w:rPr>
        <w:t>16</w:t>
      </w:r>
      <w:bookmarkStart w:id="0" w:name="_GoBack"/>
      <w:bookmarkEnd w:id="0"/>
      <w:r w:rsidR="0081231B">
        <w:rPr>
          <w:rFonts w:ascii="Arial" w:eastAsia="Times New Roman" w:hAnsi="Arial" w:cs="Arial"/>
          <w:sz w:val="23"/>
          <w:szCs w:val="23"/>
          <w:lang w:eastAsia="pt-BR"/>
        </w:rPr>
        <w:t xml:space="preserve"> DE MARÇO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DE 2020.</w:t>
      </w: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785586" w:rsidRDefault="00785586">
      <w:pPr>
        <w:pStyle w:val="Recuodecorpodetexto"/>
        <w:ind w:left="0"/>
        <w:rPr>
          <w:sz w:val="23"/>
          <w:szCs w:val="23"/>
        </w:rPr>
      </w:pPr>
    </w:p>
    <w:p w:rsidR="00785586" w:rsidRDefault="00785586"/>
    <w:sectPr w:rsidR="00785586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9FD" w:rsidRDefault="005549FD">
      <w:pPr>
        <w:spacing w:after="0" w:line="240" w:lineRule="auto"/>
      </w:pPr>
      <w:r>
        <w:separator/>
      </w:r>
    </w:p>
  </w:endnote>
  <w:endnote w:type="continuationSeparator" w:id="0">
    <w:p w:rsidR="005549FD" w:rsidRDefault="005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586" w:rsidRDefault="009355C3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00228429"/>
      <w:docPartObj>
        <w:docPartGallery w:val="Page Numbers (Bottom of Page)"/>
        <w:docPartUnique/>
      </w:docPartObj>
    </w:sdtPr>
    <w:sdtEndPr/>
    <w:sdtContent>
      <w:p w:rsidR="00785586" w:rsidRDefault="009355C3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EA7208">
          <w:rPr>
            <w:noProof/>
          </w:rPr>
          <w:t>4</w:t>
        </w:r>
        <w:r>
          <w:fldChar w:fldCharType="end"/>
        </w:r>
      </w:p>
      <w:p w:rsidR="00785586" w:rsidRDefault="005549FD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9FD" w:rsidRDefault="005549FD">
      <w:pPr>
        <w:spacing w:after="0" w:line="240" w:lineRule="auto"/>
      </w:pPr>
      <w:r>
        <w:separator/>
      </w:r>
    </w:p>
  </w:footnote>
  <w:footnote w:type="continuationSeparator" w:id="0">
    <w:p w:rsidR="005549FD" w:rsidRDefault="0055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326551"/>
      <w:docPartObj>
        <w:docPartGallery w:val="Page Numbers (Top of Page)"/>
        <w:docPartUnique/>
      </w:docPartObj>
    </w:sdtPr>
    <w:sdtEndPr/>
    <w:sdtContent>
      <w:p w:rsidR="00785586" w:rsidRDefault="009355C3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85586" w:rsidRDefault="009355C3">
    <w:pPr>
      <w:pStyle w:val="Cabealho"/>
      <w:jc w:val="center"/>
    </w:pPr>
    <w:r>
      <w:rPr>
        <w:rFonts w:ascii="Arial" w:hAnsi="Arial" w:cs="Arial"/>
      </w:rPr>
      <w:t>Estado de Santa Catarina</w:t>
    </w:r>
  </w:p>
  <w:p w:rsidR="00785586" w:rsidRDefault="009355C3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86"/>
    <w:rsid w:val="00185B81"/>
    <w:rsid w:val="005549FD"/>
    <w:rsid w:val="00785586"/>
    <w:rsid w:val="0081231B"/>
    <w:rsid w:val="009355C3"/>
    <w:rsid w:val="00EA7208"/>
    <w:rsid w:val="00F2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46C89-86AE-4C2D-84BC-5759BE79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1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1080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2020-03-06T17:22:00Z</cp:lastPrinted>
  <dcterms:created xsi:type="dcterms:W3CDTF">2020-03-16T13:47:00Z</dcterms:created>
  <dcterms:modified xsi:type="dcterms:W3CDTF">2020-03-16T13:47:00Z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