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E7C8" w14:textId="590EA4C4" w:rsidR="00CE0BCE" w:rsidRDefault="00CE0BCE" w:rsidP="00CE0BCE">
      <w:pPr>
        <w:ind w:left="-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MUNICÍPIO DE PINHEIRO PRETO</w:t>
      </w:r>
    </w:p>
    <w:p w14:paraId="342AD566" w14:textId="71319996" w:rsidR="00CE0BCE" w:rsidRDefault="00CE0BCE" w:rsidP="00CE0BCE">
      <w:pPr>
        <w:ind w:left="-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AVISO ALTERAÇÃO DE LICITAÇÃO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EDITAL Nº 017/2020</w:t>
      </w:r>
    </w:p>
    <w:p w14:paraId="6A49798D" w14:textId="16DE0283" w:rsidR="00CE0BCE" w:rsidRDefault="00CE0BCE" w:rsidP="00CE0BCE">
      <w:pPr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MODALIDADE PREGÃO PRESENCIAL</w:t>
      </w:r>
    </w:p>
    <w:p w14:paraId="1FC90BB6" w14:textId="78265256" w:rsidR="00CE0BCE" w:rsidRDefault="00CE0BCE" w:rsidP="00CE0BCE">
      <w:pPr>
        <w:ind w:left="-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 Prefeito Municipal de Pinheiro Preto/SC, no uso de suas atribuições legais, faz saber a todos os interessados, que o Edital de Licitação nº 017/2020, modalidade Pregão Presencial, passou a vigorar com a seguinte alteração:</w:t>
      </w:r>
    </w:p>
    <w:p w14:paraId="1B2D5CC0" w14:textId="77777777" w:rsidR="00CE0BCE" w:rsidRDefault="00CE0BCE" w:rsidP="00CE0BCE">
      <w:pPr>
        <w:ind w:left="-57"/>
        <w:jc w:val="both"/>
        <w:rPr>
          <w:rFonts w:ascii="Calibri" w:hAnsi="Calibri" w:cs="Arial"/>
          <w:b/>
          <w:sz w:val="18"/>
          <w:szCs w:val="18"/>
        </w:rPr>
      </w:pPr>
    </w:p>
    <w:p w14:paraId="7ED317C2" w14:textId="5E13082C" w:rsidR="00CE0BCE" w:rsidRDefault="00CE0BCE" w:rsidP="00CE0BCE">
      <w:pPr>
        <w:ind w:left="-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ANEXO IX</w:t>
      </w:r>
    </w:p>
    <w:p w14:paraId="03437B18" w14:textId="77777777" w:rsidR="00CE0BCE" w:rsidRDefault="00CE0BCE" w:rsidP="00CE0BCE">
      <w:pPr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LICITAÇÃO Nº 017/2020</w:t>
      </w:r>
    </w:p>
    <w:p w14:paraId="4ED606E2" w14:textId="77777777" w:rsidR="00CE0BCE" w:rsidRDefault="00CE0BCE" w:rsidP="00CE0BCE">
      <w:pPr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PROPOSTA PADRONIZADA DE PREÇOS</w:t>
      </w:r>
    </w:p>
    <w:p w14:paraId="03D2EAAB" w14:textId="77777777" w:rsidR="00CE0BCE" w:rsidRDefault="00CE0BCE" w:rsidP="00CE0BCE">
      <w:pPr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MODALIDADE: PREGÃO PRESENCIAL</w:t>
      </w:r>
    </w:p>
    <w:p w14:paraId="7DDF5859" w14:textId="77777777" w:rsidR="00CE0BCE" w:rsidRDefault="00CE0BCE" w:rsidP="00CE0BCE">
      <w:pPr>
        <w:ind w:left="-57"/>
        <w:jc w:val="both"/>
        <w:rPr>
          <w:rFonts w:ascii="Calibri" w:hAnsi="Calibri" w:cs="Arial"/>
          <w:b/>
          <w:sz w:val="18"/>
          <w:szCs w:val="18"/>
        </w:rPr>
      </w:pPr>
    </w:p>
    <w:p w14:paraId="4D814F14" w14:textId="39C60CA1" w:rsidR="00CE0BCE" w:rsidRDefault="00CE0BCE" w:rsidP="00CE0BCE">
      <w:pPr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Empresa____________________________________________</w:t>
      </w:r>
    </w:p>
    <w:p w14:paraId="74C38B81" w14:textId="77777777" w:rsidR="00CE0BCE" w:rsidRDefault="00CE0BCE" w:rsidP="00CE0BCE">
      <w:pPr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Endereço____________________________________________</w:t>
      </w:r>
    </w:p>
    <w:p w14:paraId="0CCBBA85" w14:textId="77777777" w:rsidR="00CE0BCE" w:rsidRDefault="00CE0BCE" w:rsidP="00CE0BCE">
      <w:pPr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CNPJ _______________________________________________</w:t>
      </w:r>
    </w:p>
    <w:p w14:paraId="7EBF2E18" w14:textId="77777777" w:rsidR="00CE0BCE" w:rsidRDefault="00CE0BCE" w:rsidP="00CE0BCE">
      <w:pPr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Fone: ______________________________________________</w:t>
      </w:r>
    </w:p>
    <w:p w14:paraId="07584E40" w14:textId="77777777" w:rsidR="00CE0BCE" w:rsidRDefault="00CE0BCE" w:rsidP="00CE0BCE">
      <w:pPr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E-mail:</w:t>
      </w:r>
    </w:p>
    <w:p w14:paraId="17E7FC48" w14:textId="77777777" w:rsidR="00CE0BCE" w:rsidRDefault="00CE0BCE" w:rsidP="00CE0BCE">
      <w:pPr>
        <w:pStyle w:val="PargrafodaLista"/>
        <w:ind w:left="-57"/>
        <w:jc w:val="both"/>
        <w:rPr>
          <w:rFonts w:ascii="Calibri" w:hAnsi="Calibri" w:cs="Arial"/>
          <w:b/>
          <w:bCs/>
          <w:color w:val="000000"/>
          <w:sz w:val="18"/>
          <w:szCs w:val="18"/>
        </w:rPr>
      </w:pPr>
    </w:p>
    <w:p w14:paraId="61BEA6B8" w14:textId="364BE048" w:rsidR="00CE0BCE" w:rsidRDefault="00CE0BCE" w:rsidP="00CE0BCE">
      <w:pPr>
        <w:pStyle w:val="PargrafodaLista"/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>OBJETO: A</w:t>
      </w:r>
      <w:r>
        <w:rPr>
          <w:rFonts w:ascii="Calibri" w:hAnsi="Calibri" w:cs="Arial"/>
          <w:b/>
          <w:sz w:val="18"/>
          <w:szCs w:val="18"/>
        </w:rPr>
        <w:t xml:space="preserve">quisição de implementos agrícola, conforme descrição. </w:t>
      </w:r>
      <w:r>
        <w:rPr>
          <w:rFonts w:ascii="Calibri" w:hAnsi="Calibri" w:cs="Arial"/>
          <w:bCs/>
          <w:sz w:val="18"/>
          <w:szCs w:val="18"/>
        </w:rPr>
        <w:t>P</w:t>
      </w:r>
      <w:r>
        <w:rPr>
          <w:rFonts w:ascii="Calibri" w:hAnsi="Calibri" w:cs="Arial"/>
          <w:color w:val="000000"/>
          <w:sz w:val="18"/>
          <w:szCs w:val="18"/>
        </w:rPr>
        <w:t>ara fins da licitação supra, cotamos o(s) seguinte(s) implemento (os) com as respectivas características: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24"/>
        <w:gridCol w:w="4965"/>
        <w:gridCol w:w="568"/>
        <w:gridCol w:w="425"/>
      </w:tblGrid>
      <w:tr w:rsidR="00CE0BCE" w14:paraId="4E12CC96" w14:textId="77777777" w:rsidTr="00CE0BCE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C6E5" w14:textId="77777777" w:rsidR="00CE0BCE" w:rsidRDefault="00CE0BCE">
            <w:pPr>
              <w:autoSpaceDE w:val="0"/>
              <w:autoSpaceDN w:val="0"/>
              <w:adjustRightInd w:val="0"/>
              <w:ind w:left="-57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bookmarkStart w:id="0" w:name="_Hlk33690929"/>
            <w:r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282A" w14:textId="77777777" w:rsidR="00CE0BCE" w:rsidRDefault="00CE0BCE">
            <w:pPr>
              <w:autoSpaceDE w:val="0"/>
              <w:autoSpaceDN w:val="0"/>
              <w:adjustRightInd w:val="0"/>
              <w:ind w:left="-57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QTD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BF74" w14:textId="77777777" w:rsidR="00CE0BCE" w:rsidRDefault="00CE0BCE">
            <w:pPr>
              <w:autoSpaceDE w:val="0"/>
              <w:autoSpaceDN w:val="0"/>
              <w:adjustRightInd w:val="0"/>
              <w:ind w:left="-57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Descrição do produto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AA12" w14:textId="77777777" w:rsidR="00CE0BCE" w:rsidRDefault="00CE0BCE">
            <w:pPr>
              <w:autoSpaceDE w:val="0"/>
              <w:autoSpaceDN w:val="0"/>
              <w:adjustRightInd w:val="0"/>
              <w:ind w:left="-57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Marca/</w:t>
            </w:r>
          </w:p>
          <w:p w14:paraId="714041B6" w14:textId="77777777" w:rsidR="00CE0BCE" w:rsidRDefault="00CE0BCE">
            <w:pPr>
              <w:autoSpaceDE w:val="0"/>
              <w:autoSpaceDN w:val="0"/>
              <w:adjustRightInd w:val="0"/>
              <w:ind w:left="-57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Modelo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E6C4" w14:textId="77777777" w:rsidR="00CE0BCE" w:rsidRDefault="00CE0BCE">
            <w:pPr>
              <w:autoSpaceDE w:val="0"/>
              <w:autoSpaceDN w:val="0"/>
              <w:adjustRightInd w:val="0"/>
              <w:ind w:left="-57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Valor Unit</w:t>
            </w:r>
          </w:p>
        </w:tc>
      </w:tr>
      <w:tr w:rsidR="00CE0BCE" w14:paraId="4E17F3C0" w14:textId="77777777" w:rsidTr="00CE0BCE">
        <w:trPr>
          <w:trHeight w:val="6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7919" w14:textId="77777777" w:rsidR="00CE0BCE" w:rsidRDefault="00CE0BCE">
            <w:pPr>
              <w:autoSpaceDE w:val="0"/>
              <w:autoSpaceDN w:val="0"/>
              <w:adjustRightInd w:val="0"/>
              <w:ind w:left="-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F6C" w14:textId="77777777" w:rsidR="00CE0BCE" w:rsidRDefault="00CE0BCE">
            <w:pPr>
              <w:autoSpaceDE w:val="0"/>
              <w:autoSpaceDN w:val="0"/>
              <w:adjustRightInd w:val="0"/>
              <w:spacing w:line="720" w:lineRule="auto"/>
              <w:ind w:left="-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E5D3" w14:textId="77777777" w:rsidR="00CE0BCE" w:rsidRDefault="00CE0BCE">
            <w:pPr>
              <w:pStyle w:val="STPUBTEXTOPEQUENO"/>
              <w:ind w:left="-5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CARRETA CAÇAMBA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mínimo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6 TONELAS: </w:t>
            </w:r>
            <w:r>
              <w:rPr>
                <w:rFonts w:ascii="Calibri" w:hAnsi="Calibri" w:cs="Arial"/>
                <w:sz w:val="18"/>
                <w:szCs w:val="18"/>
              </w:rPr>
              <w:t>Carreta caçamba mínimo 6 toneladas, caçamba metálica, basculante hidráulico, aro 16, rodado tandem, pneus novos montados, macaco de apoio regulável e móvel, o equipamento deverá estar disponível para uso imediato.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7CFC" w14:textId="77777777" w:rsidR="00CE0BCE" w:rsidRDefault="00CE0BCE">
            <w:pPr>
              <w:autoSpaceDE w:val="0"/>
              <w:autoSpaceDN w:val="0"/>
              <w:adjustRightInd w:val="0"/>
              <w:ind w:left="-57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A543" w14:textId="77777777" w:rsidR="00CE0BCE" w:rsidRDefault="00CE0BCE">
            <w:pPr>
              <w:autoSpaceDE w:val="0"/>
              <w:autoSpaceDN w:val="0"/>
              <w:adjustRightInd w:val="0"/>
              <w:ind w:left="-5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E0BCE" w14:paraId="7201258D" w14:textId="77777777" w:rsidTr="00CE0BCE">
        <w:trPr>
          <w:trHeight w:val="6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E2B2" w14:textId="77777777" w:rsidR="00CE0BCE" w:rsidRDefault="00CE0BCE">
            <w:pPr>
              <w:autoSpaceDE w:val="0"/>
              <w:autoSpaceDN w:val="0"/>
              <w:adjustRightInd w:val="0"/>
              <w:ind w:left="-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8740" w14:textId="77777777" w:rsidR="00CE0BCE" w:rsidRDefault="00CE0BCE">
            <w:pPr>
              <w:autoSpaceDE w:val="0"/>
              <w:autoSpaceDN w:val="0"/>
              <w:adjustRightInd w:val="0"/>
              <w:spacing w:line="720" w:lineRule="auto"/>
              <w:ind w:left="-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921F" w14:textId="77777777" w:rsidR="00CE0BCE" w:rsidRDefault="00CE0BCE">
            <w:pPr>
              <w:pStyle w:val="STPUBTEXTOPEQUENO"/>
              <w:ind w:left="-57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COLHEDORA DE FORRAGEM AREA TOTAL 1.9, descrição mínima: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Colhedora de forragens de área total com mínimo 1.9 metros de corte, mínimo 2 rotores com 12 facas cada, equipamento hidráulico, caixa de transmissão </w:t>
            </w: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</w:rPr>
              <w:t>cardan,O</w:t>
            </w:r>
            <w:proofErr w:type="spellEnd"/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produto a ser apresentado deverá apresentar plataforma original.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6A15" w14:textId="77777777" w:rsidR="00CE0BCE" w:rsidRDefault="00CE0BCE">
            <w:pPr>
              <w:autoSpaceDE w:val="0"/>
              <w:autoSpaceDN w:val="0"/>
              <w:adjustRightInd w:val="0"/>
              <w:ind w:left="-57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71A9" w14:textId="77777777" w:rsidR="00CE0BCE" w:rsidRDefault="00CE0BCE">
            <w:pPr>
              <w:autoSpaceDE w:val="0"/>
              <w:autoSpaceDN w:val="0"/>
              <w:adjustRightInd w:val="0"/>
              <w:ind w:left="-57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E0BCE" w14:paraId="15DDD026" w14:textId="77777777" w:rsidTr="00CE0BCE">
        <w:trPr>
          <w:trHeight w:val="6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852A" w14:textId="77777777" w:rsidR="00CE0BCE" w:rsidRDefault="00CE0BCE">
            <w:pPr>
              <w:autoSpaceDE w:val="0"/>
              <w:autoSpaceDN w:val="0"/>
              <w:adjustRightInd w:val="0"/>
              <w:ind w:left="-57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684F" w14:textId="77777777" w:rsidR="00CE0BCE" w:rsidRDefault="00CE0BCE">
            <w:pPr>
              <w:autoSpaceDE w:val="0"/>
              <w:autoSpaceDN w:val="0"/>
              <w:adjustRightInd w:val="0"/>
              <w:spacing w:line="720" w:lineRule="auto"/>
              <w:ind w:left="-57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868D" w14:textId="77777777" w:rsidR="00CE0BCE" w:rsidRDefault="00CE0BCE">
            <w:pPr>
              <w:pStyle w:val="STPUBTEXTOPEQUENO"/>
              <w:ind w:left="-5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DISTRIBUIDOR DE CALCARIO 3.5: </w:t>
            </w:r>
            <w:r>
              <w:rPr>
                <w:rFonts w:ascii="Calibri" w:hAnsi="Calibri" w:cs="Arial"/>
                <w:sz w:val="18"/>
                <w:szCs w:val="18"/>
              </w:rPr>
              <w:t>Distribuidor de calcário de mínimo 3.5m³, rodado tandem, aro 16, pneus novos, macaco de apoio regulável e móvel. O equipamento deverá estar disponível para uso imediato.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FC5" w14:textId="77777777" w:rsidR="00CE0BCE" w:rsidRDefault="00CE0BCE">
            <w:pPr>
              <w:autoSpaceDE w:val="0"/>
              <w:autoSpaceDN w:val="0"/>
              <w:adjustRightInd w:val="0"/>
              <w:ind w:left="-57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2C86" w14:textId="77777777" w:rsidR="00CE0BCE" w:rsidRDefault="00CE0BCE">
            <w:pPr>
              <w:autoSpaceDE w:val="0"/>
              <w:autoSpaceDN w:val="0"/>
              <w:adjustRightInd w:val="0"/>
              <w:ind w:left="-57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bookmarkEnd w:id="0"/>
    <w:p w14:paraId="7986EF82" w14:textId="77777777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>GARANTIA:</w:t>
      </w:r>
      <w:r>
        <w:rPr>
          <w:rFonts w:ascii="Calibri" w:hAnsi="Calibri" w:cs="Arial"/>
          <w:color w:val="000000"/>
          <w:sz w:val="18"/>
          <w:szCs w:val="18"/>
        </w:rPr>
        <w:t xml:space="preserve"> ________________________________________</w:t>
      </w:r>
    </w:p>
    <w:p w14:paraId="489F46C9" w14:textId="77777777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___________________, DE _________ </w:t>
      </w:r>
      <w:proofErr w:type="spellStart"/>
      <w:r>
        <w:rPr>
          <w:rFonts w:ascii="Calibri" w:hAnsi="Calibri" w:cs="Arial"/>
          <w:sz w:val="18"/>
          <w:szCs w:val="18"/>
        </w:rPr>
        <w:t>DE</w:t>
      </w:r>
      <w:proofErr w:type="spellEnd"/>
      <w:r>
        <w:rPr>
          <w:rFonts w:ascii="Calibri" w:hAnsi="Calibri" w:cs="Arial"/>
          <w:sz w:val="18"/>
          <w:szCs w:val="18"/>
        </w:rPr>
        <w:t xml:space="preserve"> _________DE 2020.</w:t>
      </w:r>
    </w:p>
    <w:p w14:paraId="216B70E7" w14:textId="77777777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__________________________________</w:t>
      </w:r>
    </w:p>
    <w:p w14:paraId="31D70644" w14:textId="77777777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ASSINATURA</w:t>
      </w:r>
    </w:p>
    <w:p w14:paraId="211828F6" w14:textId="586FD4EA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CARIMBO</w:t>
      </w:r>
    </w:p>
    <w:p w14:paraId="5EAB6614" w14:textId="77777777" w:rsidR="00CE0BCE" w:rsidRDefault="00CE0BCE" w:rsidP="00CE0BCE">
      <w:pPr>
        <w:tabs>
          <w:tab w:val="left" w:pos="8789"/>
        </w:tabs>
        <w:jc w:val="both"/>
        <w:rPr>
          <w:rFonts w:ascii="Calibri" w:hAnsi="Calibri" w:cs="Arial"/>
          <w:b/>
          <w:sz w:val="18"/>
          <w:szCs w:val="18"/>
        </w:rPr>
      </w:pPr>
    </w:p>
    <w:p w14:paraId="36E81912" w14:textId="77777777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Desta forma, em razões das alterações, fica aprazada a data para 12/03/2020, até às 08:15horas para recebimento dos envelopes contendo a proposta de preços e às 08:30horas para abertura dos envelopes contendo as propostas de preços nesta mesma data</w:t>
      </w:r>
      <w:r>
        <w:rPr>
          <w:rFonts w:ascii="Calibri" w:hAnsi="Calibri" w:cs="Arial"/>
          <w:b/>
          <w:sz w:val="18"/>
          <w:szCs w:val="18"/>
        </w:rPr>
        <w:t xml:space="preserve">. </w:t>
      </w:r>
      <w:r>
        <w:rPr>
          <w:rFonts w:ascii="Calibri" w:hAnsi="Calibri" w:cs="Arial"/>
          <w:sz w:val="18"/>
          <w:szCs w:val="18"/>
        </w:rPr>
        <w:t xml:space="preserve">Maiores informações poderão ser obtidas na Sede Administrativa de Pinheiro Preto, sito na Av. Mal. Costa e Silva, n. 111, fone (49) 3562-2000, ou pelo site </w:t>
      </w:r>
      <w:hyperlink r:id="rId7" w:history="1">
        <w:r>
          <w:rPr>
            <w:rStyle w:val="Hyperlink"/>
            <w:rFonts w:ascii="Calibri" w:hAnsi="Calibri" w:cs="Arial"/>
            <w:color w:val="000000"/>
            <w:sz w:val="18"/>
            <w:szCs w:val="18"/>
          </w:rPr>
          <w:t>www.pinheiropreto.sc.gov.br</w:t>
        </w:r>
      </w:hyperlink>
      <w:r>
        <w:rPr>
          <w:rFonts w:ascii="Calibri" w:hAnsi="Calibri" w:cs="Arial"/>
          <w:sz w:val="18"/>
          <w:szCs w:val="18"/>
        </w:rPr>
        <w:t xml:space="preserve"> .</w:t>
      </w:r>
    </w:p>
    <w:p w14:paraId="61C6162F" w14:textId="77777777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sz w:val="18"/>
          <w:szCs w:val="18"/>
        </w:rPr>
      </w:pPr>
    </w:p>
    <w:p w14:paraId="5479A07C" w14:textId="77777777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sz w:val="18"/>
          <w:szCs w:val="18"/>
        </w:rPr>
      </w:pPr>
    </w:p>
    <w:p w14:paraId="011687C2" w14:textId="074DF340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PINHEIRO PRETO-SC, 27 DE FEVEREIRO DE 2020.</w:t>
      </w:r>
    </w:p>
    <w:p w14:paraId="74D1239D" w14:textId="77777777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sz w:val="18"/>
          <w:szCs w:val="18"/>
        </w:rPr>
      </w:pPr>
    </w:p>
    <w:p w14:paraId="1B6E4A27" w14:textId="77777777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sz w:val="18"/>
          <w:szCs w:val="18"/>
        </w:rPr>
      </w:pPr>
    </w:p>
    <w:p w14:paraId="5862C423" w14:textId="1650237E" w:rsid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PEDRO RABUSKE</w:t>
      </w:r>
    </w:p>
    <w:p w14:paraId="71971078" w14:textId="3E92D1DA" w:rsidR="00E958BD" w:rsidRPr="00CE0BCE" w:rsidRDefault="00CE0BCE" w:rsidP="00CE0BCE">
      <w:pPr>
        <w:tabs>
          <w:tab w:val="left" w:pos="8789"/>
        </w:tabs>
        <w:ind w:left="-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Prefeito Municipal</w:t>
      </w:r>
      <w:bookmarkStart w:id="1" w:name="_GoBack"/>
      <w:bookmarkEnd w:id="1"/>
    </w:p>
    <w:sectPr w:rsidR="00E958BD" w:rsidRPr="00CE0BCE">
      <w:footerReference w:type="default" r:id="rId8"/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DEAAC" w14:textId="77777777" w:rsidR="000A202A" w:rsidRDefault="000A202A">
      <w:r>
        <w:separator/>
      </w:r>
    </w:p>
  </w:endnote>
  <w:endnote w:type="continuationSeparator" w:id="0">
    <w:p w14:paraId="26E6A491" w14:textId="77777777" w:rsidR="000A202A" w:rsidRDefault="000A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843F" w14:textId="77777777" w:rsidR="006C7293" w:rsidRDefault="000A202A" w:rsidP="006C7293"/>
  <w:p w14:paraId="3D045B80" w14:textId="77777777" w:rsidR="006C7293" w:rsidRDefault="000A20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1DB3" w14:textId="77777777" w:rsidR="000A202A" w:rsidRDefault="000A202A">
      <w:r>
        <w:separator/>
      </w:r>
    </w:p>
  </w:footnote>
  <w:footnote w:type="continuationSeparator" w:id="0">
    <w:p w14:paraId="7ACB0A96" w14:textId="77777777" w:rsidR="000A202A" w:rsidRDefault="000A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A7AF3"/>
    <w:multiLevelType w:val="multilevel"/>
    <w:tmpl w:val="0E38F276"/>
    <w:lvl w:ilvl="0">
      <w:start w:val="1"/>
      <w:numFmt w:val="lowerLetter"/>
      <w:lvlText w:val="%1)"/>
      <w:lvlJc w:val="left"/>
      <w:pPr>
        <w:ind w:left="1271" w:hanging="42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7"/>
    <w:rsid w:val="000027D2"/>
    <w:rsid w:val="000418A2"/>
    <w:rsid w:val="00044AA2"/>
    <w:rsid w:val="000622C3"/>
    <w:rsid w:val="000A202A"/>
    <w:rsid w:val="000F1C67"/>
    <w:rsid w:val="00163ABC"/>
    <w:rsid w:val="001C4F07"/>
    <w:rsid w:val="001E0718"/>
    <w:rsid w:val="00244E3F"/>
    <w:rsid w:val="002568CC"/>
    <w:rsid w:val="0028122F"/>
    <w:rsid w:val="002C2CB9"/>
    <w:rsid w:val="003B21DF"/>
    <w:rsid w:val="003F0BE0"/>
    <w:rsid w:val="00445DFE"/>
    <w:rsid w:val="004C2003"/>
    <w:rsid w:val="005C2376"/>
    <w:rsid w:val="005D491D"/>
    <w:rsid w:val="005F2608"/>
    <w:rsid w:val="00737732"/>
    <w:rsid w:val="007A5BF4"/>
    <w:rsid w:val="008056D9"/>
    <w:rsid w:val="008807F4"/>
    <w:rsid w:val="008B45DC"/>
    <w:rsid w:val="0091598E"/>
    <w:rsid w:val="00924CDF"/>
    <w:rsid w:val="00930483"/>
    <w:rsid w:val="00951610"/>
    <w:rsid w:val="009815B5"/>
    <w:rsid w:val="009D04C8"/>
    <w:rsid w:val="009E38CC"/>
    <w:rsid w:val="00A06E67"/>
    <w:rsid w:val="00A47A39"/>
    <w:rsid w:val="00AA51C6"/>
    <w:rsid w:val="00AD733B"/>
    <w:rsid w:val="00B20E08"/>
    <w:rsid w:val="00B63C46"/>
    <w:rsid w:val="00BB064A"/>
    <w:rsid w:val="00BD7D87"/>
    <w:rsid w:val="00C04CA6"/>
    <w:rsid w:val="00C76F05"/>
    <w:rsid w:val="00CE0BCE"/>
    <w:rsid w:val="00D86180"/>
    <w:rsid w:val="00E32724"/>
    <w:rsid w:val="00E402EE"/>
    <w:rsid w:val="00E958BD"/>
    <w:rsid w:val="00EE7089"/>
    <w:rsid w:val="00EF113C"/>
    <w:rsid w:val="00F04D06"/>
    <w:rsid w:val="00F54FC7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481D"/>
  <w15:chartTrackingRefBased/>
  <w15:docId w15:val="{EDBC848B-538F-4F15-9946-09573CE6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5C2376"/>
    <w:pPr>
      <w:suppressAutoHyphens w:val="0"/>
    </w:pPr>
    <w:rPr>
      <w:color w:val="00000A"/>
      <w:lang w:eastAsia="pt-BR"/>
    </w:rPr>
  </w:style>
  <w:style w:type="character" w:styleId="Hyperlink">
    <w:name w:val="Hyperlink"/>
    <w:semiHidden/>
    <w:unhideWhenUsed/>
    <w:rsid w:val="00C76F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F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F05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2568CC"/>
    <w:pPr>
      <w:suppressAutoHyphens w:val="0"/>
      <w:ind w:left="708"/>
    </w:pPr>
    <w:rPr>
      <w:color w:val="00000A"/>
      <w:lang w:eastAsia="pt-BR"/>
    </w:rPr>
  </w:style>
  <w:style w:type="table" w:styleId="Tabelacomgrade">
    <w:name w:val="Table Grid"/>
    <w:basedOn w:val="Tabelanormal"/>
    <w:uiPriority w:val="59"/>
    <w:rsid w:val="002568CC"/>
    <w:pPr>
      <w:spacing w:after="0" w:line="240" w:lineRule="auto"/>
    </w:pPr>
    <w:rPr>
      <w:rFonts w:ascii="Calibri" w:eastAsia="Calibr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PUBTEXTOPEQUENO">
    <w:name w:val="ST_PUB_TEXTO_PEQUENO"/>
    <w:qFormat/>
    <w:rsid w:val="002568CC"/>
    <w:pPr>
      <w:spacing w:after="0" w:line="240" w:lineRule="auto"/>
    </w:pPr>
    <w:rPr>
      <w:rFonts w:ascii="Tahoma" w:eastAsia="Tahoma" w:hAnsi="Tahoma" w:cs="Tahoma"/>
      <w:sz w:val="1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nheiropreto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17</cp:revision>
  <cp:lastPrinted>2019-11-08T11:07:00Z</cp:lastPrinted>
  <dcterms:created xsi:type="dcterms:W3CDTF">2020-02-26T16:06:00Z</dcterms:created>
  <dcterms:modified xsi:type="dcterms:W3CDTF">2020-02-27T16:26:00Z</dcterms:modified>
</cp:coreProperties>
</file>