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C0C10" w:rsidRPr="00D012C4" w:rsidRDefault="00CC0C10" w:rsidP="00CC0C10">
      <w:pPr>
        <w:jc w:val="center"/>
        <w:rPr>
          <w:rFonts w:ascii="Arial" w:hAnsi="Arial" w:cs="Arial"/>
          <w:b/>
          <w:bCs/>
          <w:sz w:val="22"/>
          <w:szCs w:val="22"/>
        </w:rPr>
      </w:pPr>
    </w:p>
    <w:p w:rsidR="00CC0C10" w:rsidRPr="00D012C4" w:rsidRDefault="00CC0C10" w:rsidP="00CC0C10">
      <w:pPr>
        <w:jc w:val="center"/>
        <w:rPr>
          <w:rFonts w:ascii="Arial" w:hAnsi="Arial" w:cs="Arial"/>
          <w:sz w:val="22"/>
          <w:szCs w:val="22"/>
        </w:rPr>
      </w:pPr>
      <w:r w:rsidRPr="00D012C4">
        <w:rPr>
          <w:rFonts w:ascii="Arial" w:hAnsi="Arial" w:cs="Arial"/>
          <w:b/>
          <w:sz w:val="22"/>
          <w:szCs w:val="22"/>
        </w:rPr>
        <w:t>CONTRATO ADMINISTRATIVO</w:t>
      </w:r>
    </w:p>
    <w:p w:rsidR="00CC0C10" w:rsidRPr="00D012C4" w:rsidRDefault="00CC0C10" w:rsidP="00CC0C10">
      <w:pPr>
        <w:jc w:val="center"/>
        <w:rPr>
          <w:rFonts w:ascii="Arial" w:hAnsi="Arial" w:cs="Arial"/>
          <w:b/>
          <w:sz w:val="22"/>
          <w:szCs w:val="22"/>
        </w:rPr>
      </w:pPr>
    </w:p>
    <w:p w:rsidR="00CC0C10" w:rsidRPr="00D012C4" w:rsidRDefault="00CC0C10" w:rsidP="00CC0C10">
      <w:pPr>
        <w:jc w:val="both"/>
        <w:rPr>
          <w:rFonts w:ascii="Arial" w:hAnsi="Arial" w:cs="Arial"/>
          <w:sz w:val="22"/>
          <w:szCs w:val="22"/>
        </w:rPr>
      </w:pPr>
      <w:r w:rsidRPr="00D012C4">
        <w:rPr>
          <w:rFonts w:ascii="Arial" w:hAnsi="Arial" w:cs="Arial"/>
          <w:b/>
          <w:sz w:val="22"/>
          <w:szCs w:val="22"/>
        </w:rPr>
        <w:t>CONTRATO DE FORNECIMENTO DE GÊNEROS ALIMENTÍCIOS N.º:</w:t>
      </w:r>
      <w:r w:rsidR="00356369">
        <w:rPr>
          <w:rFonts w:ascii="Arial" w:hAnsi="Arial" w:cs="Arial"/>
          <w:b/>
          <w:sz w:val="22"/>
          <w:szCs w:val="22"/>
        </w:rPr>
        <w:t xml:space="preserve"> 286</w:t>
      </w:r>
      <w:r w:rsidRPr="00D012C4">
        <w:rPr>
          <w:rFonts w:ascii="Arial" w:hAnsi="Arial" w:cs="Arial"/>
          <w:b/>
          <w:sz w:val="22"/>
          <w:szCs w:val="22"/>
        </w:rPr>
        <w:t>/</w:t>
      </w:r>
      <w:r w:rsidR="00F0037D">
        <w:rPr>
          <w:rFonts w:ascii="Arial" w:hAnsi="Arial" w:cs="Arial"/>
          <w:b/>
          <w:sz w:val="22"/>
          <w:szCs w:val="22"/>
        </w:rPr>
        <w:t>2019</w:t>
      </w:r>
      <w:r w:rsidRPr="00D012C4">
        <w:rPr>
          <w:rFonts w:ascii="Arial" w:hAnsi="Arial" w:cs="Arial"/>
          <w:b/>
          <w:sz w:val="22"/>
          <w:szCs w:val="22"/>
        </w:rPr>
        <w:t>.</w:t>
      </w:r>
    </w:p>
    <w:p w:rsidR="00CC0C10" w:rsidRPr="00D012C4" w:rsidRDefault="00CC0C10" w:rsidP="00CC0C10">
      <w:pPr>
        <w:jc w:val="both"/>
        <w:rPr>
          <w:rFonts w:ascii="Arial" w:hAnsi="Arial" w:cs="Arial"/>
          <w:sz w:val="22"/>
          <w:szCs w:val="22"/>
        </w:rPr>
      </w:pPr>
      <w:r w:rsidRPr="00D012C4">
        <w:rPr>
          <w:rFonts w:ascii="Arial" w:hAnsi="Arial" w:cs="Arial"/>
          <w:sz w:val="22"/>
          <w:szCs w:val="22"/>
        </w:rPr>
        <w:t xml:space="preserve"> </w:t>
      </w:r>
    </w:p>
    <w:p w:rsidR="00CC0C10" w:rsidRPr="00D012C4" w:rsidRDefault="00CC0C10" w:rsidP="00CC0C10">
      <w:pPr>
        <w:jc w:val="both"/>
        <w:rPr>
          <w:rFonts w:ascii="Arial" w:hAnsi="Arial" w:cs="Arial"/>
          <w:sz w:val="22"/>
          <w:szCs w:val="22"/>
        </w:rPr>
      </w:pPr>
      <w:r w:rsidRPr="00D012C4">
        <w:rPr>
          <w:rFonts w:ascii="Arial" w:hAnsi="Arial" w:cs="Arial"/>
          <w:sz w:val="22"/>
          <w:szCs w:val="22"/>
        </w:rPr>
        <w:t xml:space="preserve">Termo de Contrato de </w:t>
      </w:r>
      <w:r w:rsidRPr="00D012C4">
        <w:rPr>
          <w:rFonts w:ascii="Arial" w:hAnsi="Arial" w:cs="Arial"/>
          <w:b/>
          <w:sz w:val="22"/>
          <w:szCs w:val="22"/>
        </w:rPr>
        <w:t xml:space="preserve">FORNECIMENTO DE GÊNEROS ALIMENTÍCIOS, </w:t>
      </w:r>
      <w:r w:rsidRPr="00D012C4">
        <w:rPr>
          <w:rFonts w:ascii="Arial" w:hAnsi="Arial" w:cs="Arial"/>
          <w:sz w:val="22"/>
          <w:szCs w:val="22"/>
        </w:rPr>
        <w:t>celebrado entre o MUNICÍPIO DE PINHEIRO PRETO, ESTADO DE SANTA CATARINA, e a empresa</w:t>
      </w:r>
      <w:r w:rsidR="00545D5C">
        <w:rPr>
          <w:rFonts w:ascii="Arial" w:hAnsi="Arial" w:cs="Arial"/>
          <w:sz w:val="22"/>
          <w:szCs w:val="22"/>
        </w:rPr>
        <w:t xml:space="preserve"> </w:t>
      </w:r>
      <w:proofErr w:type="gramStart"/>
      <w:r w:rsidR="00545D5C">
        <w:rPr>
          <w:rFonts w:ascii="Arial" w:hAnsi="Arial" w:cs="Arial"/>
          <w:sz w:val="22"/>
          <w:szCs w:val="22"/>
        </w:rPr>
        <w:t>ALBERTO  BOGONI</w:t>
      </w:r>
      <w:proofErr w:type="gramEnd"/>
      <w:r w:rsidR="00545D5C">
        <w:rPr>
          <w:rFonts w:ascii="Arial" w:hAnsi="Arial" w:cs="Arial"/>
          <w:sz w:val="22"/>
          <w:szCs w:val="22"/>
        </w:rPr>
        <w:t xml:space="preserve"> NETO ME</w:t>
      </w:r>
      <w:r w:rsidRPr="00D012C4">
        <w:rPr>
          <w:rFonts w:ascii="Arial" w:hAnsi="Arial" w:cs="Arial"/>
          <w:sz w:val="22"/>
          <w:szCs w:val="22"/>
        </w:rPr>
        <w:t xml:space="preserve">, autorizado através do Processo n.º </w:t>
      </w:r>
      <w:r>
        <w:rPr>
          <w:rFonts w:ascii="Arial" w:hAnsi="Arial" w:cs="Arial"/>
          <w:sz w:val="22"/>
          <w:szCs w:val="22"/>
        </w:rPr>
        <w:t>232/2019</w:t>
      </w:r>
      <w:r w:rsidRPr="00D012C4">
        <w:rPr>
          <w:rFonts w:ascii="Arial" w:hAnsi="Arial" w:cs="Arial"/>
          <w:sz w:val="22"/>
          <w:szCs w:val="22"/>
        </w:rPr>
        <w:t xml:space="preserve">, Licitação n. </w:t>
      </w:r>
      <w:r>
        <w:rPr>
          <w:rFonts w:ascii="Arial" w:hAnsi="Arial" w:cs="Arial"/>
          <w:sz w:val="22"/>
          <w:szCs w:val="22"/>
        </w:rPr>
        <w:t>092/2019</w:t>
      </w:r>
      <w:r w:rsidRPr="00D012C4">
        <w:rPr>
          <w:rFonts w:ascii="Arial" w:hAnsi="Arial" w:cs="Arial"/>
          <w:sz w:val="22"/>
          <w:szCs w:val="22"/>
        </w:rPr>
        <w:t>, modalidade PREGÃO PRESENCIAL.</w:t>
      </w:r>
    </w:p>
    <w:p w:rsidR="00CC0C10" w:rsidRPr="00D012C4" w:rsidRDefault="00CC0C10" w:rsidP="00CC0C10">
      <w:pPr>
        <w:jc w:val="both"/>
        <w:rPr>
          <w:rFonts w:ascii="Arial" w:hAnsi="Arial" w:cs="Arial"/>
          <w:sz w:val="22"/>
          <w:szCs w:val="22"/>
        </w:rPr>
      </w:pPr>
    </w:p>
    <w:p w:rsidR="00CC0C10" w:rsidRPr="00D012C4" w:rsidRDefault="00CC0C10" w:rsidP="00CC0C10">
      <w:pPr>
        <w:jc w:val="both"/>
        <w:rPr>
          <w:rFonts w:ascii="Arial" w:hAnsi="Arial" w:cs="Arial"/>
          <w:sz w:val="22"/>
          <w:szCs w:val="22"/>
        </w:rPr>
      </w:pPr>
      <w:r w:rsidRPr="00D012C4">
        <w:rPr>
          <w:rFonts w:ascii="Arial" w:hAnsi="Arial" w:cs="Arial"/>
          <w:b/>
          <w:sz w:val="22"/>
          <w:szCs w:val="22"/>
        </w:rPr>
        <w:t>CONTRATANTE:</w:t>
      </w:r>
      <w:r w:rsidRPr="00D012C4">
        <w:rPr>
          <w:rFonts w:ascii="Arial" w:hAnsi="Arial" w:cs="Arial"/>
          <w:sz w:val="22"/>
          <w:szCs w:val="22"/>
        </w:rPr>
        <w:t xml:space="preserve"> MUNICÍPIO DE PINHEIRO PRETO</w:t>
      </w:r>
    </w:p>
    <w:p w:rsidR="00CC0C10" w:rsidRPr="00D012C4" w:rsidRDefault="00CC0C10" w:rsidP="00CC0C10">
      <w:pPr>
        <w:jc w:val="both"/>
        <w:rPr>
          <w:rFonts w:ascii="Arial" w:hAnsi="Arial" w:cs="Arial"/>
          <w:sz w:val="22"/>
          <w:szCs w:val="22"/>
        </w:rPr>
      </w:pPr>
      <w:r w:rsidRPr="00D012C4">
        <w:rPr>
          <w:rFonts w:ascii="Arial" w:hAnsi="Arial" w:cs="Arial"/>
          <w:sz w:val="22"/>
          <w:szCs w:val="22"/>
        </w:rPr>
        <w:t xml:space="preserve">                              CNPJ-MF nº. 82.827.148/0001-69</w:t>
      </w:r>
    </w:p>
    <w:p w:rsidR="00CC0C10" w:rsidRPr="00D012C4" w:rsidRDefault="00CC0C10" w:rsidP="00CC0C10">
      <w:pPr>
        <w:jc w:val="both"/>
        <w:rPr>
          <w:rFonts w:ascii="Arial" w:hAnsi="Arial" w:cs="Arial"/>
          <w:sz w:val="22"/>
          <w:szCs w:val="22"/>
        </w:rPr>
      </w:pPr>
      <w:r w:rsidRPr="00D012C4">
        <w:rPr>
          <w:rFonts w:ascii="Arial" w:hAnsi="Arial" w:cs="Arial"/>
          <w:sz w:val="22"/>
          <w:szCs w:val="22"/>
        </w:rPr>
        <w:t xml:space="preserve">                              Endereço (sede): Avenida Mal. Costa e Silva, 111</w:t>
      </w:r>
    </w:p>
    <w:p w:rsidR="00CC0C10" w:rsidRPr="00D012C4" w:rsidRDefault="00CC0C10" w:rsidP="00CC0C10">
      <w:pPr>
        <w:jc w:val="both"/>
        <w:rPr>
          <w:rFonts w:ascii="Arial" w:hAnsi="Arial" w:cs="Arial"/>
          <w:sz w:val="22"/>
          <w:szCs w:val="22"/>
        </w:rPr>
      </w:pPr>
      <w:r w:rsidRPr="00D012C4">
        <w:rPr>
          <w:rFonts w:ascii="Arial" w:hAnsi="Arial" w:cs="Arial"/>
          <w:sz w:val="22"/>
          <w:szCs w:val="22"/>
        </w:rPr>
        <w:t xml:space="preserve">                              Centro, Pinheiro Preto - SC.</w:t>
      </w:r>
    </w:p>
    <w:p w:rsidR="00CC0C10" w:rsidRPr="00D012C4" w:rsidRDefault="00CC0C10" w:rsidP="00CC0C10">
      <w:pPr>
        <w:jc w:val="both"/>
        <w:rPr>
          <w:rFonts w:ascii="Arial" w:hAnsi="Arial" w:cs="Arial"/>
          <w:sz w:val="22"/>
          <w:szCs w:val="22"/>
        </w:rPr>
      </w:pPr>
      <w:r w:rsidRPr="00D012C4">
        <w:rPr>
          <w:rFonts w:ascii="Arial" w:hAnsi="Arial" w:cs="Arial"/>
          <w:sz w:val="22"/>
          <w:szCs w:val="22"/>
        </w:rPr>
        <w:t xml:space="preserve">                              Representada por: PEDRO RABUSKE</w:t>
      </w:r>
    </w:p>
    <w:p w:rsidR="00CC0C10" w:rsidRPr="00D012C4" w:rsidRDefault="00CC0C10" w:rsidP="00CC0C10">
      <w:pPr>
        <w:jc w:val="both"/>
        <w:rPr>
          <w:rFonts w:ascii="Arial" w:hAnsi="Arial" w:cs="Arial"/>
          <w:sz w:val="22"/>
          <w:szCs w:val="22"/>
        </w:rPr>
      </w:pPr>
    </w:p>
    <w:p w:rsidR="00CC0C10" w:rsidRPr="00D012C4" w:rsidRDefault="00CC0C10" w:rsidP="00CC0C10">
      <w:pPr>
        <w:jc w:val="both"/>
        <w:rPr>
          <w:rFonts w:ascii="Arial" w:hAnsi="Arial" w:cs="Arial"/>
          <w:sz w:val="22"/>
          <w:szCs w:val="22"/>
        </w:rPr>
      </w:pPr>
      <w:r w:rsidRPr="00D012C4">
        <w:rPr>
          <w:rFonts w:ascii="Arial" w:hAnsi="Arial" w:cs="Arial"/>
          <w:b/>
          <w:sz w:val="22"/>
          <w:szCs w:val="22"/>
        </w:rPr>
        <w:t>CONTRATADA</w:t>
      </w:r>
      <w:r w:rsidRPr="00D012C4">
        <w:rPr>
          <w:rFonts w:ascii="Arial" w:hAnsi="Arial" w:cs="Arial"/>
          <w:sz w:val="22"/>
          <w:szCs w:val="22"/>
        </w:rPr>
        <w:t>: Empresa:</w:t>
      </w:r>
      <w:r w:rsidR="00972FDE">
        <w:rPr>
          <w:rFonts w:ascii="Arial" w:hAnsi="Arial" w:cs="Arial"/>
          <w:sz w:val="22"/>
          <w:szCs w:val="22"/>
        </w:rPr>
        <w:t xml:space="preserve"> ALBERTO BOGONI NETO ME</w:t>
      </w:r>
    </w:p>
    <w:p w:rsidR="00CC0C10" w:rsidRPr="00D012C4" w:rsidRDefault="00CC0C10" w:rsidP="00CC0C10">
      <w:pPr>
        <w:ind w:left="1416"/>
        <w:jc w:val="both"/>
        <w:rPr>
          <w:rFonts w:ascii="Arial" w:hAnsi="Arial" w:cs="Arial"/>
          <w:sz w:val="22"/>
          <w:szCs w:val="22"/>
        </w:rPr>
      </w:pPr>
      <w:r w:rsidRPr="00D012C4">
        <w:rPr>
          <w:rFonts w:ascii="Arial" w:hAnsi="Arial" w:cs="Arial"/>
          <w:sz w:val="22"/>
          <w:szCs w:val="22"/>
        </w:rPr>
        <w:t xml:space="preserve">    CNPJ-MF n. º.</w:t>
      </w:r>
      <w:r w:rsidR="00972FDE">
        <w:rPr>
          <w:rFonts w:ascii="Arial" w:hAnsi="Arial" w:cs="Arial"/>
          <w:sz w:val="22"/>
          <w:szCs w:val="22"/>
        </w:rPr>
        <w:t xml:space="preserve"> 23.910.332/0001-09</w:t>
      </w:r>
    </w:p>
    <w:p w:rsidR="00CC0C10" w:rsidRDefault="00CC0C10" w:rsidP="00CC0C10">
      <w:pPr>
        <w:ind w:left="1416"/>
        <w:jc w:val="both"/>
        <w:rPr>
          <w:rFonts w:ascii="Arial" w:hAnsi="Arial" w:cs="Arial"/>
          <w:sz w:val="22"/>
          <w:szCs w:val="22"/>
        </w:rPr>
      </w:pPr>
      <w:r w:rsidRPr="00D012C4">
        <w:rPr>
          <w:rFonts w:ascii="Arial" w:hAnsi="Arial" w:cs="Arial"/>
          <w:sz w:val="22"/>
          <w:szCs w:val="22"/>
        </w:rPr>
        <w:t xml:space="preserve">    Endereço:</w:t>
      </w:r>
      <w:r w:rsidR="00972FDE">
        <w:rPr>
          <w:rFonts w:ascii="Arial" w:hAnsi="Arial" w:cs="Arial"/>
          <w:sz w:val="22"/>
          <w:szCs w:val="22"/>
        </w:rPr>
        <w:t xml:space="preserve"> Av Marechal Costa e Silva, 157</w:t>
      </w:r>
    </w:p>
    <w:p w:rsidR="00972FDE" w:rsidRPr="00D012C4" w:rsidRDefault="00972FDE" w:rsidP="00CC0C10">
      <w:pPr>
        <w:ind w:left="1416"/>
        <w:jc w:val="both"/>
        <w:rPr>
          <w:rFonts w:ascii="Arial" w:hAnsi="Arial" w:cs="Arial"/>
          <w:sz w:val="22"/>
          <w:szCs w:val="22"/>
        </w:rPr>
      </w:pPr>
      <w:r>
        <w:rPr>
          <w:rFonts w:ascii="Arial" w:hAnsi="Arial" w:cs="Arial"/>
          <w:sz w:val="22"/>
          <w:szCs w:val="22"/>
        </w:rPr>
        <w:t xml:space="preserve">    Centro – Pinheiro Preto SC</w:t>
      </w:r>
    </w:p>
    <w:p w:rsidR="00CC0C10" w:rsidRPr="00D012C4" w:rsidRDefault="00CC0C10" w:rsidP="00CC0C10">
      <w:pPr>
        <w:jc w:val="both"/>
        <w:rPr>
          <w:rFonts w:ascii="Arial" w:hAnsi="Arial" w:cs="Arial"/>
          <w:sz w:val="22"/>
          <w:szCs w:val="22"/>
        </w:rPr>
      </w:pPr>
      <w:r w:rsidRPr="00D012C4">
        <w:rPr>
          <w:rFonts w:ascii="Arial" w:hAnsi="Arial" w:cs="Arial"/>
          <w:sz w:val="22"/>
          <w:szCs w:val="22"/>
        </w:rPr>
        <w:t xml:space="preserve">                           Representada por:</w:t>
      </w:r>
      <w:r w:rsidR="00972FDE">
        <w:rPr>
          <w:rFonts w:ascii="Arial" w:hAnsi="Arial" w:cs="Arial"/>
          <w:sz w:val="22"/>
          <w:szCs w:val="22"/>
        </w:rPr>
        <w:t xml:space="preserve"> Alberto Bogoni Netto</w:t>
      </w:r>
    </w:p>
    <w:p w:rsidR="00CC0C10" w:rsidRPr="00D012C4" w:rsidRDefault="00CC0C10" w:rsidP="00CC0C10">
      <w:pPr>
        <w:jc w:val="both"/>
        <w:rPr>
          <w:rFonts w:ascii="Arial" w:hAnsi="Arial" w:cs="Arial"/>
          <w:b/>
          <w:sz w:val="22"/>
          <w:szCs w:val="22"/>
        </w:rPr>
      </w:pPr>
    </w:p>
    <w:p w:rsidR="00CC0C10" w:rsidRPr="00D012C4" w:rsidRDefault="00CC0C10" w:rsidP="00CC0C10">
      <w:pPr>
        <w:jc w:val="both"/>
        <w:rPr>
          <w:rFonts w:ascii="Arial" w:hAnsi="Arial" w:cs="Arial"/>
          <w:sz w:val="22"/>
          <w:szCs w:val="22"/>
        </w:rPr>
      </w:pPr>
      <w:r w:rsidRPr="00D012C4">
        <w:rPr>
          <w:rFonts w:ascii="Arial" w:hAnsi="Arial" w:cs="Arial"/>
          <w:sz w:val="22"/>
          <w:szCs w:val="22"/>
        </w:rPr>
        <w:t xml:space="preserve">Em conformidade com o processo de licitação na modalidade Pregão nº </w:t>
      </w:r>
      <w:r>
        <w:rPr>
          <w:rFonts w:ascii="Arial" w:hAnsi="Arial" w:cs="Arial"/>
          <w:sz w:val="22"/>
          <w:szCs w:val="22"/>
        </w:rPr>
        <w:t>092/2019</w:t>
      </w:r>
      <w:r w:rsidRPr="00D012C4">
        <w:rPr>
          <w:rFonts w:ascii="Arial" w:hAnsi="Arial" w:cs="Arial"/>
          <w:sz w:val="22"/>
          <w:szCs w:val="22"/>
        </w:rPr>
        <w:t xml:space="preserve"> datado de </w:t>
      </w:r>
      <w:r w:rsidR="0073163C">
        <w:rPr>
          <w:rFonts w:ascii="Arial" w:hAnsi="Arial" w:cs="Arial"/>
          <w:sz w:val="22"/>
          <w:szCs w:val="22"/>
        </w:rPr>
        <w:t>12 de novembro de 2019</w:t>
      </w:r>
      <w:r w:rsidRPr="00D012C4">
        <w:rPr>
          <w:rFonts w:ascii="Arial" w:hAnsi="Arial" w:cs="Arial"/>
          <w:sz w:val="22"/>
          <w:szCs w:val="22"/>
        </w:rPr>
        <w:t xml:space="preserve"> e homologado em data de </w:t>
      </w:r>
      <w:r w:rsidR="00FC549F">
        <w:rPr>
          <w:rFonts w:ascii="Arial" w:hAnsi="Arial" w:cs="Arial"/>
          <w:sz w:val="22"/>
          <w:szCs w:val="22"/>
        </w:rPr>
        <w:t>17</w:t>
      </w:r>
      <w:r w:rsidRPr="00D012C4">
        <w:rPr>
          <w:rFonts w:ascii="Arial" w:hAnsi="Arial" w:cs="Arial"/>
          <w:sz w:val="22"/>
          <w:szCs w:val="22"/>
        </w:rPr>
        <w:t xml:space="preserve"> de </w:t>
      </w:r>
      <w:r w:rsidR="00F0037D">
        <w:rPr>
          <w:rFonts w:ascii="Arial" w:hAnsi="Arial" w:cs="Arial"/>
          <w:sz w:val="22"/>
          <w:szCs w:val="22"/>
        </w:rPr>
        <w:t>dezembro</w:t>
      </w:r>
      <w:r w:rsidRPr="00D012C4">
        <w:rPr>
          <w:rFonts w:ascii="Arial" w:hAnsi="Arial" w:cs="Arial"/>
          <w:sz w:val="22"/>
          <w:szCs w:val="22"/>
        </w:rPr>
        <w:t xml:space="preserve"> de 201</w:t>
      </w:r>
      <w:r>
        <w:rPr>
          <w:rFonts w:ascii="Arial" w:hAnsi="Arial" w:cs="Arial"/>
          <w:sz w:val="22"/>
          <w:szCs w:val="22"/>
        </w:rPr>
        <w:t>9</w:t>
      </w:r>
      <w:r w:rsidRPr="00D012C4">
        <w:rPr>
          <w:rFonts w:ascii="Arial" w:hAnsi="Arial" w:cs="Arial"/>
          <w:sz w:val="22"/>
          <w:szCs w:val="22"/>
        </w:rPr>
        <w:t>, na forma e condições estabelecidas nas cláusulas seguintes:</w:t>
      </w:r>
    </w:p>
    <w:p w:rsidR="00CC0C10" w:rsidRPr="00D012C4" w:rsidRDefault="00CC0C10" w:rsidP="00CC0C10">
      <w:pPr>
        <w:jc w:val="both"/>
        <w:rPr>
          <w:rFonts w:ascii="Arial" w:hAnsi="Arial" w:cs="Arial"/>
          <w:b/>
          <w:sz w:val="22"/>
          <w:szCs w:val="22"/>
        </w:rPr>
      </w:pPr>
    </w:p>
    <w:p w:rsidR="00CC0C10" w:rsidRPr="00D012C4" w:rsidRDefault="00CC0C10" w:rsidP="00CC0C10">
      <w:pPr>
        <w:jc w:val="both"/>
        <w:rPr>
          <w:rFonts w:ascii="Arial" w:hAnsi="Arial" w:cs="Arial"/>
          <w:sz w:val="22"/>
          <w:szCs w:val="22"/>
        </w:rPr>
      </w:pPr>
      <w:r w:rsidRPr="00D012C4">
        <w:rPr>
          <w:rFonts w:ascii="Arial" w:hAnsi="Arial" w:cs="Arial"/>
          <w:b/>
          <w:sz w:val="22"/>
          <w:szCs w:val="22"/>
        </w:rPr>
        <w:t>CLÁUSULA PRIMEIRA - DO OBJETO</w:t>
      </w:r>
    </w:p>
    <w:p w:rsidR="00CC0C10" w:rsidRPr="00D012C4" w:rsidRDefault="00CC0C10" w:rsidP="00CC0C10">
      <w:pPr>
        <w:jc w:val="both"/>
        <w:rPr>
          <w:rFonts w:ascii="Arial" w:hAnsi="Arial" w:cs="Arial"/>
          <w:sz w:val="22"/>
          <w:szCs w:val="22"/>
        </w:rPr>
      </w:pPr>
    </w:p>
    <w:p w:rsidR="00CC0C10" w:rsidRPr="00D012C4" w:rsidRDefault="00CC0C10" w:rsidP="00CC0C10">
      <w:pPr>
        <w:jc w:val="both"/>
        <w:rPr>
          <w:rFonts w:ascii="Arial" w:hAnsi="Arial" w:cs="Arial"/>
          <w:sz w:val="22"/>
          <w:szCs w:val="22"/>
        </w:rPr>
      </w:pPr>
      <w:r w:rsidRPr="00D012C4">
        <w:rPr>
          <w:rFonts w:ascii="Arial" w:hAnsi="Arial" w:cs="Arial"/>
          <w:sz w:val="22"/>
          <w:szCs w:val="22"/>
        </w:rPr>
        <w:t>Acometer a empresa o fornecimento de GÊNEROS ALIMENTÍCIOS destinados a Lanche da Noite Natalina.</w:t>
      </w:r>
    </w:p>
    <w:p w:rsidR="00CC0C10" w:rsidRPr="00D012C4" w:rsidRDefault="00CC0C10" w:rsidP="00CC0C10">
      <w:pPr>
        <w:jc w:val="both"/>
        <w:rPr>
          <w:rFonts w:ascii="Arial" w:hAnsi="Arial" w:cs="Arial"/>
          <w:sz w:val="22"/>
          <w:szCs w:val="22"/>
        </w:rPr>
      </w:pPr>
    </w:p>
    <w:p w:rsidR="00CC0C10" w:rsidRPr="00D012C4" w:rsidRDefault="00CC0C10" w:rsidP="00CC0C10">
      <w:pPr>
        <w:jc w:val="both"/>
        <w:rPr>
          <w:rFonts w:ascii="Arial" w:hAnsi="Arial" w:cs="Arial"/>
          <w:sz w:val="22"/>
          <w:szCs w:val="22"/>
        </w:rPr>
      </w:pPr>
      <w:r w:rsidRPr="00D012C4">
        <w:rPr>
          <w:rFonts w:ascii="Arial" w:hAnsi="Arial" w:cs="Arial"/>
          <w:b/>
          <w:sz w:val="22"/>
          <w:szCs w:val="22"/>
        </w:rPr>
        <w:t>CLAUSULA SEGUNDA – DOS PRODUTOS, PREÇO E DO PAGAMENTO</w:t>
      </w:r>
    </w:p>
    <w:p w:rsidR="00CC0C10" w:rsidRPr="00D012C4" w:rsidRDefault="00CC0C10" w:rsidP="00CC0C10">
      <w:pPr>
        <w:jc w:val="both"/>
        <w:rPr>
          <w:rFonts w:ascii="Arial" w:hAnsi="Arial" w:cs="Arial"/>
          <w:sz w:val="22"/>
          <w:szCs w:val="22"/>
        </w:rPr>
      </w:pPr>
    </w:p>
    <w:p w:rsidR="00CC0C10" w:rsidRPr="00D012C4" w:rsidRDefault="00CC0C10" w:rsidP="00CC0C10">
      <w:pPr>
        <w:jc w:val="both"/>
        <w:rPr>
          <w:rFonts w:ascii="Arial" w:hAnsi="Arial" w:cs="Arial"/>
          <w:sz w:val="22"/>
          <w:szCs w:val="22"/>
        </w:rPr>
      </w:pPr>
      <w:r w:rsidRPr="00D012C4">
        <w:rPr>
          <w:rFonts w:ascii="Arial" w:hAnsi="Arial" w:cs="Arial"/>
          <w:sz w:val="22"/>
          <w:szCs w:val="22"/>
        </w:rPr>
        <w:t>A CONTRATADA obriga-se a fornecer os seguintes itens e respectivos preços:</w:t>
      </w:r>
    </w:p>
    <w:p w:rsidR="00CC0C10" w:rsidRPr="00D012C4" w:rsidRDefault="00CC0C10" w:rsidP="00CC0C10">
      <w:pPr>
        <w:jc w:val="both"/>
        <w:rPr>
          <w:rFonts w:ascii="Arial" w:hAnsi="Arial" w:cs="Arial"/>
          <w:sz w:val="22"/>
          <w:szCs w:val="22"/>
        </w:rPr>
      </w:pPr>
    </w:p>
    <w:tbl>
      <w:tblPr>
        <w:tblW w:w="9923"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99"/>
        <w:gridCol w:w="1405"/>
        <w:gridCol w:w="4392"/>
        <w:gridCol w:w="1196"/>
        <w:gridCol w:w="1108"/>
        <w:gridCol w:w="1123"/>
      </w:tblGrid>
      <w:tr w:rsidR="00DB29B2" w:rsidRPr="00DD35FC" w:rsidTr="00760182">
        <w:trPr>
          <w:trHeight w:val="435"/>
        </w:trPr>
        <w:tc>
          <w:tcPr>
            <w:tcW w:w="703" w:type="dxa"/>
            <w:tcBorders>
              <w:top w:val="single" w:sz="4" w:space="0" w:color="auto"/>
              <w:left w:val="single" w:sz="4" w:space="0" w:color="auto"/>
              <w:bottom w:val="single" w:sz="4" w:space="0" w:color="auto"/>
              <w:right w:val="single" w:sz="4" w:space="0" w:color="auto"/>
            </w:tcBorders>
            <w:hideMark/>
          </w:tcPr>
          <w:p w:rsidR="00DB29B2" w:rsidRPr="00DD35FC" w:rsidRDefault="00DB29B2" w:rsidP="00701B2E">
            <w:pPr>
              <w:spacing w:after="200" w:line="276" w:lineRule="auto"/>
              <w:rPr>
                <w:rFonts w:ascii="Arial" w:hAnsi="Arial" w:cs="Arial"/>
                <w:sz w:val="20"/>
                <w:szCs w:val="20"/>
                <w:lang w:eastAsia="en-US"/>
              </w:rPr>
            </w:pPr>
            <w:r w:rsidRPr="00DD35FC">
              <w:rPr>
                <w:rFonts w:ascii="Arial" w:hAnsi="Arial" w:cs="Arial"/>
                <w:sz w:val="20"/>
                <w:szCs w:val="20"/>
                <w:lang w:eastAsia="en-US"/>
              </w:rPr>
              <w:t>Item</w:t>
            </w:r>
          </w:p>
        </w:tc>
        <w:tc>
          <w:tcPr>
            <w:tcW w:w="1411" w:type="dxa"/>
            <w:tcBorders>
              <w:top w:val="single" w:sz="4" w:space="0" w:color="auto"/>
              <w:left w:val="single" w:sz="4" w:space="0" w:color="auto"/>
              <w:bottom w:val="single" w:sz="4" w:space="0" w:color="auto"/>
              <w:right w:val="single" w:sz="4" w:space="0" w:color="auto"/>
            </w:tcBorders>
            <w:vAlign w:val="center"/>
            <w:hideMark/>
          </w:tcPr>
          <w:p w:rsidR="00DB29B2" w:rsidRPr="00DD35FC" w:rsidRDefault="00DB29B2" w:rsidP="00701B2E">
            <w:pPr>
              <w:spacing w:after="200" w:line="276" w:lineRule="auto"/>
              <w:rPr>
                <w:rFonts w:ascii="Arial" w:hAnsi="Arial" w:cs="Arial"/>
                <w:sz w:val="20"/>
                <w:szCs w:val="20"/>
                <w:lang w:eastAsia="en-US"/>
              </w:rPr>
            </w:pPr>
            <w:r w:rsidRPr="00DD35FC">
              <w:rPr>
                <w:rFonts w:ascii="Arial" w:hAnsi="Arial" w:cs="Arial"/>
                <w:sz w:val="20"/>
                <w:szCs w:val="20"/>
                <w:lang w:eastAsia="en-US"/>
              </w:rPr>
              <w:t>Quantidade</w:t>
            </w:r>
          </w:p>
        </w:tc>
        <w:tc>
          <w:tcPr>
            <w:tcW w:w="4455" w:type="dxa"/>
            <w:tcBorders>
              <w:top w:val="single" w:sz="4" w:space="0" w:color="auto"/>
              <w:left w:val="single" w:sz="4" w:space="0" w:color="auto"/>
              <w:bottom w:val="single" w:sz="4" w:space="0" w:color="auto"/>
              <w:right w:val="single" w:sz="4" w:space="0" w:color="auto"/>
            </w:tcBorders>
            <w:hideMark/>
          </w:tcPr>
          <w:p w:rsidR="00DB29B2" w:rsidRPr="00DD35FC" w:rsidRDefault="00DB29B2" w:rsidP="00701B2E">
            <w:pPr>
              <w:spacing w:line="360" w:lineRule="auto"/>
              <w:rPr>
                <w:rFonts w:ascii="Arial" w:hAnsi="Arial" w:cs="Arial"/>
                <w:sz w:val="20"/>
                <w:szCs w:val="20"/>
                <w:lang w:eastAsia="en-US"/>
              </w:rPr>
            </w:pPr>
            <w:r w:rsidRPr="00DD35FC">
              <w:rPr>
                <w:rFonts w:ascii="Arial" w:hAnsi="Arial" w:cs="Arial"/>
                <w:sz w:val="20"/>
                <w:szCs w:val="20"/>
                <w:lang w:eastAsia="en-US"/>
              </w:rPr>
              <w:t xml:space="preserve">Descrição dos Produtos </w:t>
            </w:r>
          </w:p>
        </w:tc>
        <w:tc>
          <w:tcPr>
            <w:tcW w:w="1107" w:type="dxa"/>
            <w:tcBorders>
              <w:top w:val="single" w:sz="4" w:space="0" w:color="auto"/>
              <w:left w:val="single" w:sz="4" w:space="0" w:color="auto"/>
              <w:bottom w:val="single" w:sz="4" w:space="0" w:color="auto"/>
              <w:right w:val="single" w:sz="4" w:space="0" w:color="auto"/>
            </w:tcBorders>
            <w:hideMark/>
          </w:tcPr>
          <w:p w:rsidR="00DB29B2" w:rsidRPr="00DD35FC" w:rsidRDefault="00DB29B2" w:rsidP="00701B2E">
            <w:pPr>
              <w:spacing w:line="360" w:lineRule="auto"/>
              <w:rPr>
                <w:rFonts w:ascii="Arial" w:hAnsi="Arial" w:cs="Arial"/>
                <w:sz w:val="20"/>
                <w:szCs w:val="20"/>
                <w:lang w:eastAsia="en-US"/>
              </w:rPr>
            </w:pPr>
            <w:r w:rsidRPr="00DD35FC">
              <w:rPr>
                <w:rFonts w:ascii="Arial" w:hAnsi="Arial" w:cs="Arial"/>
                <w:sz w:val="20"/>
                <w:szCs w:val="20"/>
                <w:lang w:eastAsia="en-US"/>
              </w:rPr>
              <w:t>Marca</w:t>
            </w:r>
          </w:p>
        </w:tc>
        <w:tc>
          <w:tcPr>
            <w:tcW w:w="1119" w:type="dxa"/>
            <w:tcBorders>
              <w:top w:val="single" w:sz="4" w:space="0" w:color="auto"/>
              <w:left w:val="single" w:sz="4" w:space="0" w:color="auto"/>
              <w:bottom w:val="single" w:sz="4" w:space="0" w:color="auto"/>
              <w:right w:val="single" w:sz="4" w:space="0" w:color="auto"/>
            </w:tcBorders>
            <w:hideMark/>
          </w:tcPr>
          <w:p w:rsidR="00DB29B2" w:rsidRPr="00DD35FC" w:rsidRDefault="00DB29B2" w:rsidP="00701B2E">
            <w:pPr>
              <w:spacing w:line="360" w:lineRule="auto"/>
              <w:rPr>
                <w:rFonts w:ascii="Arial" w:hAnsi="Arial" w:cs="Arial"/>
                <w:sz w:val="20"/>
                <w:szCs w:val="20"/>
                <w:lang w:eastAsia="en-US"/>
              </w:rPr>
            </w:pPr>
            <w:r w:rsidRPr="00DD35FC">
              <w:rPr>
                <w:rFonts w:ascii="Arial" w:hAnsi="Arial" w:cs="Arial"/>
                <w:sz w:val="20"/>
                <w:szCs w:val="20"/>
                <w:lang w:eastAsia="en-US"/>
              </w:rPr>
              <w:t xml:space="preserve">Valor </w:t>
            </w:r>
            <w:proofErr w:type="spellStart"/>
            <w:r w:rsidRPr="00DD35FC">
              <w:rPr>
                <w:rFonts w:ascii="Arial" w:hAnsi="Arial" w:cs="Arial"/>
                <w:sz w:val="20"/>
                <w:szCs w:val="20"/>
                <w:lang w:eastAsia="en-US"/>
              </w:rPr>
              <w:t>und</w:t>
            </w:r>
            <w:proofErr w:type="spellEnd"/>
            <w:r w:rsidRPr="00DD35FC">
              <w:rPr>
                <w:rFonts w:ascii="Arial" w:hAnsi="Arial" w:cs="Arial"/>
                <w:sz w:val="20"/>
                <w:szCs w:val="20"/>
                <w:lang w:eastAsia="en-US"/>
              </w:rPr>
              <w:t xml:space="preserve">. </w:t>
            </w:r>
          </w:p>
        </w:tc>
        <w:tc>
          <w:tcPr>
            <w:tcW w:w="1128" w:type="dxa"/>
            <w:tcBorders>
              <w:top w:val="single" w:sz="4" w:space="0" w:color="auto"/>
              <w:left w:val="single" w:sz="4" w:space="0" w:color="auto"/>
              <w:bottom w:val="single" w:sz="4" w:space="0" w:color="auto"/>
              <w:right w:val="single" w:sz="4" w:space="0" w:color="auto"/>
            </w:tcBorders>
            <w:hideMark/>
          </w:tcPr>
          <w:p w:rsidR="00DB29B2" w:rsidRPr="00DD35FC" w:rsidRDefault="00DB29B2" w:rsidP="00701B2E">
            <w:pPr>
              <w:spacing w:line="360" w:lineRule="auto"/>
              <w:rPr>
                <w:rFonts w:ascii="Arial" w:hAnsi="Arial" w:cs="Arial"/>
                <w:sz w:val="20"/>
                <w:szCs w:val="20"/>
                <w:lang w:eastAsia="en-US"/>
              </w:rPr>
            </w:pPr>
            <w:r w:rsidRPr="00DD35FC">
              <w:rPr>
                <w:rFonts w:ascii="Arial" w:hAnsi="Arial" w:cs="Arial"/>
                <w:sz w:val="20"/>
                <w:szCs w:val="20"/>
                <w:lang w:eastAsia="en-US"/>
              </w:rPr>
              <w:t xml:space="preserve">Valor total </w:t>
            </w:r>
          </w:p>
        </w:tc>
      </w:tr>
      <w:tr w:rsidR="00DB29B2" w:rsidRPr="00DD35FC" w:rsidTr="00760182">
        <w:trPr>
          <w:trHeight w:val="450"/>
        </w:trPr>
        <w:tc>
          <w:tcPr>
            <w:tcW w:w="703" w:type="dxa"/>
            <w:tcBorders>
              <w:top w:val="single" w:sz="4" w:space="0" w:color="auto"/>
              <w:left w:val="single" w:sz="4" w:space="0" w:color="auto"/>
              <w:bottom w:val="single" w:sz="4" w:space="0" w:color="auto"/>
              <w:right w:val="single" w:sz="4" w:space="0" w:color="auto"/>
            </w:tcBorders>
            <w:hideMark/>
          </w:tcPr>
          <w:p w:rsidR="00DB29B2" w:rsidRPr="00DD35FC" w:rsidRDefault="00DB29B2" w:rsidP="00701B2E">
            <w:pPr>
              <w:spacing w:line="276" w:lineRule="auto"/>
              <w:rPr>
                <w:rFonts w:ascii="Arial" w:hAnsi="Arial" w:cs="Arial"/>
                <w:sz w:val="20"/>
                <w:szCs w:val="20"/>
                <w:lang w:eastAsia="en-US"/>
              </w:rPr>
            </w:pPr>
            <w:r w:rsidRPr="00DD35FC">
              <w:rPr>
                <w:rFonts w:ascii="Arial" w:hAnsi="Arial" w:cs="Arial"/>
                <w:sz w:val="20"/>
                <w:szCs w:val="20"/>
                <w:lang w:eastAsia="en-US"/>
              </w:rPr>
              <w:t>02</w:t>
            </w:r>
          </w:p>
        </w:tc>
        <w:tc>
          <w:tcPr>
            <w:tcW w:w="1411" w:type="dxa"/>
            <w:tcBorders>
              <w:top w:val="single" w:sz="4" w:space="0" w:color="auto"/>
              <w:left w:val="single" w:sz="4" w:space="0" w:color="auto"/>
              <w:bottom w:val="single" w:sz="4" w:space="0" w:color="auto"/>
              <w:right w:val="single" w:sz="4" w:space="0" w:color="auto"/>
            </w:tcBorders>
            <w:hideMark/>
          </w:tcPr>
          <w:p w:rsidR="00DB29B2" w:rsidRPr="00DD35FC" w:rsidRDefault="00DB29B2" w:rsidP="00701B2E">
            <w:pPr>
              <w:spacing w:line="276" w:lineRule="auto"/>
              <w:rPr>
                <w:rFonts w:ascii="Arial" w:hAnsi="Arial" w:cs="Arial"/>
                <w:sz w:val="20"/>
                <w:szCs w:val="20"/>
                <w:lang w:eastAsia="en-US"/>
              </w:rPr>
            </w:pPr>
            <w:r w:rsidRPr="00DD35FC">
              <w:rPr>
                <w:rFonts w:ascii="Arial" w:hAnsi="Arial" w:cs="Arial"/>
                <w:sz w:val="20"/>
                <w:szCs w:val="20"/>
                <w:lang w:eastAsia="en-US"/>
              </w:rPr>
              <w:t>45 pacotes</w:t>
            </w:r>
          </w:p>
        </w:tc>
        <w:tc>
          <w:tcPr>
            <w:tcW w:w="4455" w:type="dxa"/>
            <w:tcBorders>
              <w:top w:val="single" w:sz="4" w:space="0" w:color="auto"/>
              <w:left w:val="single" w:sz="4" w:space="0" w:color="auto"/>
              <w:bottom w:val="single" w:sz="4" w:space="0" w:color="auto"/>
              <w:right w:val="single" w:sz="4" w:space="0" w:color="auto"/>
            </w:tcBorders>
            <w:hideMark/>
          </w:tcPr>
          <w:p w:rsidR="00DB29B2" w:rsidRPr="00DD35FC" w:rsidRDefault="00DB29B2" w:rsidP="00701B2E">
            <w:pPr>
              <w:spacing w:line="276" w:lineRule="auto"/>
              <w:rPr>
                <w:rFonts w:ascii="Arial" w:hAnsi="Arial" w:cs="Arial"/>
                <w:sz w:val="20"/>
                <w:szCs w:val="20"/>
                <w:lang w:eastAsia="en-US"/>
              </w:rPr>
            </w:pPr>
            <w:r w:rsidRPr="00DD35FC">
              <w:rPr>
                <w:rFonts w:ascii="Arial" w:hAnsi="Arial" w:cs="Arial"/>
                <w:b/>
                <w:bCs/>
                <w:sz w:val="20"/>
                <w:szCs w:val="20"/>
                <w:lang w:eastAsia="en-US"/>
              </w:rPr>
              <w:t xml:space="preserve">Balas mastigáveis, </w:t>
            </w:r>
            <w:r w:rsidRPr="00DD35FC">
              <w:rPr>
                <w:rFonts w:ascii="Arial" w:hAnsi="Arial" w:cs="Arial"/>
                <w:sz w:val="20"/>
                <w:szCs w:val="20"/>
                <w:lang w:eastAsia="en-US"/>
              </w:rPr>
              <w:t>Pacote com aproximadamente 600g</w:t>
            </w:r>
          </w:p>
        </w:tc>
        <w:tc>
          <w:tcPr>
            <w:tcW w:w="1107" w:type="dxa"/>
            <w:tcBorders>
              <w:top w:val="single" w:sz="4" w:space="0" w:color="auto"/>
              <w:left w:val="single" w:sz="4" w:space="0" w:color="auto"/>
              <w:bottom w:val="single" w:sz="4" w:space="0" w:color="auto"/>
              <w:right w:val="single" w:sz="4" w:space="0" w:color="auto"/>
            </w:tcBorders>
          </w:tcPr>
          <w:p w:rsidR="00DB29B2" w:rsidRPr="00DD35FC" w:rsidRDefault="00760182" w:rsidP="00701B2E">
            <w:pPr>
              <w:spacing w:line="276" w:lineRule="auto"/>
              <w:jc w:val="center"/>
              <w:rPr>
                <w:rFonts w:ascii="Arial" w:hAnsi="Arial" w:cs="Arial"/>
                <w:sz w:val="20"/>
                <w:szCs w:val="20"/>
                <w:lang w:eastAsia="en-US"/>
              </w:rPr>
            </w:pPr>
            <w:r>
              <w:rPr>
                <w:rFonts w:ascii="Arial" w:hAnsi="Arial" w:cs="Arial"/>
                <w:sz w:val="20"/>
                <w:szCs w:val="20"/>
                <w:lang w:eastAsia="en-US"/>
              </w:rPr>
              <w:t>DUE SABORES</w:t>
            </w:r>
          </w:p>
        </w:tc>
        <w:tc>
          <w:tcPr>
            <w:tcW w:w="1119" w:type="dxa"/>
            <w:tcBorders>
              <w:top w:val="single" w:sz="4" w:space="0" w:color="auto"/>
              <w:left w:val="single" w:sz="4" w:space="0" w:color="auto"/>
              <w:bottom w:val="single" w:sz="4" w:space="0" w:color="auto"/>
              <w:right w:val="single" w:sz="4" w:space="0" w:color="auto"/>
            </w:tcBorders>
          </w:tcPr>
          <w:p w:rsidR="00DB29B2" w:rsidRPr="00DD35FC" w:rsidRDefault="00DB29B2" w:rsidP="00701B2E">
            <w:pPr>
              <w:spacing w:line="360" w:lineRule="auto"/>
              <w:jc w:val="center"/>
              <w:rPr>
                <w:rFonts w:ascii="Arial" w:hAnsi="Arial" w:cs="Arial"/>
                <w:sz w:val="20"/>
                <w:szCs w:val="20"/>
                <w:lang w:eastAsia="en-US"/>
              </w:rPr>
            </w:pPr>
            <w:r>
              <w:rPr>
                <w:rFonts w:ascii="Arial" w:hAnsi="Arial" w:cs="Arial"/>
                <w:sz w:val="20"/>
                <w:szCs w:val="20"/>
                <w:lang w:eastAsia="en-US"/>
              </w:rPr>
              <w:t>8,00</w:t>
            </w:r>
          </w:p>
        </w:tc>
        <w:tc>
          <w:tcPr>
            <w:tcW w:w="1128" w:type="dxa"/>
            <w:tcBorders>
              <w:top w:val="single" w:sz="4" w:space="0" w:color="auto"/>
              <w:left w:val="single" w:sz="4" w:space="0" w:color="auto"/>
              <w:bottom w:val="single" w:sz="4" w:space="0" w:color="auto"/>
              <w:right w:val="single" w:sz="4" w:space="0" w:color="auto"/>
            </w:tcBorders>
          </w:tcPr>
          <w:p w:rsidR="00DB29B2" w:rsidRPr="00DD35FC" w:rsidRDefault="00DB29B2" w:rsidP="00701B2E">
            <w:pPr>
              <w:spacing w:line="360" w:lineRule="auto"/>
              <w:jc w:val="center"/>
              <w:rPr>
                <w:rFonts w:ascii="Arial" w:hAnsi="Arial" w:cs="Arial"/>
                <w:sz w:val="20"/>
                <w:szCs w:val="20"/>
                <w:lang w:eastAsia="en-US"/>
              </w:rPr>
            </w:pPr>
            <w:r>
              <w:rPr>
                <w:rFonts w:ascii="Arial" w:hAnsi="Arial" w:cs="Arial"/>
                <w:sz w:val="20"/>
                <w:szCs w:val="20"/>
                <w:lang w:eastAsia="en-US"/>
              </w:rPr>
              <w:t>360,00</w:t>
            </w:r>
          </w:p>
        </w:tc>
      </w:tr>
      <w:tr w:rsidR="00CA4B2C" w:rsidRPr="00DD35FC" w:rsidTr="001E35C9">
        <w:trPr>
          <w:trHeight w:val="608"/>
        </w:trPr>
        <w:tc>
          <w:tcPr>
            <w:tcW w:w="703" w:type="dxa"/>
            <w:tcBorders>
              <w:top w:val="single" w:sz="4" w:space="0" w:color="auto"/>
              <w:left w:val="single" w:sz="4" w:space="0" w:color="auto"/>
              <w:bottom w:val="single" w:sz="4" w:space="0" w:color="auto"/>
              <w:right w:val="single" w:sz="4" w:space="0" w:color="auto"/>
            </w:tcBorders>
          </w:tcPr>
          <w:p w:rsidR="00CA4B2C" w:rsidRPr="00DD35FC" w:rsidRDefault="00CA4B2C" w:rsidP="00CA4B2C">
            <w:pPr>
              <w:spacing w:line="276" w:lineRule="auto"/>
              <w:rPr>
                <w:rFonts w:ascii="Arial" w:hAnsi="Arial" w:cs="Arial"/>
                <w:sz w:val="20"/>
                <w:szCs w:val="20"/>
                <w:lang w:eastAsia="en-US"/>
              </w:rPr>
            </w:pPr>
            <w:r w:rsidRPr="00DD35FC">
              <w:rPr>
                <w:rFonts w:ascii="Arial" w:hAnsi="Arial" w:cs="Arial"/>
                <w:sz w:val="20"/>
                <w:szCs w:val="20"/>
                <w:lang w:eastAsia="en-US"/>
              </w:rPr>
              <w:t>05</w:t>
            </w:r>
          </w:p>
        </w:tc>
        <w:tc>
          <w:tcPr>
            <w:tcW w:w="1411" w:type="dxa"/>
            <w:tcBorders>
              <w:top w:val="single" w:sz="4" w:space="0" w:color="auto"/>
              <w:left w:val="single" w:sz="4" w:space="0" w:color="auto"/>
              <w:bottom w:val="single" w:sz="4" w:space="0" w:color="auto"/>
              <w:right w:val="single" w:sz="4" w:space="0" w:color="auto"/>
            </w:tcBorders>
          </w:tcPr>
          <w:p w:rsidR="00CA4B2C" w:rsidRPr="00DD35FC" w:rsidRDefault="00CA4B2C" w:rsidP="00CA4B2C">
            <w:pPr>
              <w:spacing w:line="276" w:lineRule="auto"/>
              <w:rPr>
                <w:rFonts w:ascii="Arial" w:hAnsi="Arial" w:cs="Arial"/>
                <w:sz w:val="20"/>
                <w:szCs w:val="20"/>
                <w:lang w:eastAsia="en-US"/>
              </w:rPr>
            </w:pPr>
            <w:r w:rsidRPr="00DD35FC">
              <w:rPr>
                <w:rFonts w:ascii="Arial" w:hAnsi="Arial" w:cs="Arial"/>
                <w:sz w:val="20"/>
                <w:szCs w:val="20"/>
                <w:lang w:eastAsia="en-US"/>
              </w:rPr>
              <w:t>5</w:t>
            </w:r>
          </w:p>
        </w:tc>
        <w:tc>
          <w:tcPr>
            <w:tcW w:w="4455" w:type="dxa"/>
            <w:tcBorders>
              <w:top w:val="single" w:sz="4" w:space="0" w:color="auto"/>
              <w:left w:val="single" w:sz="4" w:space="0" w:color="auto"/>
              <w:bottom w:val="single" w:sz="4" w:space="0" w:color="auto"/>
              <w:right w:val="single" w:sz="4" w:space="0" w:color="auto"/>
            </w:tcBorders>
          </w:tcPr>
          <w:p w:rsidR="00CA4B2C" w:rsidRPr="00DD35FC" w:rsidRDefault="00CA4B2C" w:rsidP="00CA4B2C">
            <w:pPr>
              <w:spacing w:line="276" w:lineRule="auto"/>
              <w:rPr>
                <w:rFonts w:ascii="Arial" w:hAnsi="Arial" w:cs="Arial"/>
                <w:sz w:val="20"/>
                <w:szCs w:val="20"/>
                <w:lang w:eastAsia="en-US"/>
              </w:rPr>
            </w:pPr>
            <w:r w:rsidRPr="00DD35FC">
              <w:rPr>
                <w:rFonts w:ascii="Arial" w:hAnsi="Arial" w:cs="Arial"/>
                <w:b/>
                <w:bCs/>
                <w:sz w:val="20"/>
                <w:szCs w:val="20"/>
                <w:lang w:eastAsia="en-US"/>
              </w:rPr>
              <w:t>Extrato de tomate,</w:t>
            </w:r>
            <w:r w:rsidRPr="00DD35FC">
              <w:rPr>
                <w:rFonts w:ascii="Arial" w:hAnsi="Arial" w:cs="Arial"/>
                <w:sz w:val="20"/>
                <w:szCs w:val="20"/>
                <w:lang w:eastAsia="en-US"/>
              </w:rPr>
              <w:t xml:space="preserve"> aproximadamente 800g</w:t>
            </w:r>
          </w:p>
        </w:tc>
        <w:tc>
          <w:tcPr>
            <w:tcW w:w="1107" w:type="dxa"/>
            <w:tcBorders>
              <w:top w:val="single" w:sz="4" w:space="0" w:color="auto"/>
              <w:left w:val="single" w:sz="4" w:space="0" w:color="auto"/>
              <w:bottom w:val="single" w:sz="4" w:space="0" w:color="auto"/>
              <w:right w:val="single" w:sz="4" w:space="0" w:color="auto"/>
            </w:tcBorders>
          </w:tcPr>
          <w:p w:rsidR="00CA4B2C" w:rsidRDefault="00CA4B2C" w:rsidP="00CA4B2C">
            <w:pPr>
              <w:spacing w:line="360" w:lineRule="auto"/>
              <w:jc w:val="center"/>
              <w:rPr>
                <w:rFonts w:ascii="Arial" w:hAnsi="Arial" w:cs="Arial"/>
                <w:sz w:val="20"/>
                <w:szCs w:val="20"/>
                <w:lang w:eastAsia="en-US"/>
              </w:rPr>
            </w:pPr>
            <w:r>
              <w:rPr>
                <w:rFonts w:ascii="Arial" w:hAnsi="Arial" w:cs="Arial"/>
                <w:sz w:val="20"/>
                <w:szCs w:val="20"/>
                <w:lang w:eastAsia="en-US"/>
              </w:rPr>
              <w:t>ELEFANTE</w:t>
            </w:r>
          </w:p>
        </w:tc>
        <w:tc>
          <w:tcPr>
            <w:tcW w:w="1119" w:type="dxa"/>
            <w:tcBorders>
              <w:top w:val="single" w:sz="4" w:space="0" w:color="auto"/>
              <w:left w:val="single" w:sz="4" w:space="0" w:color="auto"/>
              <w:bottom w:val="single" w:sz="4" w:space="0" w:color="auto"/>
              <w:right w:val="single" w:sz="4" w:space="0" w:color="auto"/>
            </w:tcBorders>
          </w:tcPr>
          <w:p w:rsidR="00CA4B2C" w:rsidRDefault="00CA4B2C" w:rsidP="00CA4B2C">
            <w:pPr>
              <w:spacing w:line="360" w:lineRule="auto"/>
              <w:jc w:val="center"/>
              <w:rPr>
                <w:rFonts w:ascii="Arial" w:hAnsi="Arial" w:cs="Arial"/>
                <w:sz w:val="20"/>
                <w:szCs w:val="20"/>
                <w:lang w:eastAsia="en-US"/>
              </w:rPr>
            </w:pPr>
            <w:r>
              <w:rPr>
                <w:rFonts w:ascii="Arial" w:hAnsi="Arial" w:cs="Arial"/>
                <w:sz w:val="20"/>
                <w:szCs w:val="20"/>
                <w:lang w:eastAsia="en-US"/>
              </w:rPr>
              <w:t>6,60</w:t>
            </w:r>
          </w:p>
        </w:tc>
        <w:tc>
          <w:tcPr>
            <w:tcW w:w="1128" w:type="dxa"/>
            <w:tcBorders>
              <w:top w:val="single" w:sz="4" w:space="0" w:color="auto"/>
              <w:left w:val="single" w:sz="4" w:space="0" w:color="auto"/>
              <w:bottom w:val="single" w:sz="4" w:space="0" w:color="auto"/>
              <w:right w:val="single" w:sz="4" w:space="0" w:color="auto"/>
            </w:tcBorders>
          </w:tcPr>
          <w:p w:rsidR="00CA4B2C" w:rsidRDefault="00CA4B2C" w:rsidP="00CA4B2C">
            <w:pPr>
              <w:spacing w:line="360" w:lineRule="auto"/>
              <w:jc w:val="center"/>
              <w:rPr>
                <w:rFonts w:ascii="Arial" w:hAnsi="Arial" w:cs="Arial"/>
                <w:sz w:val="20"/>
                <w:szCs w:val="20"/>
                <w:lang w:eastAsia="en-US"/>
              </w:rPr>
            </w:pPr>
            <w:r>
              <w:rPr>
                <w:rFonts w:ascii="Arial" w:hAnsi="Arial" w:cs="Arial"/>
                <w:sz w:val="20"/>
                <w:szCs w:val="20"/>
                <w:lang w:eastAsia="en-US"/>
              </w:rPr>
              <w:t>33,00</w:t>
            </w:r>
          </w:p>
        </w:tc>
      </w:tr>
      <w:tr w:rsidR="00CA4B2C" w:rsidRPr="00DD35FC" w:rsidTr="00C13B0C">
        <w:trPr>
          <w:trHeight w:val="608"/>
        </w:trPr>
        <w:tc>
          <w:tcPr>
            <w:tcW w:w="703" w:type="dxa"/>
            <w:tcBorders>
              <w:top w:val="single" w:sz="4" w:space="0" w:color="auto"/>
              <w:left w:val="single" w:sz="4" w:space="0" w:color="auto"/>
              <w:bottom w:val="single" w:sz="4" w:space="0" w:color="auto"/>
              <w:right w:val="single" w:sz="4" w:space="0" w:color="auto"/>
            </w:tcBorders>
          </w:tcPr>
          <w:p w:rsidR="00CA4B2C" w:rsidRPr="00DD35FC" w:rsidRDefault="00CA4B2C" w:rsidP="00CA4B2C">
            <w:pPr>
              <w:spacing w:line="276" w:lineRule="auto"/>
              <w:rPr>
                <w:rFonts w:ascii="Arial" w:hAnsi="Arial" w:cs="Arial"/>
                <w:sz w:val="20"/>
                <w:szCs w:val="20"/>
                <w:lang w:eastAsia="en-US"/>
              </w:rPr>
            </w:pPr>
            <w:r w:rsidRPr="00DD35FC">
              <w:rPr>
                <w:rFonts w:ascii="Arial" w:hAnsi="Arial" w:cs="Arial"/>
                <w:sz w:val="20"/>
                <w:szCs w:val="20"/>
                <w:lang w:eastAsia="en-US"/>
              </w:rPr>
              <w:t>06</w:t>
            </w:r>
          </w:p>
        </w:tc>
        <w:tc>
          <w:tcPr>
            <w:tcW w:w="1411" w:type="dxa"/>
            <w:tcBorders>
              <w:top w:val="single" w:sz="4" w:space="0" w:color="auto"/>
              <w:left w:val="single" w:sz="4" w:space="0" w:color="auto"/>
              <w:bottom w:val="single" w:sz="4" w:space="0" w:color="auto"/>
              <w:right w:val="single" w:sz="4" w:space="0" w:color="auto"/>
            </w:tcBorders>
          </w:tcPr>
          <w:p w:rsidR="00CA4B2C" w:rsidRPr="00DD35FC" w:rsidRDefault="00CA4B2C" w:rsidP="00CA4B2C">
            <w:pPr>
              <w:spacing w:line="276" w:lineRule="auto"/>
              <w:rPr>
                <w:rFonts w:ascii="Arial" w:hAnsi="Arial" w:cs="Arial"/>
                <w:sz w:val="20"/>
                <w:szCs w:val="20"/>
                <w:lang w:eastAsia="en-US"/>
              </w:rPr>
            </w:pPr>
            <w:r w:rsidRPr="00DD35FC">
              <w:rPr>
                <w:rFonts w:ascii="Arial" w:hAnsi="Arial" w:cs="Arial"/>
                <w:sz w:val="20"/>
                <w:szCs w:val="20"/>
                <w:lang w:eastAsia="en-US"/>
              </w:rPr>
              <w:t>110</w:t>
            </w:r>
          </w:p>
        </w:tc>
        <w:tc>
          <w:tcPr>
            <w:tcW w:w="4455" w:type="dxa"/>
            <w:tcBorders>
              <w:top w:val="single" w:sz="4" w:space="0" w:color="auto"/>
              <w:left w:val="single" w:sz="4" w:space="0" w:color="auto"/>
              <w:bottom w:val="single" w:sz="4" w:space="0" w:color="auto"/>
              <w:right w:val="single" w:sz="4" w:space="0" w:color="auto"/>
            </w:tcBorders>
          </w:tcPr>
          <w:p w:rsidR="00CA4B2C" w:rsidRPr="00DD35FC" w:rsidRDefault="00CA4B2C" w:rsidP="00CA4B2C">
            <w:pPr>
              <w:spacing w:line="276" w:lineRule="auto"/>
              <w:rPr>
                <w:rFonts w:ascii="Arial" w:hAnsi="Arial" w:cs="Arial"/>
                <w:sz w:val="20"/>
                <w:szCs w:val="20"/>
                <w:lang w:eastAsia="en-US"/>
              </w:rPr>
            </w:pPr>
            <w:r w:rsidRPr="00DD35FC">
              <w:rPr>
                <w:rFonts w:ascii="Arial" w:hAnsi="Arial" w:cs="Arial"/>
                <w:b/>
                <w:bCs/>
                <w:sz w:val="20"/>
                <w:szCs w:val="20"/>
                <w:lang w:eastAsia="en-US"/>
              </w:rPr>
              <w:t>Salsicha,</w:t>
            </w:r>
            <w:r w:rsidRPr="00DD35FC">
              <w:rPr>
                <w:rFonts w:ascii="Arial" w:hAnsi="Arial" w:cs="Arial"/>
                <w:sz w:val="20"/>
                <w:szCs w:val="20"/>
                <w:lang w:eastAsia="en-US"/>
              </w:rPr>
              <w:t xml:space="preserve"> Kg </w:t>
            </w:r>
          </w:p>
        </w:tc>
        <w:tc>
          <w:tcPr>
            <w:tcW w:w="1107" w:type="dxa"/>
            <w:tcBorders>
              <w:top w:val="single" w:sz="4" w:space="0" w:color="auto"/>
              <w:left w:val="single" w:sz="4" w:space="0" w:color="auto"/>
              <w:bottom w:val="single" w:sz="4" w:space="0" w:color="auto"/>
              <w:right w:val="single" w:sz="4" w:space="0" w:color="auto"/>
            </w:tcBorders>
          </w:tcPr>
          <w:p w:rsidR="00CA4B2C" w:rsidRDefault="00CA4B2C" w:rsidP="00CA4B2C">
            <w:pPr>
              <w:spacing w:line="360" w:lineRule="auto"/>
              <w:jc w:val="center"/>
              <w:rPr>
                <w:rFonts w:ascii="Arial" w:hAnsi="Arial" w:cs="Arial"/>
                <w:sz w:val="20"/>
                <w:szCs w:val="20"/>
                <w:lang w:eastAsia="en-US"/>
              </w:rPr>
            </w:pPr>
            <w:r>
              <w:rPr>
                <w:rFonts w:ascii="Arial" w:hAnsi="Arial" w:cs="Arial"/>
                <w:sz w:val="20"/>
                <w:szCs w:val="20"/>
                <w:lang w:eastAsia="en-US"/>
              </w:rPr>
              <w:t>PERDIGÃO</w:t>
            </w:r>
          </w:p>
        </w:tc>
        <w:tc>
          <w:tcPr>
            <w:tcW w:w="1119" w:type="dxa"/>
            <w:tcBorders>
              <w:top w:val="single" w:sz="4" w:space="0" w:color="auto"/>
              <w:left w:val="single" w:sz="4" w:space="0" w:color="auto"/>
              <w:bottom w:val="single" w:sz="4" w:space="0" w:color="auto"/>
              <w:right w:val="single" w:sz="4" w:space="0" w:color="auto"/>
            </w:tcBorders>
          </w:tcPr>
          <w:p w:rsidR="00CA4B2C" w:rsidRDefault="00CA4B2C" w:rsidP="00CA4B2C">
            <w:pPr>
              <w:spacing w:line="360" w:lineRule="auto"/>
              <w:jc w:val="center"/>
              <w:rPr>
                <w:rFonts w:ascii="Arial" w:hAnsi="Arial" w:cs="Arial"/>
                <w:sz w:val="20"/>
                <w:szCs w:val="20"/>
                <w:lang w:eastAsia="en-US"/>
              </w:rPr>
            </w:pPr>
            <w:r>
              <w:rPr>
                <w:rFonts w:ascii="Arial" w:hAnsi="Arial" w:cs="Arial"/>
                <w:sz w:val="20"/>
                <w:szCs w:val="20"/>
                <w:lang w:eastAsia="en-US"/>
              </w:rPr>
              <w:t>8,30</w:t>
            </w:r>
          </w:p>
        </w:tc>
        <w:tc>
          <w:tcPr>
            <w:tcW w:w="1128" w:type="dxa"/>
            <w:tcBorders>
              <w:top w:val="single" w:sz="4" w:space="0" w:color="auto"/>
              <w:left w:val="single" w:sz="4" w:space="0" w:color="auto"/>
              <w:bottom w:val="single" w:sz="4" w:space="0" w:color="auto"/>
              <w:right w:val="single" w:sz="4" w:space="0" w:color="auto"/>
            </w:tcBorders>
          </w:tcPr>
          <w:p w:rsidR="00CA4B2C" w:rsidRDefault="00CA4B2C" w:rsidP="00CA4B2C">
            <w:pPr>
              <w:spacing w:line="360" w:lineRule="auto"/>
              <w:jc w:val="center"/>
              <w:rPr>
                <w:rFonts w:ascii="Arial" w:hAnsi="Arial" w:cs="Arial"/>
                <w:sz w:val="20"/>
                <w:szCs w:val="20"/>
                <w:lang w:eastAsia="en-US"/>
              </w:rPr>
            </w:pPr>
            <w:r>
              <w:rPr>
                <w:rFonts w:ascii="Arial" w:hAnsi="Arial" w:cs="Arial"/>
                <w:sz w:val="20"/>
                <w:szCs w:val="20"/>
                <w:lang w:eastAsia="en-US"/>
              </w:rPr>
              <w:t>913,00</w:t>
            </w:r>
          </w:p>
        </w:tc>
      </w:tr>
      <w:tr w:rsidR="00CA4B2C" w:rsidRPr="00DD35FC" w:rsidTr="00760182">
        <w:trPr>
          <w:trHeight w:val="608"/>
        </w:trPr>
        <w:tc>
          <w:tcPr>
            <w:tcW w:w="703" w:type="dxa"/>
            <w:tcBorders>
              <w:top w:val="single" w:sz="4" w:space="0" w:color="auto"/>
              <w:left w:val="single" w:sz="4" w:space="0" w:color="auto"/>
              <w:bottom w:val="single" w:sz="4" w:space="0" w:color="auto"/>
              <w:right w:val="single" w:sz="4" w:space="0" w:color="auto"/>
            </w:tcBorders>
            <w:hideMark/>
          </w:tcPr>
          <w:p w:rsidR="00CA4B2C" w:rsidRPr="00DD35FC" w:rsidRDefault="00CA4B2C" w:rsidP="00CA4B2C">
            <w:pPr>
              <w:spacing w:line="360" w:lineRule="auto"/>
              <w:rPr>
                <w:rFonts w:ascii="Arial" w:hAnsi="Arial" w:cs="Arial"/>
                <w:sz w:val="20"/>
                <w:szCs w:val="20"/>
                <w:lang w:eastAsia="en-US"/>
              </w:rPr>
            </w:pPr>
            <w:r w:rsidRPr="00DD35FC">
              <w:rPr>
                <w:rFonts w:ascii="Arial" w:hAnsi="Arial" w:cs="Arial"/>
                <w:sz w:val="20"/>
                <w:szCs w:val="20"/>
                <w:lang w:eastAsia="en-US"/>
              </w:rPr>
              <w:t>10</w:t>
            </w:r>
          </w:p>
        </w:tc>
        <w:tc>
          <w:tcPr>
            <w:tcW w:w="1411" w:type="dxa"/>
            <w:tcBorders>
              <w:top w:val="single" w:sz="4" w:space="0" w:color="auto"/>
              <w:left w:val="single" w:sz="4" w:space="0" w:color="auto"/>
              <w:bottom w:val="single" w:sz="4" w:space="0" w:color="auto"/>
              <w:right w:val="single" w:sz="4" w:space="0" w:color="auto"/>
            </w:tcBorders>
            <w:vAlign w:val="center"/>
            <w:hideMark/>
          </w:tcPr>
          <w:p w:rsidR="00CA4B2C" w:rsidRPr="00DD35FC" w:rsidRDefault="00CA4B2C" w:rsidP="00CA4B2C">
            <w:pPr>
              <w:spacing w:line="360" w:lineRule="auto"/>
              <w:rPr>
                <w:rFonts w:ascii="Arial" w:hAnsi="Arial" w:cs="Arial"/>
                <w:sz w:val="20"/>
                <w:szCs w:val="20"/>
                <w:lang w:eastAsia="en-US"/>
              </w:rPr>
            </w:pPr>
            <w:r w:rsidRPr="00DD35FC">
              <w:rPr>
                <w:rFonts w:ascii="Arial" w:hAnsi="Arial" w:cs="Arial"/>
                <w:sz w:val="20"/>
                <w:szCs w:val="20"/>
                <w:lang w:eastAsia="en-US"/>
              </w:rPr>
              <w:t>50</w:t>
            </w:r>
          </w:p>
        </w:tc>
        <w:tc>
          <w:tcPr>
            <w:tcW w:w="4455" w:type="dxa"/>
            <w:tcBorders>
              <w:top w:val="single" w:sz="4" w:space="0" w:color="auto"/>
              <w:left w:val="single" w:sz="4" w:space="0" w:color="auto"/>
              <w:bottom w:val="single" w:sz="4" w:space="0" w:color="auto"/>
              <w:right w:val="single" w:sz="4" w:space="0" w:color="auto"/>
            </w:tcBorders>
            <w:hideMark/>
          </w:tcPr>
          <w:p w:rsidR="00CA4B2C" w:rsidRPr="00DD35FC" w:rsidRDefault="00CA4B2C" w:rsidP="00CA4B2C">
            <w:pPr>
              <w:spacing w:line="276" w:lineRule="auto"/>
              <w:rPr>
                <w:rFonts w:ascii="Arial" w:hAnsi="Arial" w:cs="Arial"/>
                <w:sz w:val="20"/>
                <w:szCs w:val="20"/>
                <w:lang w:eastAsia="en-US"/>
              </w:rPr>
            </w:pPr>
            <w:r w:rsidRPr="00DD35FC">
              <w:rPr>
                <w:rFonts w:ascii="Arial" w:hAnsi="Arial" w:cs="Arial"/>
                <w:b/>
                <w:bCs/>
                <w:sz w:val="20"/>
                <w:szCs w:val="20"/>
                <w:lang w:eastAsia="en-US"/>
              </w:rPr>
              <w:t xml:space="preserve">Refrigerante guaraná, </w:t>
            </w:r>
            <w:r w:rsidRPr="00DD35FC">
              <w:rPr>
                <w:rFonts w:ascii="Arial" w:hAnsi="Arial" w:cs="Arial"/>
                <w:sz w:val="20"/>
                <w:szCs w:val="20"/>
                <w:lang w:eastAsia="en-US"/>
              </w:rPr>
              <w:t>Garrafa plástica de 2 litros</w:t>
            </w:r>
          </w:p>
        </w:tc>
        <w:tc>
          <w:tcPr>
            <w:tcW w:w="1107" w:type="dxa"/>
            <w:tcBorders>
              <w:top w:val="single" w:sz="4" w:space="0" w:color="auto"/>
              <w:left w:val="single" w:sz="4" w:space="0" w:color="auto"/>
              <w:bottom w:val="single" w:sz="4" w:space="0" w:color="auto"/>
              <w:right w:val="single" w:sz="4" w:space="0" w:color="auto"/>
            </w:tcBorders>
          </w:tcPr>
          <w:p w:rsidR="00CA4B2C" w:rsidRPr="00DD35FC" w:rsidRDefault="00CA4B2C" w:rsidP="00CA4B2C">
            <w:pPr>
              <w:spacing w:line="360" w:lineRule="auto"/>
              <w:jc w:val="center"/>
              <w:rPr>
                <w:rFonts w:ascii="Arial" w:hAnsi="Arial" w:cs="Arial"/>
                <w:sz w:val="20"/>
                <w:szCs w:val="20"/>
                <w:lang w:eastAsia="en-US"/>
              </w:rPr>
            </w:pPr>
            <w:r>
              <w:rPr>
                <w:rFonts w:ascii="Arial" w:hAnsi="Arial" w:cs="Arial"/>
                <w:sz w:val="20"/>
                <w:szCs w:val="20"/>
                <w:lang w:eastAsia="en-US"/>
              </w:rPr>
              <w:t>HOLA</w:t>
            </w:r>
          </w:p>
        </w:tc>
        <w:tc>
          <w:tcPr>
            <w:tcW w:w="1119" w:type="dxa"/>
            <w:tcBorders>
              <w:top w:val="single" w:sz="4" w:space="0" w:color="auto"/>
              <w:left w:val="single" w:sz="4" w:space="0" w:color="auto"/>
              <w:bottom w:val="single" w:sz="4" w:space="0" w:color="auto"/>
              <w:right w:val="single" w:sz="4" w:space="0" w:color="auto"/>
            </w:tcBorders>
          </w:tcPr>
          <w:p w:rsidR="00CA4B2C" w:rsidRPr="00DD35FC" w:rsidRDefault="00CA4B2C" w:rsidP="00CA4B2C">
            <w:pPr>
              <w:spacing w:line="360" w:lineRule="auto"/>
              <w:jc w:val="center"/>
              <w:rPr>
                <w:rFonts w:ascii="Arial" w:hAnsi="Arial" w:cs="Arial"/>
                <w:sz w:val="20"/>
                <w:szCs w:val="20"/>
                <w:lang w:eastAsia="en-US"/>
              </w:rPr>
            </w:pPr>
            <w:r>
              <w:rPr>
                <w:rFonts w:ascii="Arial" w:hAnsi="Arial" w:cs="Arial"/>
                <w:sz w:val="20"/>
                <w:szCs w:val="20"/>
                <w:lang w:eastAsia="en-US"/>
              </w:rPr>
              <w:t>4,74</w:t>
            </w:r>
          </w:p>
        </w:tc>
        <w:tc>
          <w:tcPr>
            <w:tcW w:w="1128" w:type="dxa"/>
            <w:tcBorders>
              <w:top w:val="single" w:sz="4" w:space="0" w:color="auto"/>
              <w:left w:val="single" w:sz="4" w:space="0" w:color="auto"/>
              <w:bottom w:val="single" w:sz="4" w:space="0" w:color="auto"/>
              <w:right w:val="single" w:sz="4" w:space="0" w:color="auto"/>
            </w:tcBorders>
          </w:tcPr>
          <w:p w:rsidR="00CA4B2C" w:rsidRPr="00DD35FC" w:rsidRDefault="00CA4B2C" w:rsidP="00CA4B2C">
            <w:pPr>
              <w:spacing w:line="360" w:lineRule="auto"/>
              <w:jc w:val="center"/>
              <w:rPr>
                <w:rFonts w:ascii="Arial" w:hAnsi="Arial" w:cs="Arial"/>
                <w:sz w:val="20"/>
                <w:szCs w:val="20"/>
                <w:lang w:eastAsia="en-US"/>
              </w:rPr>
            </w:pPr>
            <w:r>
              <w:rPr>
                <w:rFonts w:ascii="Arial" w:hAnsi="Arial" w:cs="Arial"/>
                <w:sz w:val="20"/>
                <w:szCs w:val="20"/>
                <w:lang w:eastAsia="en-US"/>
              </w:rPr>
              <w:t>237,00</w:t>
            </w:r>
          </w:p>
        </w:tc>
      </w:tr>
      <w:tr w:rsidR="00CA4B2C" w:rsidRPr="00DD35FC" w:rsidTr="00760182">
        <w:trPr>
          <w:trHeight w:val="650"/>
        </w:trPr>
        <w:tc>
          <w:tcPr>
            <w:tcW w:w="703" w:type="dxa"/>
            <w:tcBorders>
              <w:top w:val="single" w:sz="4" w:space="0" w:color="auto"/>
              <w:left w:val="single" w:sz="4" w:space="0" w:color="auto"/>
              <w:bottom w:val="single" w:sz="4" w:space="0" w:color="auto"/>
              <w:right w:val="single" w:sz="4" w:space="0" w:color="auto"/>
            </w:tcBorders>
            <w:hideMark/>
          </w:tcPr>
          <w:p w:rsidR="00CA4B2C" w:rsidRPr="00DD35FC" w:rsidRDefault="00CA4B2C" w:rsidP="00CA4B2C">
            <w:pPr>
              <w:spacing w:line="360" w:lineRule="auto"/>
              <w:rPr>
                <w:rFonts w:ascii="Arial" w:hAnsi="Arial" w:cs="Arial"/>
                <w:sz w:val="20"/>
                <w:szCs w:val="20"/>
                <w:lang w:eastAsia="en-US"/>
              </w:rPr>
            </w:pPr>
            <w:r w:rsidRPr="00DD35FC">
              <w:rPr>
                <w:rFonts w:ascii="Arial" w:hAnsi="Arial" w:cs="Arial"/>
                <w:sz w:val="20"/>
                <w:szCs w:val="20"/>
                <w:lang w:eastAsia="en-US"/>
              </w:rPr>
              <w:t>11</w:t>
            </w:r>
          </w:p>
        </w:tc>
        <w:tc>
          <w:tcPr>
            <w:tcW w:w="1411" w:type="dxa"/>
            <w:tcBorders>
              <w:top w:val="single" w:sz="4" w:space="0" w:color="auto"/>
              <w:left w:val="single" w:sz="4" w:space="0" w:color="auto"/>
              <w:bottom w:val="single" w:sz="4" w:space="0" w:color="auto"/>
              <w:right w:val="single" w:sz="4" w:space="0" w:color="auto"/>
            </w:tcBorders>
            <w:vAlign w:val="center"/>
            <w:hideMark/>
          </w:tcPr>
          <w:p w:rsidR="00CA4B2C" w:rsidRPr="00DD35FC" w:rsidRDefault="00CA4B2C" w:rsidP="00CA4B2C">
            <w:pPr>
              <w:spacing w:line="360" w:lineRule="auto"/>
              <w:rPr>
                <w:rFonts w:ascii="Arial" w:hAnsi="Arial" w:cs="Arial"/>
                <w:sz w:val="20"/>
                <w:szCs w:val="20"/>
                <w:lang w:eastAsia="en-US"/>
              </w:rPr>
            </w:pPr>
            <w:r w:rsidRPr="00DD35FC">
              <w:rPr>
                <w:rFonts w:ascii="Arial" w:hAnsi="Arial" w:cs="Arial"/>
                <w:sz w:val="20"/>
                <w:szCs w:val="20"/>
                <w:lang w:eastAsia="en-US"/>
              </w:rPr>
              <w:t>50</w:t>
            </w:r>
          </w:p>
        </w:tc>
        <w:tc>
          <w:tcPr>
            <w:tcW w:w="4455" w:type="dxa"/>
            <w:tcBorders>
              <w:top w:val="single" w:sz="4" w:space="0" w:color="auto"/>
              <w:left w:val="single" w:sz="4" w:space="0" w:color="auto"/>
              <w:bottom w:val="single" w:sz="4" w:space="0" w:color="auto"/>
              <w:right w:val="single" w:sz="4" w:space="0" w:color="auto"/>
            </w:tcBorders>
            <w:hideMark/>
          </w:tcPr>
          <w:p w:rsidR="00CA4B2C" w:rsidRPr="00DD35FC" w:rsidRDefault="00CA4B2C" w:rsidP="00CA4B2C">
            <w:pPr>
              <w:spacing w:line="276" w:lineRule="auto"/>
              <w:rPr>
                <w:rFonts w:ascii="Arial" w:hAnsi="Arial" w:cs="Arial"/>
                <w:sz w:val="20"/>
                <w:szCs w:val="20"/>
                <w:lang w:eastAsia="en-US"/>
              </w:rPr>
            </w:pPr>
            <w:r w:rsidRPr="00DD35FC">
              <w:rPr>
                <w:rFonts w:ascii="Arial" w:hAnsi="Arial" w:cs="Arial"/>
                <w:b/>
                <w:bCs/>
                <w:sz w:val="20"/>
                <w:szCs w:val="20"/>
                <w:lang w:eastAsia="en-US"/>
              </w:rPr>
              <w:t xml:space="preserve">Refrigerante sabor laranja, </w:t>
            </w:r>
            <w:r w:rsidRPr="00DD35FC">
              <w:rPr>
                <w:rFonts w:ascii="Arial" w:hAnsi="Arial" w:cs="Arial"/>
                <w:sz w:val="20"/>
                <w:szCs w:val="20"/>
                <w:lang w:eastAsia="en-US"/>
              </w:rPr>
              <w:t>Garrafa plástica de 2 litros</w:t>
            </w:r>
          </w:p>
        </w:tc>
        <w:tc>
          <w:tcPr>
            <w:tcW w:w="1107" w:type="dxa"/>
            <w:tcBorders>
              <w:top w:val="single" w:sz="4" w:space="0" w:color="auto"/>
              <w:left w:val="single" w:sz="4" w:space="0" w:color="auto"/>
              <w:bottom w:val="single" w:sz="4" w:space="0" w:color="auto"/>
              <w:right w:val="single" w:sz="4" w:space="0" w:color="auto"/>
            </w:tcBorders>
          </w:tcPr>
          <w:p w:rsidR="00CA4B2C" w:rsidRDefault="00CA4B2C" w:rsidP="00CA4B2C">
            <w:pPr>
              <w:jc w:val="center"/>
            </w:pPr>
            <w:r w:rsidRPr="002E050D">
              <w:rPr>
                <w:rFonts w:ascii="Arial" w:hAnsi="Arial" w:cs="Arial"/>
                <w:sz w:val="20"/>
                <w:szCs w:val="20"/>
                <w:lang w:eastAsia="en-US"/>
              </w:rPr>
              <w:t>HOLA</w:t>
            </w:r>
          </w:p>
        </w:tc>
        <w:tc>
          <w:tcPr>
            <w:tcW w:w="1119" w:type="dxa"/>
            <w:tcBorders>
              <w:top w:val="single" w:sz="4" w:space="0" w:color="auto"/>
              <w:left w:val="single" w:sz="4" w:space="0" w:color="auto"/>
              <w:bottom w:val="single" w:sz="4" w:space="0" w:color="auto"/>
              <w:right w:val="single" w:sz="4" w:space="0" w:color="auto"/>
            </w:tcBorders>
          </w:tcPr>
          <w:p w:rsidR="00CA4B2C" w:rsidRPr="00DD35FC" w:rsidRDefault="00CA4B2C" w:rsidP="00CA4B2C">
            <w:pPr>
              <w:spacing w:line="360" w:lineRule="auto"/>
              <w:jc w:val="center"/>
              <w:rPr>
                <w:rFonts w:ascii="Arial" w:hAnsi="Arial" w:cs="Arial"/>
                <w:sz w:val="20"/>
                <w:szCs w:val="20"/>
                <w:lang w:eastAsia="en-US"/>
              </w:rPr>
            </w:pPr>
            <w:r>
              <w:rPr>
                <w:rFonts w:ascii="Arial" w:hAnsi="Arial" w:cs="Arial"/>
                <w:sz w:val="20"/>
                <w:szCs w:val="20"/>
                <w:lang w:eastAsia="en-US"/>
              </w:rPr>
              <w:t>4,74</w:t>
            </w:r>
          </w:p>
        </w:tc>
        <w:tc>
          <w:tcPr>
            <w:tcW w:w="1128" w:type="dxa"/>
            <w:tcBorders>
              <w:top w:val="single" w:sz="4" w:space="0" w:color="auto"/>
              <w:left w:val="single" w:sz="4" w:space="0" w:color="auto"/>
              <w:bottom w:val="single" w:sz="4" w:space="0" w:color="auto"/>
              <w:right w:val="single" w:sz="4" w:space="0" w:color="auto"/>
            </w:tcBorders>
          </w:tcPr>
          <w:p w:rsidR="00CA4B2C" w:rsidRPr="00DD35FC" w:rsidRDefault="00CA4B2C" w:rsidP="00CA4B2C">
            <w:pPr>
              <w:spacing w:line="360" w:lineRule="auto"/>
              <w:jc w:val="center"/>
              <w:rPr>
                <w:rFonts w:ascii="Arial" w:hAnsi="Arial" w:cs="Arial"/>
                <w:sz w:val="20"/>
                <w:szCs w:val="20"/>
                <w:lang w:eastAsia="en-US"/>
              </w:rPr>
            </w:pPr>
            <w:r>
              <w:rPr>
                <w:rFonts w:ascii="Arial" w:hAnsi="Arial" w:cs="Arial"/>
                <w:sz w:val="20"/>
                <w:szCs w:val="20"/>
                <w:lang w:eastAsia="en-US"/>
              </w:rPr>
              <w:t>237,00</w:t>
            </w:r>
          </w:p>
        </w:tc>
      </w:tr>
      <w:tr w:rsidR="00CA4B2C" w:rsidRPr="00DD35FC" w:rsidTr="00760182">
        <w:trPr>
          <w:trHeight w:val="577"/>
        </w:trPr>
        <w:tc>
          <w:tcPr>
            <w:tcW w:w="703" w:type="dxa"/>
            <w:tcBorders>
              <w:top w:val="single" w:sz="4" w:space="0" w:color="auto"/>
              <w:left w:val="single" w:sz="4" w:space="0" w:color="auto"/>
              <w:bottom w:val="single" w:sz="4" w:space="0" w:color="auto"/>
              <w:right w:val="single" w:sz="4" w:space="0" w:color="auto"/>
            </w:tcBorders>
            <w:hideMark/>
          </w:tcPr>
          <w:p w:rsidR="00CA4B2C" w:rsidRPr="00DD35FC" w:rsidRDefault="00CA4B2C" w:rsidP="00CA4B2C">
            <w:pPr>
              <w:spacing w:line="360" w:lineRule="auto"/>
              <w:rPr>
                <w:rFonts w:ascii="Arial" w:hAnsi="Arial" w:cs="Arial"/>
                <w:sz w:val="20"/>
                <w:szCs w:val="20"/>
                <w:lang w:eastAsia="en-US"/>
              </w:rPr>
            </w:pPr>
            <w:r w:rsidRPr="00DD35FC">
              <w:rPr>
                <w:rFonts w:ascii="Arial" w:hAnsi="Arial" w:cs="Arial"/>
                <w:sz w:val="20"/>
                <w:szCs w:val="20"/>
                <w:lang w:eastAsia="en-US"/>
              </w:rPr>
              <w:t>12</w:t>
            </w:r>
          </w:p>
        </w:tc>
        <w:tc>
          <w:tcPr>
            <w:tcW w:w="1411" w:type="dxa"/>
            <w:tcBorders>
              <w:top w:val="single" w:sz="4" w:space="0" w:color="auto"/>
              <w:left w:val="single" w:sz="4" w:space="0" w:color="auto"/>
              <w:bottom w:val="single" w:sz="4" w:space="0" w:color="auto"/>
              <w:right w:val="single" w:sz="4" w:space="0" w:color="auto"/>
            </w:tcBorders>
            <w:vAlign w:val="center"/>
            <w:hideMark/>
          </w:tcPr>
          <w:p w:rsidR="00CA4B2C" w:rsidRPr="00DD35FC" w:rsidRDefault="00CA4B2C" w:rsidP="00CA4B2C">
            <w:pPr>
              <w:spacing w:line="360" w:lineRule="auto"/>
              <w:rPr>
                <w:rFonts w:ascii="Arial" w:hAnsi="Arial" w:cs="Arial"/>
                <w:sz w:val="20"/>
                <w:szCs w:val="20"/>
                <w:lang w:eastAsia="en-US"/>
              </w:rPr>
            </w:pPr>
            <w:r w:rsidRPr="00DD35FC">
              <w:rPr>
                <w:rFonts w:ascii="Arial" w:hAnsi="Arial" w:cs="Arial"/>
                <w:sz w:val="20"/>
                <w:szCs w:val="20"/>
                <w:lang w:eastAsia="en-US"/>
              </w:rPr>
              <w:t>50</w:t>
            </w:r>
          </w:p>
        </w:tc>
        <w:tc>
          <w:tcPr>
            <w:tcW w:w="4455" w:type="dxa"/>
            <w:tcBorders>
              <w:top w:val="single" w:sz="4" w:space="0" w:color="auto"/>
              <w:left w:val="single" w:sz="4" w:space="0" w:color="auto"/>
              <w:bottom w:val="single" w:sz="4" w:space="0" w:color="auto"/>
              <w:right w:val="single" w:sz="4" w:space="0" w:color="auto"/>
            </w:tcBorders>
            <w:hideMark/>
          </w:tcPr>
          <w:p w:rsidR="00CA4B2C" w:rsidRPr="00DD35FC" w:rsidRDefault="00CA4B2C" w:rsidP="00CA4B2C">
            <w:pPr>
              <w:spacing w:line="276" w:lineRule="auto"/>
              <w:rPr>
                <w:rFonts w:ascii="Arial" w:hAnsi="Arial" w:cs="Arial"/>
                <w:sz w:val="20"/>
                <w:szCs w:val="20"/>
                <w:lang w:eastAsia="en-US"/>
              </w:rPr>
            </w:pPr>
            <w:r w:rsidRPr="00DD35FC">
              <w:rPr>
                <w:rFonts w:ascii="Arial" w:hAnsi="Arial" w:cs="Arial"/>
                <w:b/>
                <w:bCs/>
                <w:sz w:val="20"/>
                <w:szCs w:val="20"/>
                <w:lang w:eastAsia="en-US"/>
              </w:rPr>
              <w:t xml:space="preserve">Refrigerante sabor limão, </w:t>
            </w:r>
            <w:r w:rsidRPr="00DD35FC">
              <w:rPr>
                <w:rFonts w:ascii="Arial" w:hAnsi="Arial" w:cs="Arial"/>
                <w:sz w:val="20"/>
                <w:szCs w:val="20"/>
                <w:lang w:eastAsia="en-US"/>
              </w:rPr>
              <w:t>Garrafa plástica de 2 litros</w:t>
            </w:r>
          </w:p>
        </w:tc>
        <w:tc>
          <w:tcPr>
            <w:tcW w:w="1107" w:type="dxa"/>
            <w:tcBorders>
              <w:top w:val="single" w:sz="4" w:space="0" w:color="auto"/>
              <w:left w:val="single" w:sz="4" w:space="0" w:color="auto"/>
              <w:bottom w:val="single" w:sz="4" w:space="0" w:color="auto"/>
              <w:right w:val="single" w:sz="4" w:space="0" w:color="auto"/>
            </w:tcBorders>
          </w:tcPr>
          <w:p w:rsidR="00CA4B2C" w:rsidRDefault="00CA4B2C" w:rsidP="00CA4B2C">
            <w:pPr>
              <w:jc w:val="center"/>
            </w:pPr>
            <w:r w:rsidRPr="002E050D">
              <w:rPr>
                <w:rFonts w:ascii="Arial" w:hAnsi="Arial" w:cs="Arial"/>
                <w:sz w:val="20"/>
                <w:szCs w:val="20"/>
                <w:lang w:eastAsia="en-US"/>
              </w:rPr>
              <w:t>HOLA</w:t>
            </w:r>
          </w:p>
        </w:tc>
        <w:tc>
          <w:tcPr>
            <w:tcW w:w="1119" w:type="dxa"/>
            <w:tcBorders>
              <w:top w:val="single" w:sz="4" w:space="0" w:color="auto"/>
              <w:left w:val="single" w:sz="4" w:space="0" w:color="auto"/>
              <w:bottom w:val="single" w:sz="4" w:space="0" w:color="auto"/>
              <w:right w:val="single" w:sz="4" w:space="0" w:color="auto"/>
            </w:tcBorders>
          </w:tcPr>
          <w:p w:rsidR="00CA4B2C" w:rsidRPr="00DD35FC" w:rsidRDefault="00CA4B2C" w:rsidP="00CA4B2C">
            <w:pPr>
              <w:spacing w:line="360" w:lineRule="auto"/>
              <w:jc w:val="center"/>
              <w:rPr>
                <w:rFonts w:ascii="Arial" w:hAnsi="Arial" w:cs="Arial"/>
                <w:sz w:val="20"/>
                <w:szCs w:val="20"/>
                <w:lang w:eastAsia="en-US"/>
              </w:rPr>
            </w:pPr>
            <w:r>
              <w:rPr>
                <w:rFonts w:ascii="Arial" w:hAnsi="Arial" w:cs="Arial"/>
                <w:sz w:val="20"/>
                <w:szCs w:val="20"/>
                <w:lang w:eastAsia="en-US"/>
              </w:rPr>
              <w:t>4,99</w:t>
            </w:r>
          </w:p>
        </w:tc>
        <w:tc>
          <w:tcPr>
            <w:tcW w:w="1128" w:type="dxa"/>
            <w:tcBorders>
              <w:top w:val="single" w:sz="4" w:space="0" w:color="auto"/>
              <w:left w:val="single" w:sz="4" w:space="0" w:color="auto"/>
              <w:bottom w:val="single" w:sz="4" w:space="0" w:color="auto"/>
              <w:right w:val="single" w:sz="4" w:space="0" w:color="auto"/>
            </w:tcBorders>
          </w:tcPr>
          <w:p w:rsidR="00CA4B2C" w:rsidRPr="00DD35FC" w:rsidRDefault="00CA4B2C" w:rsidP="00CA4B2C">
            <w:pPr>
              <w:spacing w:line="360" w:lineRule="auto"/>
              <w:jc w:val="center"/>
              <w:rPr>
                <w:rFonts w:ascii="Arial" w:hAnsi="Arial" w:cs="Arial"/>
                <w:sz w:val="20"/>
                <w:szCs w:val="20"/>
                <w:lang w:eastAsia="en-US"/>
              </w:rPr>
            </w:pPr>
            <w:r>
              <w:rPr>
                <w:rFonts w:ascii="Arial" w:hAnsi="Arial" w:cs="Arial"/>
                <w:sz w:val="20"/>
                <w:szCs w:val="20"/>
                <w:lang w:eastAsia="en-US"/>
              </w:rPr>
              <w:t>249,50</w:t>
            </w:r>
          </w:p>
        </w:tc>
      </w:tr>
      <w:tr w:rsidR="00CA4B2C" w:rsidRPr="00DD35FC" w:rsidTr="00760182">
        <w:trPr>
          <w:trHeight w:val="541"/>
        </w:trPr>
        <w:tc>
          <w:tcPr>
            <w:tcW w:w="703" w:type="dxa"/>
            <w:tcBorders>
              <w:top w:val="single" w:sz="4" w:space="0" w:color="auto"/>
              <w:left w:val="single" w:sz="4" w:space="0" w:color="auto"/>
              <w:bottom w:val="single" w:sz="4" w:space="0" w:color="auto"/>
              <w:right w:val="single" w:sz="4" w:space="0" w:color="auto"/>
            </w:tcBorders>
            <w:hideMark/>
          </w:tcPr>
          <w:p w:rsidR="00CA4B2C" w:rsidRPr="00DD35FC" w:rsidRDefault="00CA4B2C" w:rsidP="00CA4B2C">
            <w:pPr>
              <w:spacing w:line="360" w:lineRule="auto"/>
              <w:rPr>
                <w:rFonts w:ascii="Arial" w:hAnsi="Arial" w:cs="Arial"/>
                <w:sz w:val="20"/>
                <w:szCs w:val="20"/>
                <w:lang w:eastAsia="en-US"/>
              </w:rPr>
            </w:pPr>
            <w:r w:rsidRPr="00DD35FC">
              <w:rPr>
                <w:rFonts w:ascii="Arial" w:hAnsi="Arial" w:cs="Arial"/>
                <w:sz w:val="20"/>
                <w:szCs w:val="20"/>
                <w:lang w:eastAsia="en-US"/>
              </w:rPr>
              <w:t>13</w:t>
            </w:r>
          </w:p>
        </w:tc>
        <w:tc>
          <w:tcPr>
            <w:tcW w:w="1411" w:type="dxa"/>
            <w:tcBorders>
              <w:top w:val="single" w:sz="4" w:space="0" w:color="auto"/>
              <w:left w:val="single" w:sz="4" w:space="0" w:color="auto"/>
              <w:bottom w:val="single" w:sz="4" w:space="0" w:color="auto"/>
              <w:right w:val="single" w:sz="4" w:space="0" w:color="auto"/>
            </w:tcBorders>
            <w:vAlign w:val="center"/>
            <w:hideMark/>
          </w:tcPr>
          <w:p w:rsidR="00CA4B2C" w:rsidRPr="00DD35FC" w:rsidRDefault="00CA4B2C" w:rsidP="00CA4B2C">
            <w:pPr>
              <w:spacing w:line="360" w:lineRule="auto"/>
              <w:rPr>
                <w:rFonts w:ascii="Arial" w:hAnsi="Arial" w:cs="Arial"/>
                <w:sz w:val="20"/>
                <w:szCs w:val="20"/>
                <w:lang w:eastAsia="en-US"/>
              </w:rPr>
            </w:pPr>
            <w:r w:rsidRPr="00DD35FC">
              <w:rPr>
                <w:rFonts w:ascii="Arial" w:hAnsi="Arial" w:cs="Arial"/>
                <w:sz w:val="20"/>
                <w:szCs w:val="20"/>
                <w:lang w:eastAsia="en-US"/>
              </w:rPr>
              <w:t>50</w:t>
            </w:r>
          </w:p>
        </w:tc>
        <w:tc>
          <w:tcPr>
            <w:tcW w:w="4455" w:type="dxa"/>
            <w:tcBorders>
              <w:top w:val="single" w:sz="4" w:space="0" w:color="auto"/>
              <w:left w:val="single" w:sz="4" w:space="0" w:color="auto"/>
              <w:bottom w:val="single" w:sz="4" w:space="0" w:color="auto"/>
              <w:right w:val="single" w:sz="4" w:space="0" w:color="auto"/>
            </w:tcBorders>
            <w:hideMark/>
          </w:tcPr>
          <w:p w:rsidR="00CA4B2C" w:rsidRPr="00DD35FC" w:rsidRDefault="00CA4B2C" w:rsidP="00CA4B2C">
            <w:pPr>
              <w:spacing w:line="276" w:lineRule="auto"/>
              <w:rPr>
                <w:rFonts w:ascii="Arial" w:hAnsi="Arial" w:cs="Arial"/>
                <w:sz w:val="20"/>
                <w:szCs w:val="20"/>
                <w:lang w:eastAsia="en-US"/>
              </w:rPr>
            </w:pPr>
            <w:r w:rsidRPr="00DD35FC">
              <w:rPr>
                <w:rFonts w:ascii="Arial" w:hAnsi="Arial" w:cs="Arial"/>
                <w:b/>
                <w:bCs/>
                <w:sz w:val="20"/>
                <w:szCs w:val="20"/>
                <w:lang w:eastAsia="en-US"/>
              </w:rPr>
              <w:t>Refrigerante sabor co</w:t>
            </w:r>
            <w:r>
              <w:rPr>
                <w:rFonts w:ascii="Arial" w:hAnsi="Arial" w:cs="Arial"/>
                <w:b/>
                <w:bCs/>
                <w:sz w:val="20"/>
                <w:szCs w:val="20"/>
                <w:lang w:eastAsia="en-US"/>
              </w:rPr>
              <w:t>l</w:t>
            </w:r>
            <w:r w:rsidRPr="00DD35FC">
              <w:rPr>
                <w:rFonts w:ascii="Arial" w:hAnsi="Arial" w:cs="Arial"/>
                <w:b/>
                <w:bCs/>
                <w:sz w:val="20"/>
                <w:szCs w:val="20"/>
                <w:lang w:eastAsia="en-US"/>
              </w:rPr>
              <w:t xml:space="preserve">a, </w:t>
            </w:r>
            <w:r w:rsidRPr="00DD35FC">
              <w:rPr>
                <w:rFonts w:ascii="Arial" w:hAnsi="Arial" w:cs="Arial"/>
                <w:sz w:val="20"/>
                <w:szCs w:val="20"/>
                <w:lang w:eastAsia="en-US"/>
              </w:rPr>
              <w:t>Garrafa plástica de 2 litros</w:t>
            </w:r>
          </w:p>
        </w:tc>
        <w:tc>
          <w:tcPr>
            <w:tcW w:w="1107" w:type="dxa"/>
            <w:tcBorders>
              <w:top w:val="single" w:sz="4" w:space="0" w:color="auto"/>
              <w:left w:val="single" w:sz="4" w:space="0" w:color="auto"/>
              <w:bottom w:val="single" w:sz="4" w:space="0" w:color="auto"/>
              <w:right w:val="single" w:sz="4" w:space="0" w:color="auto"/>
            </w:tcBorders>
          </w:tcPr>
          <w:p w:rsidR="00CA4B2C" w:rsidRDefault="00CA4B2C" w:rsidP="00CA4B2C">
            <w:pPr>
              <w:jc w:val="center"/>
            </w:pPr>
            <w:r w:rsidRPr="002E050D">
              <w:rPr>
                <w:rFonts w:ascii="Arial" w:hAnsi="Arial" w:cs="Arial"/>
                <w:sz w:val="20"/>
                <w:szCs w:val="20"/>
                <w:lang w:eastAsia="en-US"/>
              </w:rPr>
              <w:t>HOLA</w:t>
            </w:r>
          </w:p>
        </w:tc>
        <w:tc>
          <w:tcPr>
            <w:tcW w:w="1119" w:type="dxa"/>
            <w:tcBorders>
              <w:top w:val="single" w:sz="4" w:space="0" w:color="auto"/>
              <w:left w:val="single" w:sz="4" w:space="0" w:color="auto"/>
              <w:bottom w:val="single" w:sz="4" w:space="0" w:color="auto"/>
              <w:right w:val="single" w:sz="4" w:space="0" w:color="auto"/>
            </w:tcBorders>
          </w:tcPr>
          <w:p w:rsidR="00CA4B2C" w:rsidRPr="00DD35FC" w:rsidRDefault="00CA4B2C" w:rsidP="00CA4B2C">
            <w:pPr>
              <w:spacing w:line="360" w:lineRule="auto"/>
              <w:jc w:val="center"/>
              <w:rPr>
                <w:rFonts w:ascii="Arial" w:hAnsi="Arial" w:cs="Arial"/>
                <w:sz w:val="20"/>
                <w:szCs w:val="20"/>
                <w:lang w:eastAsia="en-US"/>
              </w:rPr>
            </w:pPr>
            <w:r>
              <w:rPr>
                <w:rFonts w:ascii="Arial" w:hAnsi="Arial" w:cs="Arial"/>
                <w:sz w:val="20"/>
                <w:szCs w:val="20"/>
                <w:lang w:eastAsia="en-US"/>
              </w:rPr>
              <w:t>5,99</w:t>
            </w:r>
          </w:p>
        </w:tc>
        <w:tc>
          <w:tcPr>
            <w:tcW w:w="1128" w:type="dxa"/>
            <w:tcBorders>
              <w:top w:val="single" w:sz="4" w:space="0" w:color="auto"/>
              <w:left w:val="single" w:sz="4" w:space="0" w:color="auto"/>
              <w:bottom w:val="single" w:sz="4" w:space="0" w:color="auto"/>
              <w:right w:val="single" w:sz="4" w:space="0" w:color="auto"/>
            </w:tcBorders>
          </w:tcPr>
          <w:p w:rsidR="00CA4B2C" w:rsidRPr="00DD35FC" w:rsidRDefault="00CA4B2C" w:rsidP="00CA4B2C">
            <w:pPr>
              <w:spacing w:line="360" w:lineRule="auto"/>
              <w:jc w:val="center"/>
              <w:rPr>
                <w:rFonts w:ascii="Arial" w:hAnsi="Arial" w:cs="Arial"/>
                <w:sz w:val="20"/>
                <w:szCs w:val="20"/>
                <w:lang w:eastAsia="en-US"/>
              </w:rPr>
            </w:pPr>
            <w:r>
              <w:rPr>
                <w:rFonts w:ascii="Arial" w:hAnsi="Arial" w:cs="Arial"/>
                <w:sz w:val="20"/>
                <w:szCs w:val="20"/>
                <w:lang w:eastAsia="en-US"/>
              </w:rPr>
              <w:t>299,50</w:t>
            </w:r>
          </w:p>
        </w:tc>
      </w:tr>
      <w:tr w:rsidR="00CA4B2C" w:rsidRPr="00DD35FC" w:rsidTr="00760182">
        <w:trPr>
          <w:trHeight w:val="541"/>
        </w:trPr>
        <w:tc>
          <w:tcPr>
            <w:tcW w:w="703" w:type="dxa"/>
            <w:tcBorders>
              <w:top w:val="single" w:sz="4" w:space="0" w:color="auto"/>
              <w:left w:val="single" w:sz="4" w:space="0" w:color="auto"/>
              <w:bottom w:val="single" w:sz="4" w:space="0" w:color="auto"/>
              <w:right w:val="single" w:sz="4" w:space="0" w:color="auto"/>
            </w:tcBorders>
          </w:tcPr>
          <w:p w:rsidR="00CA4B2C" w:rsidRPr="00DD35FC" w:rsidRDefault="00CA4B2C" w:rsidP="00CA4B2C">
            <w:pPr>
              <w:spacing w:line="360" w:lineRule="auto"/>
              <w:rPr>
                <w:rFonts w:ascii="Arial" w:hAnsi="Arial" w:cs="Arial"/>
                <w:sz w:val="20"/>
                <w:szCs w:val="20"/>
                <w:lang w:eastAsia="en-US"/>
              </w:rPr>
            </w:pPr>
            <w:r w:rsidRPr="00DD35FC">
              <w:rPr>
                <w:rFonts w:ascii="Arial" w:hAnsi="Arial" w:cs="Arial"/>
                <w:sz w:val="20"/>
                <w:szCs w:val="20"/>
                <w:lang w:eastAsia="en-US"/>
              </w:rPr>
              <w:lastRenderedPageBreak/>
              <w:t>14</w:t>
            </w:r>
          </w:p>
        </w:tc>
        <w:tc>
          <w:tcPr>
            <w:tcW w:w="1411" w:type="dxa"/>
            <w:tcBorders>
              <w:top w:val="single" w:sz="4" w:space="0" w:color="auto"/>
              <w:left w:val="single" w:sz="4" w:space="0" w:color="auto"/>
              <w:bottom w:val="single" w:sz="4" w:space="0" w:color="auto"/>
              <w:right w:val="single" w:sz="4" w:space="0" w:color="auto"/>
            </w:tcBorders>
            <w:vAlign w:val="center"/>
          </w:tcPr>
          <w:p w:rsidR="00CA4B2C" w:rsidRPr="00DD35FC" w:rsidRDefault="00CA4B2C" w:rsidP="00CA4B2C">
            <w:pPr>
              <w:spacing w:line="360" w:lineRule="auto"/>
              <w:rPr>
                <w:rFonts w:ascii="Arial" w:hAnsi="Arial" w:cs="Arial"/>
                <w:sz w:val="20"/>
                <w:szCs w:val="20"/>
                <w:lang w:eastAsia="en-US"/>
              </w:rPr>
            </w:pPr>
            <w:r w:rsidRPr="00DD35FC">
              <w:rPr>
                <w:rFonts w:ascii="Arial" w:hAnsi="Arial" w:cs="Arial"/>
                <w:sz w:val="20"/>
                <w:szCs w:val="20"/>
                <w:lang w:eastAsia="en-US"/>
              </w:rPr>
              <w:t>5</w:t>
            </w:r>
          </w:p>
        </w:tc>
        <w:tc>
          <w:tcPr>
            <w:tcW w:w="4455" w:type="dxa"/>
            <w:tcBorders>
              <w:top w:val="single" w:sz="4" w:space="0" w:color="auto"/>
              <w:left w:val="single" w:sz="4" w:space="0" w:color="auto"/>
              <w:bottom w:val="single" w:sz="4" w:space="0" w:color="auto"/>
              <w:right w:val="single" w:sz="4" w:space="0" w:color="auto"/>
            </w:tcBorders>
          </w:tcPr>
          <w:p w:rsidR="00CA4B2C" w:rsidRPr="00DD35FC" w:rsidRDefault="00CA4B2C" w:rsidP="00CA4B2C">
            <w:pPr>
              <w:spacing w:line="276" w:lineRule="auto"/>
              <w:rPr>
                <w:rFonts w:ascii="Arial" w:hAnsi="Arial" w:cs="Arial"/>
                <w:sz w:val="20"/>
                <w:szCs w:val="20"/>
                <w:lang w:eastAsia="en-US"/>
              </w:rPr>
            </w:pPr>
            <w:r w:rsidRPr="00DD35FC">
              <w:rPr>
                <w:rFonts w:ascii="Arial" w:hAnsi="Arial" w:cs="Arial"/>
                <w:b/>
                <w:bCs/>
                <w:sz w:val="20"/>
                <w:szCs w:val="20"/>
                <w:lang w:eastAsia="en-US"/>
              </w:rPr>
              <w:t xml:space="preserve">Suco de Uva Integral, </w:t>
            </w:r>
            <w:r w:rsidRPr="00DD35FC">
              <w:rPr>
                <w:rFonts w:ascii="Arial" w:hAnsi="Arial" w:cs="Arial"/>
                <w:sz w:val="20"/>
                <w:szCs w:val="20"/>
                <w:lang w:eastAsia="en-US"/>
              </w:rPr>
              <w:t>Garrafa contendo 2 litros.</w:t>
            </w:r>
          </w:p>
        </w:tc>
        <w:tc>
          <w:tcPr>
            <w:tcW w:w="1107" w:type="dxa"/>
            <w:tcBorders>
              <w:top w:val="single" w:sz="4" w:space="0" w:color="auto"/>
              <w:left w:val="single" w:sz="4" w:space="0" w:color="auto"/>
              <w:bottom w:val="single" w:sz="4" w:space="0" w:color="auto"/>
              <w:right w:val="single" w:sz="4" w:space="0" w:color="auto"/>
            </w:tcBorders>
          </w:tcPr>
          <w:p w:rsidR="00CA4B2C" w:rsidRPr="002E050D" w:rsidRDefault="00CA4B2C" w:rsidP="00CA4B2C">
            <w:pPr>
              <w:jc w:val="center"/>
              <w:rPr>
                <w:rFonts w:ascii="Arial" w:hAnsi="Arial" w:cs="Arial"/>
                <w:sz w:val="20"/>
                <w:szCs w:val="20"/>
                <w:lang w:eastAsia="en-US"/>
              </w:rPr>
            </w:pPr>
            <w:r>
              <w:rPr>
                <w:rFonts w:ascii="Arial" w:hAnsi="Arial" w:cs="Arial"/>
                <w:sz w:val="20"/>
                <w:szCs w:val="20"/>
                <w:lang w:eastAsia="en-US"/>
              </w:rPr>
              <w:t>BELA VITTA</w:t>
            </w:r>
          </w:p>
        </w:tc>
        <w:tc>
          <w:tcPr>
            <w:tcW w:w="1119" w:type="dxa"/>
            <w:tcBorders>
              <w:top w:val="single" w:sz="4" w:space="0" w:color="auto"/>
              <w:left w:val="single" w:sz="4" w:space="0" w:color="auto"/>
              <w:bottom w:val="single" w:sz="4" w:space="0" w:color="auto"/>
              <w:right w:val="single" w:sz="4" w:space="0" w:color="auto"/>
            </w:tcBorders>
          </w:tcPr>
          <w:p w:rsidR="00CA4B2C" w:rsidRDefault="00CA4B2C" w:rsidP="00CA4B2C">
            <w:pPr>
              <w:spacing w:line="360" w:lineRule="auto"/>
              <w:jc w:val="center"/>
              <w:rPr>
                <w:rFonts w:ascii="Arial" w:hAnsi="Arial" w:cs="Arial"/>
                <w:sz w:val="20"/>
                <w:szCs w:val="20"/>
                <w:lang w:eastAsia="en-US"/>
              </w:rPr>
            </w:pPr>
            <w:r>
              <w:rPr>
                <w:rFonts w:ascii="Arial" w:hAnsi="Arial" w:cs="Arial"/>
                <w:sz w:val="20"/>
                <w:szCs w:val="20"/>
                <w:lang w:eastAsia="en-US"/>
              </w:rPr>
              <w:t>17,26</w:t>
            </w:r>
          </w:p>
        </w:tc>
        <w:tc>
          <w:tcPr>
            <w:tcW w:w="1128" w:type="dxa"/>
            <w:tcBorders>
              <w:top w:val="single" w:sz="4" w:space="0" w:color="auto"/>
              <w:left w:val="single" w:sz="4" w:space="0" w:color="auto"/>
              <w:bottom w:val="single" w:sz="4" w:space="0" w:color="auto"/>
              <w:right w:val="single" w:sz="4" w:space="0" w:color="auto"/>
            </w:tcBorders>
          </w:tcPr>
          <w:p w:rsidR="00CA4B2C" w:rsidRDefault="00CA4B2C" w:rsidP="00CA4B2C">
            <w:pPr>
              <w:spacing w:line="360" w:lineRule="auto"/>
              <w:jc w:val="center"/>
              <w:rPr>
                <w:rFonts w:ascii="Arial" w:hAnsi="Arial" w:cs="Arial"/>
                <w:sz w:val="20"/>
                <w:szCs w:val="20"/>
                <w:lang w:eastAsia="en-US"/>
              </w:rPr>
            </w:pPr>
            <w:r>
              <w:rPr>
                <w:rFonts w:ascii="Arial" w:hAnsi="Arial" w:cs="Arial"/>
                <w:sz w:val="20"/>
                <w:szCs w:val="20"/>
                <w:lang w:eastAsia="en-US"/>
              </w:rPr>
              <w:t>86,30</w:t>
            </w:r>
          </w:p>
        </w:tc>
      </w:tr>
      <w:tr w:rsidR="00CA4B2C" w:rsidRPr="00DB29B2" w:rsidTr="00760182">
        <w:trPr>
          <w:trHeight w:val="541"/>
        </w:trPr>
        <w:tc>
          <w:tcPr>
            <w:tcW w:w="703" w:type="dxa"/>
            <w:tcBorders>
              <w:top w:val="single" w:sz="4" w:space="0" w:color="auto"/>
              <w:left w:val="single" w:sz="4" w:space="0" w:color="auto"/>
              <w:bottom w:val="single" w:sz="4" w:space="0" w:color="auto"/>
              <w:right w:val="single" w:sz="4" w:space="0" w:color="auto"/>
            </w:tcBorders>
          </w:tcPr>
          <w:p w:rsidR="00CA4B2C" w:rsidRPr="00DB29B2" w:rsidRDefault="00CA4B2C" w:rsidP="00CA4B2C">
            <w:pPr>
              <w:spacing w:line="360" w:lineRule="auto"/>
              <w:rPr>
                <w:rFonts w:ascii="Arial" w:hAnsi="Arial" w:cs="Arial"/>
                <w:b/>
                <w:sz w:val="20"/>
                <w:szCs w:val="20"/>
                <w:lang w:eastAsia="en-US"/>
              </w:rPr>
            </w:pPr>
          </w:p>
        </w:tc>
        <w:tc>
          <w:tcPr>
            <w:tcW w:w="1411" w:type="dxa"/>
            <w:tcBorders>
              <w:top w:val="single" w:sz="4" w:space="0" w:color="auto"/>
              <w:left w:val="single" w:sz="4" w:space="0" w:color="auto"/>
              <w:bottom w:val="single" w:sz="4" w:space="0" w:color="auto"/>
              <w:right w:val="single" w:sz="4" w:space="0" w:color="auto"/>
            </w:tcBorders>
            <w:vAlign w:val="center"/>
          </w:tcPr>
          <w:p w:rsidR="00CA4B2C" w:rsidRPr="00DB29B2" w:rsidRDefault="00CA4B2C" w:rsidP="00CA4B2C">
            <w:pPr>
              <w:spacing w:line="360" w:lineRule="auto"/>
              <w:rPr>
                <w:rFonts w:ascii="Arial" w:hAnsi="Arial" w:cs="Arial"/>
                <w:b/>
                <w:sz w:val="20"/>
                <w:szCs w:val="20"/>
                <w:lang w:eastAsia="en-US"/>
              </w:rPr>
            </w:pPr>
          </w:p>
        </w:tc>
        <w:tc>
          <w:tcPr>
            <w:tcW w:w="4455" w:type="dxa"/>
            <w:tcBorders>
              <w:top w:val="single" w:sz="4" w:space="0" w:color="auto"/>
              <w:left w:val="single" w:sz="4" w:space="0" w:color="auto"/>
              <w:bottom w:val="single" w:sz="4" w:space="0" w:color="auto"/>
              <w:right w:val="single" w:sz="4" w:space="0" w:color="auto"/>
            </w:tcBorders>
          </w:tcPr>
          <w:p w:rsidR="00CA4B2C" w:rsidRPr="00DB29B2" w:rsidRDefault="00CA4B2C" w:rsidP="00CA4B2C">
            <w:pPr>
              <w:spacing w:line="276" w:lineRule="auto"/>
              <w:rPr>
                <w:rFonts w:ascii="Arial" w:hAnsi="Arial" w:cs="Arial"/>
                <w:b/>
                <w:bCs/>
                <w:sz w:val="20"/>
                <w:szCs w:val="20"/>
                <w:lang w:eastAsia="en-US"/>
              </w:rPr>
            </w:pPr>
            <w:r w:rsidRPr="00DB29B2">
              <w:rPr>
                <w:rFonts w:ascii="Arial" w:hAnsi="Arial" w:cs="Arial"/>
                <w:b/>
                <w:bCs/>
                <w:sz w:val="20"/>
                <w:szCs w:val="20"/>
                <w:lang w:eastAsia="en-US"/>
              </w:rPr>
              <w:t>TOTAL</w:t>
            </w:r>
          </w:p>
        </w:tc>
        <w:tc>
          <w:tcPr>
            <w:tcW w:w="1107" w:type="dxa"/>
            <w:tcBorders>
              <w:top w:val="single" w:sz="4" w:space="0" w:color="auto"/>
              <w:left w:val="single" w:sz="4" w:space="0" w:color="auto"/>
              <w:bottom w:val="single" w:sz="4" w:space="0" w:color="auto"/>
              <w:right w:val="single" w:sz="4" w:space="0" w:color="auto"/>
            </w:tcBorders>
          </w:tcPr>
          <w:p w:rsidR="00CA4B2C" w:rsidRPr="00DB29B2" w:rsidRDefault="00CA4B2C" w:rsidP="00CA4B2C">
            <w:pPr>
              <w:spacing w:line="360" w:lineRule="auto"/>
              <w:jc w:val="center"/>
              <w:rPr>
                <w:rFonts w:ascii="Arial" w:hAnsi="Arial" w:cs="Arial"/>
                <w:b/>
                <w:sz w:val="20"/>
                <w:szCs w:val="20"/>
                <w:lang w:eastAsia="en-US"/>
              </w:rPr>
            </w:pPr>
          </w:p>
        </w:tc>
        <w:tc>
          <w:tcPr>
            <w:tcW w:w="1119" w:type="dxa"/>
            <w:tcBorders>
              <w:top w:val="single" w:sz="4" w:space="0" w:color="auto"/>
              <w:left w:val="single" w:sz="4" w:space="0" w:color="auto"/>
              <w:bottom w:val="single" w:sz="4" w:space="0" w:color="auto"/>
              <w:right w:val="single" w:sz="4" w:space="0" w:color="auto"/>
            </w:tcBorders>
          </w:tcPr>
          <w:p w:rsidR="00CA4B2C" w:rsidRPr="00DB29B2" w:rsidRDefault="00CA4B2C" w:rsidP="00CA4B2C">
            <w:pPr>
              <w:spacing w:line="360" w:lineRule="auto"/>
              <w:jc w:val="center"/>
              <w:rPr>
                <w:rFonts w:ascii="Arial" w:hAnsi="Arial" w:cs="Arial"/>
                <w:b/>
                <w:sz w:val="20"/>
                <w:szCs w:val="20"/>
                <w:lang w:eastAsia="en-US"/>
              </w:rPr>
            </w:pPr>
          </w:p>
        </w:tc>
        <w:tc>
          <w:tcPr>
            <w:tcW w:w="1128" w:type="dxa"/>
            <w:tcBorders>
              <w:top w:val="single" w:sz="4" w:space="0" w:color="auto"/>
              <w:left w:val="single" w:sz="4" w:space="0" w:color="auto"/>
              <w:bottom w:val="single" w:sz="4" w:space="0" w:color="auto"/>
              <w:right w:val="single" w:sz="4" w:space="0" w:color="auto"/>
            </w:tcBorders>
          </w:tcPr>
          <w:p w:rsidR="00CA4B2C" w:rsidRPr="00DB29B2" w:rsidRDefault="00CA4B2C" w:rsidP="00CA4B2C">
            <w:pPr>
              <w:spacing w:line="360" w:lineRule="auto"/>
              <w:jc w:val="center"/>
              <w:rPr>
                <w:rFonts w:ascii="Arial" w:hAnsi="Arial" w:cs="Arial"/>
                <w:b/>
                <w:sz w:val="20"/>
                <w:szCs w:val="20"/>
                <w:lang w:eastAsia="en-US"/>
              </w:rPr>
            </w:pPr>
            <w:r>
              <w:rPr>
                <w:rFonts w:ascii="Arial" w:hAnsi="Arial" w:cs="Arial"/>
                <w:b/>
                <w:sz w:val="20"/>
                <w:szCs w:val="20"/>
                <w:lang w:eastAsia="en-US"/>
              </w:rPr>
              <w:t>2.415,30</w:t>
            </w:r>
          </w:p>
        </w:tc>
      </w:tr>
    </w:tbl>
    <w:p w:rsidR="00CC0C10" w:rsidRDefault="00CC0C10" w:rsidP="00CC0C10">
      <w:pPr>
        <w:jc w:val="both"/>
        <w:rPr>
          <w:rFonts w:ascii="Arial" w:hAnsi="Arial" w:cs="Arial"/>
          <w:sz w:val="22"/>
          <w:szCs w:val="22"/>
        </w:rPr>
      </w:pPr>
    </w:p>
    <w:p w:rsidR="00DB29B2" w:rsidRDefault="00DB29B2" w:rsidP="00CC0C10">
      <w:pPr>
        <w:jc w:val="both"/>
        <w:rPr>
          <w:rFonts w:ascii="Arial" w:hAnsi="Arial" w:cs="Arial"/>
          <w:sz w:val="22"/>
          <w:szCs w:val="22"/>
        </w:rPr>
      </w:pPr>
    </w:p>
    <w:p w:rsidR="00DB29B2" w:rsidRPr="00D012C4" w:rsidRDefault="00DB29B2" w:rsidP="00CC0C10">
      <w:pPr>
        <w:jc w:val="both"/>
        <w:rPr>
          <w:rFonts w:ascii="Arial" w:hAnsi="Arial" w:cs="Arial"/>
          <w:sz w:val="22"/>
          <w:szCs w:val="22"/>
        </w:rPr>
      </w:pPr>
    </w:p>
    <w:p w:rsidR="00CC0C10" w:rsidRDefault="00972FDE" w:rsidP="00CC0C10">
      <w:pPr>
        <w:jc w:val="both"/>
        <w:rPr>
          <w:rFonts w:ascii="Arial" w:hAnsi="Arial" w:cs="Arial"/>
          <w:sz w:val="22"/>
          <w:szCs w:val="22"/>
        </w:rPr>
      </w:pPr>
      <w:r>
        <w:rPr>
          <w:rFonts w:ascii="Arial" w:hAnsi="Arial" w:cs="Arial"/>
          <w:sz w:val="22"/>
          <w:szCs w:val="22"/>
        </w:rPr>
        <w:t xml:space="preserve">TOTAL R$ </w:t>
      </w:r>
      <w:r w:rsidR="00CA4B2C">
        <w:rPr>
          <w:rFonts w:ascii="Arial" w:hAnsi="Arial" w:cs="Arial"/>
          <w:sz w:val="22"/>
          <w:szCs w:val="22"/>
        </w:rPr>
        <w:t>2.415,30</w:t>
      </w:r>
      <w:r w:rsidR="00DB29B2">
        <w:rPr>
          <w:rFonts w:ascii="Arial" w:hAnsi="Arial" w:cs="Arial"/>
          <w:sz w:val="22"/>
          <w:szCs w:val="22"/>
        </w:rPr>
        <w:t xml:space="preserve"> (</w:t>
      </w:r>
      <w:r w:rsidR="00CA4B2C">
        <w:rPr>
          <w:rFonts w:ascii="Arial" w:hAnsi="Arial" w:cs="Arial"/>
          <w:sz w:val="22"/>
          <w:szCs w:val="22"/>
        </w:rPr>
        <w:t>dois mil quatrocentos e quinze reais e trinta centavos</w:t>
      </w:r>
      <w:bookmarkStart w:id="0" w:name="_GoBack"/>
      <w:bookmarkEnd w:id="0"/>
      <w:r w:rsidR="00DB29B2">
        <w:rPr>
          <w:rFonts w:ascii="Arial" w:hAnsi="Arial" w:cs="Arial"/>
          <w:sz w:val="22"/>
          <w:szCs w:val="22"/>
        </w:rPr>
        <w:t>)</w:t>
      </w:r>
    </w:p>
    <w:p w:rsidR="00972FDE" w:rsidRPr="00D012C4" w:rsidRDefault="00972FDE" w:rsidP="00CC0C10">
      <w:pPr>
        <w:jc w:val="both"/>
        <w:rPr>
          <w:rFonts w:ascii="Arial" w:hAnsi="Arial" w:cs="Arial"/>
          <w:sz w:val="22"/>
          <w:szCs w:val="22"/>
        </w:rPr>
      </w:pPr>
    </w:p>
    <w:p w:rsidR="00CC0C10" w:rsidRPr="00D012C4" w:rsidRDefault="00CC0C10" w:rsidP="00CC0C10">
      <w:pPr>
        <w:jc w:val="both"/>
        <w:rPr>
          <w:rFonts w:ascii="Arial" w:hAnsi="Arial" w:cs="Arial"/>
          <w:sz w:val="22"/>
          <w:szCs w:val="22"/>
        </w:rPr>
      </w:pPr>
      <w:r w:rsidRPr="00D012C4">
        <w:rPr>
          <w:rFonts w:ascii="Arial" w:hAnsi="Arial" w:cs="Arial"/>
          <w:sz w:val="22"/>
          <w:szCs w:val="22"/>
        </w:rPr>
        <w:t>Devendo a despesa correr à Conta das seguintes dotações orçamentárias, orçamento 201</w:t>
      </w:r>
      <w:r>
        <w:rPr>
          <w:rFonts w:ascii="Arial" w:hAnsi="Arial" w:cs="Arial"/>
          <w:sz w:val="22"/>
          <w:szCs w:val="22"/>
        </w:rPr>
        <w:t>9</w:t>
      </w:r>
      <w:r w:rsidRPr="00D012C4">
        <w:rPr>
          <w:rFonts w:ascii="Arial" w:hAnsi="Arial" w:cs="Arial"/>
          <w:sz w:val="22"/>
          <w:szCs w:val="22"/>
        </w:rPr>
        <w:t>:</w:t>
      </w:r>
    </w:p>
    <w:p w:rsidR="00CC0C10" w:rsidRPr="00D012C4" w:rsidRDefault="00CC0C10" w:rsidP="00CC0C10">
      <w:pPr>
        <w:rPr>
          <w:rFonts w:ascii="Arial" w:hAnsi="Arial" w:cs="Arial"/>
          <w:sz w:val="22"/>
          <w:szCs w:val="22"/>
        </w:rPr>
      </w:pPr>
    </w:p>
    <w:p w:rsidR="00CC0C10" w:rsidRPr="005A1794" w:rsidRDefault="00CC0C10" w:rsidP="00CC0C10">
      <w:pPr>
        <w:spacing w:line="259" w:lineRule="auto"/>
        <w:jc w:val="both"/>
        <w:rPr>
          <w:rFonts w:ascii="Arial" w:eastAsiaTheme="minorHAnsi" w:hAnsi="Arial" w:cs="Arial"/>
          <w:color w:val="auto"/>
          <w:sz w:val="20"/>
          <w:szCs w:val="20"/>
          <w:lang w:eastAsia="en-US"/>
        </w:rPr>
      </w:pPr>
      <w:r w:rsidRPr="005A1794">
        <w:rPr>
          <w:rFonts w:ascii="Arial" w:eastAsiaTheme="minorHAnsi" w:hAnsi="Arial" w:cs="Arial"/>
          <w:color w:val="auto"/>
          <w:sz w:val="20"/>
          <w:szCs w:val="20"/>
          <w:lang w:eastAsia="en-US"/>
        </w:rPr>
        <w:t>Órgão Orçamentário: 20 Poder Executivo</w:t>
      </w:r>
    </w:p>
    <w:p w:rsidR="00CC0C10" w:rsidRPr="005A1794" w:rsidRDefault="00CC0C10" w:rsidP="00CC0C10">
      <w:pPr>
        <w:spacing w:line="259" w:lineRule="auto"/>
        <w:jc w:val="both"/>
        <w:rPr>
          <w:rFonts w:ascii="Arial" w:eastAsiaTheme="minorHAnsi" w:hAnsi="Arial" w:cs="Arial"/>
          <w:color w:val="auto"/>
          <w:sz w:val="20"/>
          <w:szCs w:val="20"/>
          <w:lang w:eastAsia="en-US"/>
        </w:rPr>
      </w:pPr>
      <w:r w:rsidRPr="005A1794">
        <w:rPr>
          <w:rFonts w:ascii="Arial" w:eastAsiaTheme="minorHAnsi" w:hAnsi="Arial" w:cs="Arial"/>
          <w:color w:val="auto"/>
          <w:sz w:val="20"/>
          <w:szCs w:val="20"/>
          <w:lang w:eastAsia="en-US"/>
        </w:rPr>
        <w:t>Unidade Orçamentária: 3- Secretaria de Educação, Cultura e Esportes</w:t>
      </w:r>
    </w:p>
    <w:p w:rsidR="00CC0C10" w:rsidRPr="005A1794" w:rsidRDefault="00CC0C10" w:rsidP="00CC0C10">
      <w:pPr>
        <w:spacing w:line="259" w:lineRule="auto"/>
        <w:jc w:val="both"/>
        <w:rPr>
          <w:rFonts w:ascii="Arial" w:eastAsiaTheme="minorHAnsi" w:hAnsi="Arial" w:cs="Arial"/>
          <w:color w:val="auto"/>
          <w:sz w:val="20"/>
          <w:szCs w:val="20"/>
          <w:lang w:eastAsia="en-US"/>
        </w:rPr>
      </w:pPr>
      <w:r w:rsidRPr="005A1794">
        <w:rPr>
          <w:rFonts w:ascii="Arial" w:eastAsiaTheme="minorHAnsi" w:hAnsi="Arial" w:cs="Arial"/>
          <w:color w:val="auto"/>
          <w:sz w:val="20"/>
          <w:szCs w:val="20"/>
          <w:lang w:eastAsia="en-US"/>
        </w:rPr>
        <w:t>Função: 13- Cultura</w:t>
      </w:r>
    </w:p>
    <w:p w:rsidR="00CC0C10" w:rsidRPr="005A1794" w:rsidRDefault="00CC0C10" w:rsidP="00CC0C10">
      <w:pPr>
        <w:spacing w:line="259" w:lineRule="auto"/>
        <w:jc w:val="both"/>
        <w:rPr>
          <w:rFonts w:ascii="Arial" w:eastAsiaTheme="minorHAnsi" w:hAnsi="Arial" w:cs="Arial"/>
          <w:color w:val="auto"/>
          <w:sz w:val="20"/>
          <w:szCs w:val="20"/>
          <w:lang w:eastAsia="en-US"/>
        </w:rPr>
      </w:pPr>
      <w:r w:rsidRPr="005A1794">
        <w:rPr>
          <w:rFonts w:ascii="Arial" w:eastAsiaTheme="minorHAnsi" w:hAnsi="Arial" w:cs="Arial"/>
          <w:color w:val="auto"/>
          <w:sz w:val="20"/>
          <w:szCs w:val="20"/>
          <w:lang w:eastAsia="en-US"/>
        </w:rPr>
        <w:t xml:space="preserve">Subfunção: 392- Difusão Cultural    </w:t>
      </w:r>
    </w:p>
    <w:p w:rsidR="00CC0C10" w:rsidRPr="005A1794" w:rsidRDefault="00CC0C10" w:rsidP="00CC0C10">
      <w:pPr>
        <w:spacing w:line="259" w:lineRule="auto"/>
        <w:jc w:val="both"/>
        <w:rPr>
          <w:rFonts w:ascii="Arial" w:eastAsiaTheme="minorHAnsi" w:hAnsi="Arial" w:cs="Arial"/>
          <w:color w:val="auto"/>
          <w:sz w:val="20"/>
          <w:szCs w:val="20"/>
          <w:lang w:eastAsia="en-US"/>
        </w:rPr>
      </w:pPr>
      <w:r w:rsidRPr="005A1794">
        <w:rPr>
          <w:rFonts w:ascii="Arial" w:eastAsiaTheme="minorHAnsi" w:hAnsi="Arial" w:cs="Arial"/>
          <w:color w:val="auto"/>
          <w:sz w:val="20"/>
          <w:szCs w:val="20"/>
          <w:lang w:eastAsia="en-US"/>
        </w:rPr>
        <w:t xml:space="preserve">Programa: 2- Gestão administrativa superior    </w:t>
      </w:r>
    </w:p>
    <w:p w:rsidR="00CC0C10" w:rsidRPr="005A1794" w:rsidRDefault="00CC0C10" w:rsidP="00CC0C10">
      <w:pPr>
        <w:spacing w:line="259" w:lineRule="auto"/>
        <w:jc w:val="both"/>
        <w:rPr>
          <w:rFonts w:ascii="Arial" w:eastAsiaTheme="minorHAnsi" w:hAnsi="Arial" w:cs="Arial"/>
          <w:color w:val="auto"/>
          <w:sz w:val="20"/>
          <w:szCs w:val="20"/>
          <w:lang w:eastAsia="en-US"/>
        </w:rPr>
      </w:pPr>
      <w:r w:rsidRPr="005A1794">
        <w:rPr>
          <w:rFonts w:ascii="Arial" w:eastAsiaTheme="minorHAnsi" w:hAnsi="Arial" w:cs="Arial"/>
          <w:color w:val="auto"/>
          <w:sz w:val="20"/>
          <w:szCs w:val="20"/>
          <w:lang w:eastAsia="en-US"/>
        </w:rPr>
        <w:t>Ação: 2036- Atividades Culturais e Festividades Municipais</w:t>
      </w:r>
    </w:p>
    <w:p w:rsidR="00CC0C10" w:rsidRPr="005A1794" w:rsidRDefault="00CC0C10" w:rsidP="00CC0C10">
      <w:pPr>
        <w:spacing w:line="259" w:lineRule="auto"/>
        <w:jc w:val="both"/>
        <w:rPr>
          <w:rFonts w:ascii="Arial" w:eastAsiaTheme="minorHAnsi" w:hAnsi="Arial" w:cs="Arial"/>
          <w:color w:val="auto"/>
          <w:sz w:val="20"/>
          <w:szCs w:val="20"/>
          <w:lang w:eastAsia="en-US"/>
        </w:rPr>
      </w:pPr>
      <w:r w:rsidRPr="005A1794">
        <w:rPr>
          <w:rFonts w:ascii="Arial" w:eastAsiaTheme="minorHAnsi" w:hAnsi="Arial" w:cs="Arial"/>
          <w:color w:val="auto"/>
          <w:sz w:val="20"/>
          <w:szCs w:val="20"/>
          <w:lang w:eastAsia="en-US"/>
        </w:rPr>
        <w:t>Cód. Red. 164 -3.3.90.00.00.00.00.00</w:t>
      </w:r>
    </w:p>
    <w:p w:rsidR="00CC0C10" w:rsidRPr="005A1794" w:rsidRDefault="00CC0C10" w:rsidP="00CC0C10">
      <w:pPr>
        <w:spacing w:line="259" w:lineRule="auto"/>
        <w:jc w:val="both"/>
        <w:rPr>
          <w:rFonts w:ascii="Arial" w:eastAsiaTheme="minorHAnsi" w:hAnsi="Arial" w:cs="Arial"/>
          <w:color w:val="auto"/>
          <w:sz w:val="20"/>
          <w:szCs w:val="20"/>
          <w:lang w:eastAsia="en-US"/>
        </w:rPr>
      </w:pPr>
    </w:p>
    <w:p w:rsidR="00CC0C10" w:rsidRPr="005A1794" w:rsidRDefault="00CC0C10" w:rsidP="00CC0C10">
      <w:pPr>
        <w:spacing w:line="259" w:lineRule="auto"/>
        <w:jc w:val="both"/>
        <w:rPr>
          <w:rFonts w:ascii="Arial" w:eastAsiaTheme="minorHAnsi" w:hAnsi="Arial" w:cs="Arial"/>
          <w:color w:val="auto"/>
          <w:sz w:val="20"/>
          <w:szCs w:val="20"/>
          <w:lang w:eastAsia="en-US"/>
        </w:rPr>
      </w:pPr>
      <w:r w:rsidRPr="005A1794">
        <w:rPr>
          <w:rFonts w:ascii="Arial" w:eastAsiaTheme="minorHAnsi" w:hAnsi="Arial" w:cs="Arial"/>
          <w:color w:val="auto"/>
          <w:sz w:val="20"/>
          <w:szCs w:val="20"/>
          <w:lang w:eastAsia="en-US"/>
        </w:rPr>
        <w:t>Órgão Orçamentário: 20 Poder Executivo</w:t>
      </w:r>
    </w:p>
    <w:p w:rsidR="00CC0C10" w:rsidRPr="005A1794" w:rsidRDefault="00CC0C10" w:rsidP="00CC0C10">
      <w:pPr>
        <w:spacing w:line="259" w:lineRule="auto"/>
        <w:jc w:val="both"/>
        <w:rPr>
          <w:rFonts w:ascii="Arial" w:eastAsiaTheme="minorHAnsi" w:hAnsi="Arial" w:cs="Arial"/>
          <w:color w:val="auto"/>
          <w:sz w:val="20"/>
          <w:szCs w:val="20"/>
          <w:lang w:eastAsia="en-US"/>
        </w:rPr>
      </w:pPr>
      <w:r w:rsidRPr="005A1794">
        <w:rPr>
          <w:rFonts w:ascii="Arial" w:eastAsiaTheme="minorHAnsi" w:hAnsi="Arial" w:cs="Arial"/>
          <w:color w:val="auto"/>
          <w:sz w:val="20"/>
          <w:szCs w:val="20"/>
          <w:lang w:eastAsia="en-US"/>
        </w:rPr>
        <w:t>Unidade Orçamentária: 3- Secretaria de Educação, Cultura e Esportes</w:t>
      </w:r>
    </w:p>
    <w:p w:rsidR="00CC0C10" w:rsidRPr="005A1794" w:rsidRDefault="00CC0C10" w:rsidP="00CC0C10">
      <w:pPr>
        <w:spacing w:line="259" w:lineRule="auto"/>
        <w:jc w:val="both"/>
        <w:rPr>
          <w:rFonts w:ascii="Arial" w:eastAsiaTheme="minorHAnsi" w:hAnsi="Arial" w:cs="Arial"/>
          <w:color w:val="auto"/>
          <w:sz w:val="20"/>
          <w:szCs w:val="20"/>
          <w:lang w:eastAsia="en-US"/>
        </w:rPr>
      </w:pPr>
      <w:r w:rsidRPr="005A1794">
        <w:rPr>
          <w:rFonts w:ascii="Arial" w:eastAsiaTheme="minorHAnsi" w:hAnsi="Arial" w:cs="Arial"/>
          <w:color w:val="auto"/>
          <w:sz w:val="20"/>
          <w:szCs w:val="20"/>
          <w:lang w:eastAsia="en-US"/>
        </w:rPr>
        <w:t>Função: 13- Cultura</w:t>
      </w:r>
    </w:p>
    <w:p w:rsidR="00CC0C10" w:rsidRPr="005A1794" w:rsidRDefault="00CC0C10" w:rsidP="00CC0C10">
      <w:pPr>
        <w:spacing w:line="259" w:lineRule="auto"/>
        <w:jc w:val="both"/>
        <w:rPr>
          <w:rFonts w:ascii="Arial" w:eastAsiaTheme="minorHAnsi" w:hAnsi="Arial" w:cs="Arial"/>
          <w:color w:val="auto"/>
          <w:sz w:val="20"/>
          <w:szCs w:val="20"/>
          <w:lang w:eastAsia="en-US"/>
        </w:rPr>
      </w:pPr>
      <w:r w:rsidRPr="005A1794">
        <w:rPr>
          <w:rFonts w:ascii="Arial" w:eastAsiaTheme="minorHAnsi" w:hAnsi="Arial" w:cs="Arial"/>
          <w:color w:val="auto"/>
          <w:sz w:val="20"/>
          <w:szCs w:val="20"/>
          <w:lang w:eastAsia="en-US"/>
        </w:rPr>
        <w:t xml:space="preserve">Subfunção: 392- Difusão Cultural    </w:t>
      </w:r>
    </w:p>
    <w:p w:rsidR="00CC0C10" w:rsidRPr="005A1794" w:rsidRDefault="00CC0C10" w:rsidP="00CC0C10">
      <w:pPr>
        <w:spacing w:line="259" w:lineRule="auto"/>
        <w:jc w:val="both"/>
        <w:rPr>
          <w:rFonts w:ascii="Arial" w:eastAsiaTheme="minorHAnsi" w:hAnsi="Arial" w:cs="Arial"/>
          <w:color w:val="auto"/>
          <w:sz w:val="20"/>
          <w:szCs w:val="20"/>
          <w:lang w:eastAsia="en-US"/>
        </w:rPr>
      </w:pPr>
      <w:r w:rsidRPr="005A1794">
        <w:rPr>
          <w:rFonts w:ascii="Arial" w:eastAsiaTheme="minorHAnsi" w:hAnsi="Arial" w:cs="Arial"/>
          <w:color w:val="auto"/>
          <w:sz w:val="20"/>
          <w:szCs w:val="20"/>
          <w:lang w:eastAsia="en-US"/>
        </w:rPr>
        <w:t xml:space="preserve">Programa:13- Desenvolvimento Cultural    </w:t>
      </w:r>
    </w:p>
    <w:p w:rsidR="00CC0C10" w:rsidRPr="005A1794" w:rsidRDefault="00CC0C10" w:rsidP="00CC0C10">
      <w:pPr>
        <w:spacing w:line="259" w:lineRule="auto"/>
        <w:jc w:val="both"/>
        <w:rPr>
          <w:rFonts w:ascii="Arial" w:eastAsiaTheme="minorHAnsi" w:hAnsi="Arial" w:cs="Arial"/>
          <w:color w:val="auto"/>
          <w:sz w:val="20"/>
          <w:szCs w:val="20"/>
          <w:lang w:eastAsia="en-US"/>
        </w:rPr>
      </w:pPr>
      <w:r w:rsidRPr="005A1794">
        <w:rPr>
          <w:rFonts w:ascii="Arial" w:eastAsiaTheme="minorHAnsi" w:hAnsi="Arial" w:cs="Arial"/>
          <w:color w:val="auto"/>
          <w:sz w:val="20"/>
          <w:szCs w:val="20"/>
          <w:lang w:eastAsia="en-US"/>
        </w:rPr>
        <w:t>Ação: 2036- Atividades Culturais e Festividades Municipais</w:t>
      </w:r>
    </w:p>
    <w:p w:rsidR="00CC0C10" w:rsidRPr="005A1794" w:rsidRDefault="00CC0C10" w:rsidP="00CC0C10">
      <w:pPr>
        <w:spacing w:line="259" w:lineRule="auto"/>
        <w:jc w:val="both"/>
        <w:rPr>
          <w:rFonts w:ascii="Arial" w:eastAsiaTheme="minorHAnsi" w:hAnsi="Arial" w:cs="Arial"/>
          <w:color w:val="auto"/>
          <w:sz w:val="20"/>
          <w:szCs w:val="20"/>
          <w:lang w:eastAsia="en-US"/>
        </w:rPr>
      </w:pPr>
      <w:r w:rsidRPr="005A1794">
        <w:rPr>
          <w:rFonts w:ascii="Arial" w:eastAsiaTheme="minorHAnsi" w:hAnsi="Arial" w:cs="Arial"/>
          <w:color w:val="auto"/>
          <w:sz w:val="20"/>
          <w:szCs w:val="20"/>
          <w:lang w:eastAsia="en-US"/>
        </w:rPr>
        <w:t>Cód. Red. 65 -3.3.90.00.00.00.00.00</w:t>
      </w:r>
    </w:p>
    <w:p w:rsidR="00CC0C10" w:rsidRPr="00D012C4" w:rsidRDefault="00CC0C10" w:rsidP="00CC0C10">
      <w:pPr>
        <w:rPr>
          <w:rFonts w:ascii="Arial" w:hAnsi="Arial" w:cs="Arial"/>
          <w:sz w:val="22"/>
          <w:szCs w:val="22"/>
        </w:rPr>
      </w:pPr>
    </w:p>
    <w:p w:rsidR="00CC0C10" w:rsidRPr="00D012C4" w:rsidRDefault="00CC0C10" w:rsidP="00CC0C10">
      <w:pPr>
        <w:jc w:val="both"/>
        <w:rPr>
          <w:rFonts w:ascii="Arial" w:hAnsi="Arial" w:cs="Arial"/>
          <w:sz w:val="22"/>
          <w:szCs w:val="22"/>
        </w:rPr>
      </w:pPr>
      <w:r w:rsidRPr="00D012C4">
        <w:rPr>
          <w:rFonts w:ascii="Arial" w:hAnsi="Arial" w:cs="Arial"/>
          <w:sz w:val="22"/>
          <w:szCs w:val="22"/>
        </w:rPr>
        <w:t>2.1 O pagamento será efetuado até o 5º após a apresentação da Nota Fiscal ou documento equivalente, observado o cumprimento integral das disposições contidas no edital convocatório e neste contrato.</w:t>
      </w:r>
    </w:p>
    <w:p w:rsidR="00CC0C10" w:rsidRPr="00D012C4" w:rsidRDefault="00CC0C10" w:rsidP="00CC0C10">
      <w:pPr>
        <w:jc w:val="both"/>
        <w:rPr>
          <w:rFonts w:ascii="Arial" w:hAnsi="Arial" w:cs="Arial"/>
          <w:sz w:val="22"/>
          <w:szCs w:val="22"/>
        </w:rPr>
      </w:pPr>
    </w:p>
    <w:p w:rsidR="00CC0C10" w:rsidRPr="00D012C4" w:rsidRDefault="00CC0C10" w:rsidP="00CC0C10">
      <w:pPr>
        <w:jc w:val="both"/>
        <w:rPr>
          <w:rFonts w:ascii="Arial" w:hAnsi="Arial" w:cs="Arial"/>
          <w:sz w:val="22"/>
          <w:szCs w:val="22"/>
        </w:rPr>
      </w:pPr>
      <w:r w:rsidRPr="00D012C4">
        <w:rPr>
          <w:rFonts w:ascii="Arial" w:hAnsi="Arial" w:cs="Arial"/>
          <w:b/>
          <w:sz w:val="22"/>
          <w:szCs w:val="22"/>
        </w:rPr>
        <w:t>Parágrafo primeiro</w:t>
      </w:r>
      <w:r w:rsidRPr="00D012C4">
        <w:rPr>
          <w:rFonts w:ascii="Arial" w:hAnsi="Arial" w:cs="Arial"/>
          <w:sz w:val="22"/>
          <w:szCs w:val="22"/>
        </w:rPr>
        <w:t>. Para execução do pagamento de que trata a presente Cláusula, a CONTRATADA deverá fazer constar como beneficiário/cliente a ser indicado, da Nota Fiscal/Fatura correspondente, emitida sem rasuras, e ainda o número da Nota de Empenho, os números do Banco, da Agência e da conta corrente da CONTRATADA e a descrição clara e sucinta do objeto.</w:t>
      </w:r>
    </w:p>
    <w:p w:rsidR="00CC0C10" w:rsidRPr="00D012C4" w:rsidRDefault="00CC0C10" w:rsidP="00CC0C10">
      <w:pPr>
        <w:rPr>
          <w:rFonts w:ascii="Arial" w:hAnsi="Arial" w:cs="Arial"/>
          <w:sz w:val="22"/>
          <w:szCs w:val="22"/>
        </w:rPr>
      </w:pPr>
    </w:p>
    <w:p w:rsidR="00CC0C10" w:rsidRPr="00D012C4" w:rsidRDefault="00CC0C10" w:rsidP="00CC0C10">
      <w:pPr>
        <w:jc w:val="both"/>
        <w:rPr>
          <w:rFonts w:ascii="Arial" w:hAnsi="Arial" w:cs="Arial"/>
          <w:sz w:val="22"/>
          <w:szCs w:val="22"/>
        </w:rPr>
      </w:pPr>
      <w:r w:rsidRPr="00D012C4">
        <w:rPr>
          <w:rFonts w:ascii="Arial" w:hAnsi="Arial" w:cs="Arial"/>
          <w:b/>
          <w:sz w:val="22"/>
          <w:szCs w:val="22"/>
        </w:rPr>
        <w:t>Parágrafo segundo.</w:t>
      </w:r>
      <w:r w:rsidRPr="00D012C4">
        <w:rPr>
          <w:rFonts w:ascii="Arial" w:hAnsi="Arial" w:cs="Arial"/>
          <w:sz w:val="22"/>
          <w:szCs w:val="22"/>
        </w:rPr>
        <w:t xml:space="preserve"> A CONTRATADA deverá, ainda, juntamente com a Nota Fiscal / Fatura, apresentar os documentos comprobatórios de regularidade fiscal e trabalhista, exigidos no Edital de Licitação.</w:t>
      </w:r>
    </w:p>
    <w:p w:rsidR="00CC0C10" w:rsidRPr="00D012C4" w:rsidRDefault="00CC0C10" w:rsidP="00CC0C10">
      <w:pPr>
        <w:jc w:val="both"/>
        <w:rPr>
          <w:rFonts w:ascii="Arial" w:hAnsi="Arial" w:cs="Arial"/>
          <w:b/>
          <w:sz w:val="22"/>
          <w:szCs w:val="22"/>
        </w:rPr>
      </w:pPr>
    </w:p>
    <w:p w:rsidR="00CC0C10" w:rsidRPr="00D012C4" w:rsidRDefault="00CC0C10" w:rsidP="00CC0C10">
      <w:pPr>
        <w:jc w:val="both"/>
        <w:rPr>
          <w:rFonts w:ascii="Arial" w:hAnsi="Arial" w:cs="Arial"/>
          <w:sz w:val="22"/>
          <w:szCs w:val="22"/>
        </w:rPr>
      </w:pPr>
      <w:r w:rsidRPr="00D012C4">
        <w:rPr>
          <w:rFonts w:ascii="Arial" w:hAnsi="Arial" w:cs="Arial"/>
          <w:b/>
          <w:sz w:val="22"/>
          <w:szCs w:val="22"/>
        </w:rPr>
        <w:t>Parágrafo terceiro.</w:t>
      </w:r>
      <w:r w:rsidRPr="00D012C4">
        <w:rPr>
          <w:rFonts w:ascii="Arial" w:hAnsi="Arial" w:cs="Arial"/>
          <w:sz w:val="22"/>
          <w:szCs w:val="22"/>
        </w:rPr>
        <w:t xml:space="preserve"> Nenhum pagamento será efetuado à CONTRATADA, enquanto pendente de liquidação qualquer obrigação financeira que lhe for imposta, em virtude de penalidade ou inadimplência contratual, sem que isso gere direito a acréscimos de qualquer natureza.</w:t>
      </w:r>
    </w:p>
    <w:p w:rsidR="00CC0C10" w:rsidRPr="00D012C4" w:rsidRDefault="00CC0C10" w:rsidP="00CC0C10">
      <w:pPr>
        <w:jc w:val="both"/>
        <w:rPr>
          <w:rFonts w:ascii="Arial" w:hAnsi="Arial" w:cs="Arial"/>
          <w:sz w:val="22"/>
          <w:szCs w:val="22"/>
        </w:rPr>
      </w:pPr>
    </w:p>
    <w:p w:rsidR="00CC0C10" w:rsidRPr="00D012C4" w:rsidRDefault="00CC0C10" w:rsidP="00CC0C10">
      <w:pPr>
        <w:jc w:val="both"/>
        <w:rPr>
          <w:rFonts w:ascii="Arial" w:hAnsi="Arial" w:cs="Arial"/>
          <w:sz w:val="22"/>
          <w:szCs w:val="22"/>
        </w:rPr>
      </w:pPr>
      <w:r w:rsidRPr="00D012C4">
        <w:rPr>
          <w:rFonts w:ascii="Arial" w:hAnsi="Arial" w:cs="Arial"/>
          <w:b/>
          <w:sz w:val="22"/>
          <w:szCs w:val="22"/>
        </w:rPr>
        <w:t>Parágrafo quarto.</w:t>
      </w:r>
      <w:r w:rsidRPr="00D012C4">
        <w:rPr>
          <w:rFonts w:ascii="Arial" w:hAnsi="Arial" w:cs="Arial"/>
          <w:sz w:val="22"/>
          <w:szCs w:val="22"/>
        </w:rPr>
        <w:t xml:space="preserve"> Ao CONTRATANTE fica reservado o direito de não efetuar o pagamento se, no momento da entrega, os produtos não estiverem em perfeitas condições e em conformidade com as especificações estipuladas.</w:t>
      </w:r>
    </w:p>
    <w:p w:rsidR="00CC0C10" w:rsidRPr="00D012C4" w:rsidRDefault="00CC0C10" w:rsidP="00CC0C10">
      <w:pPr>
        <w:jc w:val="both"/>
        <w:rPr>
          <w:rFonts w:ascii="Arial" w:hAnsi="Arial" w:cs="Arial"/>
          <w:sz w:val="22"/>
          <w:szCs w:val="22"/>
        </w:rPr>
      </w:pPr>
    </w:p>
    <w:p w:rsidR="00CC0C10" w:rsidRPr="00D012C4" w:rsidRDefault="00CC0C10" w:rsidP="00CC0C10">
      <w:pPr>
        <w:jc w:val="both"/>
        <w:rPr>
          <w:rFonts w:ascii="Arial" w:hAnsi="Arial" w:cs="Arial"/>
          <w:sz w:val="22"/>
          <w:szCs w:val="22"/>
        </w:rPr>
      </w:pPr>
      <w:r w:rsidRPr="00D012C4">
        <w:rPr>
          <w:rFonts w:ascii="Arial" w:hAnsi="Arial" w:cs="Arial"/>
          <w:b/>
          <w:sz w:val="22"/>
          <w:szCs w:val="22"/>
        </w:rPr>
        <w:t xml:space="preserve">CLÁUSULA TERCEIRA – DO REGIME DE EXECUÇÃO E VIGÊNCIA </w:t>
      </w:r>
    </w:p>
    <w:p w:rsidR="00CC0C10" w:rsidRPr="00D012C4" w:rsidRDefault="00CC0C10" w:rsidP="00CC0C10">
      <w:pPr>
        <w:jc w:val="both"/>
        <w:rPr>
          <w:rFonts w:ascii="Arial" w:hAnsi="Arial" w:cs="Arial"/>
          <w:b/>
          <w:sz w:val="22"/>
          <w:szCs w:val="22"/>
        </w:rPr>
      </w:pPr>
    </w:p>
    <w:p w:rsidR="00CC0C10" w:rsidRPr="00D012C4" w:rsidRDefault="00CC0C10" w:rsidP="00CC0C10">
      <w:pPr>
        <w:jc w:val="both"/>
        <w:rPr>
          <w:rFonts w:ascii="Arial" w:hAnsi="Arial" w:cs="Arial"/>
          <w:sz w:val="22"/>
          <w:szCs w:val="22"/>
        </w:rPr>
      </w:pPr>
      <w:r w:rsidRPr="00D012C4">
        <w:rPr>
          <w:rFonts w:ascii="Arial" w:hAnsi="Arial" w:cs="Arial"/>
          <w:b/>
          <w:sz w:val="22"/>
          <w:szCs w:val="22"/>
        </w:rPr>
        <w:lastRenderedPageBreak/>
        <w:t>3.1 O contrato vigorará da data da assinatura do contrato até 31/12/201</w:t>
      </w:r>
      <w:r>
        <w:rPr>
          <w:rFonts w:ascii="Arial" w:hAnsi="Arial" w:cs="Arial"/>
          <w:b/>
          <w:sz w:val="22"/>
          <w:szCs w:val="22"/>
        </w:rPr>
        <w:t>9</w:t>
      </w:r>
      <w:r w:rsidRPr="00D012C4">
        <w:rPr>
          <w:rFonts w:ascii="Arial" w:hAnsi="Arial" w:cs="Arial"/>
          <w:b/>
          <w:sz w:val="22"/>
          <w:szCs w:val="22"/>
        </w:rPr>
        <w:t>, ou em data anterior, caso haja a entrega total dos produtos.</w:t>
      </w:r>
    </w:p>
    <w:p w:rsidR="00CC0C10" w:rsidRPr="00D012C4" w:rsidRDefault="00CC0C10" w:rsidP="00CC0C10">
      <w:pPr>
        <w:jc w:val="both"/>
        <w:rPr>
          <w:rFonts w:ascii="Arial" w:hAnsi="Arial" w:cs="Arial"/>
          <w:b/>
          <w:sz w:val="22"/>
          <w:szCs w:val="22"/>
        </w:rPr>
      </w:pPr>
    </w:p>
    <w:p w:rsidR="00CC0C10" w:rsidRPr="00D012C4" w:rsidRDefault="00CC0C10" w:rsidP="00CC0C10">
      <w:pPr>
        <w:jc w:val="both"/>
        <w:rPr>
          <w:rFonts w:ascii="Arial" w:hAnsi="Arial" w:cs="Arial"/>
          <w:sz w:val="22"/>
          <w:szCs w:val="22"/>
        </w:rPr>
      </w:pPr>
      <w:proofErr w:type="gramStart"/>
      <w:r w:rsidRPr="00D012C4">
        <w:rPr>
          <w:rFonts w:ascii="Arial" w:hAnsi="Arial" w:cs="Arial"/>
          <w:sz w:val="22"/>
          <w:szCs w:val="22"/>
        </w:rPr>
        <w:t>3.2 Os</w:t>
      </w:r>
      <w:proofErr w:type="gramEnd"/>
      <w:r w:rsidRPr="00D012C4">
        <w:rPr>
          <w:rFonts w:ascii="Arial" w:hAnsi="Arial" w:cs="Arial"/>
          <w:sz w:val="22"/>
          <w:szCs w:val="22"/>
        </w:rPr>
        <w:t xml:space="preserve"> gêneros alimentícios deverão ser entregues na Secretaria da Educação do Município nos seguintes prazos:</w:t>
      </w:r>
    </w:p>
    <w:p w:rsidR="00CC0C10" w:rsidRPr="00D012C4" w:rsidRDefault="00CC0C10" w:rsidP="00CC0C10">
      <w:pPr>
        <w:jc w:val="both"/>
        <w:rPr>
          <w:rFonts w:ascii="Arial" w:hAnsi="Arial" w:cs="Arial"/>
          <w:sz w:val="22"/>
          <w:szCs w:val="22"/>
        </w:rPr>
      </w:pPr>
    </w:p>
    <w:p w:rsidR="00CC0C10" w:rsidRPr="00D012C4" w:rsidRDefault="00CC0C10" w:rsidP="00CC0C10">
      <w:pPr>
        <w:jc w:val="both"/>
        <w:rPr>
          <w:rFonts w:ascii="Arial" w:hAnsi="Arial" w:cs="Arial"/>
          <w:b/>
          <w:sz w:val="22"/>
          <w:szCs w:val="22"/>
        </w:rPr>
      </w:pPr>
      <w:proofErr w:type="gramStart"/>
      <w:r w:rsidRPr="00D012C4">
        <w:rPr>
          <w:rFonts w:ascii="Arial" w:hAnsi="Arial" w:cs="Arial"/>
          <w:b/>
          <w:bCs/>
          <w:sz w:val="22"/>
          <w:szCs w:val="22"/>
        </w:rPr>
        <w:t>3.2.1 Os</w:t>
      </w:r>
      <w:proofErr w:type="gramEnd"/>
      <w:r w:rsidRPr="00D012C4">
        <w:rPr>
          <w:rFonts w:ascii="Arial" w:hAnsi="Arial" w:cs="Arial"/>
          <w:b/>
          <w:bCs/>
          <w:sz w:val="22"/>
          <w:szCs w:val="22"/>
        </w:rPr>
        <w:t xml:space="preserve"> itens 01, 02, 03, 04, 05, 06, 08, 09 deverão ser entregues na Secretaria de Educação, Cultura e Esportes, até no máximo dia 1</w:t>
      </w:r>
      <w:r>
        <w:rPr>
          <w:rFonts w:ascii="Arial" w:hAnsi="Arial" w:cs="Arial"/>
          <w:b/>
          <w:bCs/>
          <w:sz w:val="22"/>
          <w:szCs w:val="22"/>
        </w:rPr>
        <w:t>3</w:t>
      </w:r>
      <w:r w:rsidRPr="00D012C4">
        <w:rPr>
          <w:rFonts w:ascii="Arial" w:hAnsi="Arial" w:cs="Arial"/>
          <w:b/>
          <w:bCs/>
          <w:sz w:val="22"/>
          <w:szCs w:val="22"/>
        </w:rPr>
        <w:t xml:space="preserve"> de dezembro de 201</w:t>
      </w:r>
      <w:r>
        <w:rPr>
          <w:rFonts w:ascii="Arial" w:hAnsi="Arial" w:cs="Arial"/>
          <w:b/>
          <w:bCs/>
          <w:sz w:val="22"/>
          <w:szCs w:val="22"/>
        </w:rPr>
        <w:t>9</w:t>
      </w:r>
      <w:r w:rsidRPr="00D012C4">
        <w:rPr>
          <w:rFonts w:ascii="Arial" w:hAnsi="Arial" w:cs="Arial"/>
          <w:b/>
          <w:bCs/>
          <w:sz w:val="22"/>
          <w:szCs w:val="22"/>
        </w:rPr>
        <w:t>. O item 07 deverá ser entregue no dia 18 de dezembro de 201</w:t>
      </w:r>
      <w:r>
        <w:rPr>
          <w:rFonts w:ascii="Arial" w:hAnsi="Arial" w:cs="Arial"/>
          <w:b/>
          <w:bCs/>
          <w:sz w:val="22"/>
          <w:szCs w:val="22"/>
        </w:rPr>
        <w:t>9</w:t>
      </w:r>
      <w:r w:rsidRPr="00D012C4">
        <w:rPr>
          <w:rFonts w:ascii="Arial" w:hAnsi="Arial" w:cs="Arial"/>
          <w:b/>
          <w:bCs/>
          <w:sz w:val="22"/>
          <w:szCs w:val="22"/>
        </w:rPr>
        <w:t xml:space="preserve">, até as 13:00h no ginásio de esportes municipal.  Após </w:t>
      </w:r>
      <w:r w:rsidRPr="00D012C4">
        <w:rPr>
          <w:rFonts w:ascii="Arial" w:hAnsi="Arial" w:cs="Arial"/>
          <w:b/>
          <w:sz w:val="22"/>
          <w:szCs w:val="22"/>
        </w:rPr>
        <w:t xml:space="preserve">o recebimento da Autorização de Fornecimento emitida pelo setor de Compras do Município. </w:t>
      </w:r>
    </w:p>
    <w:p w:rsidR="00CC0C10" w:rsidRPr="00D012C4" w:rsidRDefault="00CC0C10" w:rsidP="00CC0C10">
      <w:pPr>
        <w:jc w:val="both"/>
        <w:rPr>
          <w:rFonts w:ascii="Arial" w:hAnsi="Arial" w:cs="Arial"/>
          <w:b/>
          <w:bCs/>
          <w:sz w:val="22"/>
          <w:szCs w:val="22"/>
        </w:rPr>
      </w:pPr>
    </w:p>
    <w:p w:rsidR="00CC0C10" w:rsidRPr="00D012C4" w:rsidRDefault="00CC0C10" w:rsidP="00CC0C10">
      <w:pPr>
        <w:jc w:val="both"/>
        <w:rPr>
          <w:rFonts w:ascii="Arial" w:hAnsi="Arial" w:cs="Arial"/>
          <w:b/>
          <w:bCs/>
          <w:sz w:val="22"/>
          <w:szCs w:val="22"/>
        </w:rPr>
      </w:pPr>
      <w:r w:rsidRPr="00D012C4">
        <w:rPr>
          <w:rFonts w:ascii="Arial" w:hAnsi="Arial" w:cs="Arial"/>
          <w:b/>
          <w:bCs/>
          <w:sz w:val="22"/>
          <w:szCs w:val="22"/>
        </w:rPr>
        <w:t>3.2.2 - Os refrigerantes deverão ser entregues no dia 17/12/201</w:t>
      </w:r>
      <w:r>
        <w:rPr>
          <w:rFonts w:ascii="Arial" w:hAnsi="Arial" w:cs="Arial"/>
          <w:b/>
          <w:bCs/>
          <w:sz w:val="22"/>
          <w:szCs w:val="22"/>
        </w:rPr>
        <w:t>9</w:t>
      </w:r>
      <w:r w:rsidRPr="00D012C4">
        <w:rPr>
          <w:rFonts w:ascii="Arial" w:hAnsi="Arial" w:cs="Arial"/>
          <w:b/>
          <w:bCs/>
          <w:sz w:val="22"/>
          <w:szCs w:val="22"/>
        </w:rPr>
        <w:t xml:space="preserve"> no ginásio de esportes, sendo que a empresa vencedora deverá entregar em térmicas ou equivalente e os produtos resfriados.</w:t>
      </w:r>
    </w:p>
    <w:p w:rsidR="00CC0C10" w:rsidRPr="00D012C4" w:rsidRDefault="00CC0C10" w:rsidP="00CC0C10">
      <w:pPr>
        <w:jc w:val="both"/>
        <w:rPr>
          <w:rFonts w:ascii="Arial" w:hAnsi="Arial" w:cs="Arial"/>
          <w:b/>
          <w:sz w:val="22"/>
          <w:szCs w:val="22"/>
        </w:rPr>
      </w:pPr>
    </w:p>
    <w:p w:rsidR="00CC0C10" w:rsidRPr="00D012C4" w:rsidRDefault="00CC0C10" w:rsidP="00CC0C10">
      <w:pPr>
        <w:jc w:val="both"/>
        <w:rPr>
          <w:rFonts w:ascii="Arial" w:hAnsi="Arial" w:cs="Arial"/>
          <w:sz w:val="22"/>
          <w:szCs w:val="22"/>
        </w:rPr>
      </w:pPr>
      <w:r w:rsidRPr="00D012C4">
        <w:rPr>
          <w:rFonts w:ascii="Arial" w:hAnsi="Arial" w:cs="Arial"/>
          <w:sz w:val="22"/>
          <w:szCs w:val="22"/>
        </w:rPr>
        <w:t>3.3 Todas as despesas com a entrega e descarregamento correrão por conta da proponente.</w:t>
      </w:r>
    </w:p>
    <w:p w:rsidR="00CC0C10" w:rsidRPr="00D012C4" w:rsidRDefault="00CC0C10" w:rsidP="00CC0C10">
      <w:pPr>
        <w:jc w:val="both"/>
        <w:rPr>
          <w:rFonts w:ascii="Arial" w:hAnsi="Arial" w:cs="Arial"/>
          <w:sz w:val="22"/>
          <w:szCs w:val="22"/>
        </w:rPr>
      </w:pPr>
    </w:p>
    <w:p w:rsidR="00CC0C10" w:rsidRPr="00D012C4" w:rsidRDefault="00CC0C10" w:rsidP="00CC0C10">
      <w:pPr>
        <w:jc w:val="both"/>
        <w:rPr>
          <w:rFonts w:ascii="Arial" w:hAnsi="Arial" w:cs="Arial"/>
          <w:sz w:val="22"/>
          <w:szCs w:val="22"/>
        </w:rPr>
      </w:pPr>
      <w:proofErr w:type="gramStart"/>
      <w:r w:rsidRPr="00D012C4">
        <w:rPr>
          <w:rFonts w:ascii="Arial" w:hAnsi="Arial" w:cs="Arial"/>
          <w:sz w:val="22"/>
          <w:szCs w:val="22"/>
        </w:rPr>
        <w:t>3.4 Os</w:t>
      </w:r>
      <w:proofErr w:type="gramEnd"/>
      <w:r w:rsidRPr="00D012C4">
        <w:rPr>
          <w:rFonts w:ascii="Arial" w:hAnsi="Arial" w:cs="Arial"/>
          <w:sz w:val="22"/>
          <w:szCs w:val="22"/>
        </w:rPr>
        <w:t xml:space="preserve"> produtos cotados deverão atender as normas estabelecidas pela Agência Nacional de Vigilância Sanitária, inclusive quanto às embalagens e rótulos, na forma da legislação em vigor;</w:t>
      </w:r>
    </w:p>
    <w:p w:rsidR="00CC0C10" w:rsidRPr="00D012C4" w:rsidRDefault="00CC0C10" w:rsidP="00CC0C10">
      <w:pPr>
        <w:jc w:val="both"/>
        <w:rPr>
          <w:rFonts w:ascii="Arial" w:hAnsi="Arial" w:cs="Arial"/>
          <w:sz w:val="22"/>
          <w:szCs w:val="22"/>
        </w:rPr>
      </w:pPr>
    </w:p>
    <w:p w:rsidR="00CC0C10" w:rsidRDefault="00CC0C10" w:rsidP="00CC0C10">
      <w:pPr>
        <w:jc w:val="both"/>
        <w:rPr>
          <w:rFonts w:ascii="Arial" w:hAnsi="Arial" w:cs="Arial"/>
          <w:sz w:val="22"/>
          <w:szCs w:val="22"/>
        </w:rPr>
      </w:pPr>
      <w:proofErr w:type="gramStart"/>
      <w:r w:rsidRPr="00D012C4">
        <w:rPr>
          <w:rFonts w:ascii="Arial" w:hAnsi="Arial" w:cs="Arial"/>
          <w:sz w:val="22"/>
          <w:szCs w:val="22"/>
        </w:rPr>
        <w:t>3.5 Os</w:t>
      </w:r>
      <w:proofErr w:type="gramEnd"/>
      <w:r w:rsidRPr="00D012C4">
        <w:rPr>
          <w:rFonts w:ascii="Arial" w:hAnsi="Arial" w:cs="Arial"/>
          <w:sz w:val="22"/>
          <w:szCs w:val="22"/>
        </w:rPr>
        <w:t xml:space="preserve"> gêneros alimentícios deverão ser cuidadosamente selecionados e embalados. Os responsáveis pela manipulação da alimentação escolar estão autorizados a não aceitar produtos que não cumpram estas exigências. Persistindo esta prática, o contrato poderá ser rescindido nos termos da Lei n</w:t>
      </w:r>
      <w:r w:rsidRPr="00D012C4">
        <w:rPr>
          <w:rFonts w:ascii="Arial" w:hAnsi="Arial" w:cs="Arial"/>
          <w:sz w:val="22"/>
          <w:szCs w:val="22"/>
          <w:vertAlign w:val="superscript"/>
        </w:rPr>
        <w:t>o</w:t>
      </w:r>
      <w:r w:rsidRPr="00D012C4">
        <w:rPr>
          <w:rFonts w:ascii="Arial" w:hAnsi="Arial" w:cs="Arial"/>
          <w:sz w:val="22"/>
          <w:szCs w:val="22"/>
        </w:rPr>
        <w:t>. 8.666/1993.</w:t>
      </w:r>
    </w:p>
    <w:p w:rsidR="00CC0C10" w:rsidRPr="00D012C4" w:rsidRDefault="00CC0C10" w:rsidP="00CC0C10">
      <w:pPr>
        <w:jc w:val="both"/>
        <w:rPr>
          <w:rFonts w:ascii="Arial" w:hAnsi="Arial" w:cs="Arial"/>
          <w:sz w:val="22"/>
          <w:szCs w:val="22"/>
        </w:rPr>
      </w:pPr>
    </w:p>
    <w:p w:rsidR="00CC0C10" w:rsidRPr="00D012C4" w:rsidRDefault="00CC0C10" w:rsidP="00CC0C10">
      <w:pPr>
        <w:jc w:val="both"/>
        <w:rPr>
          <w:rFonts w:ascii="Arial" w:hAnsi="Arial" w:cs="Arial"/>
          <w:sz w:val="22"/>
          <w:szCs w:val="22"/>
        </w:rPr>
      </w:pPr>
      <w:proofErr w:type="gramStart"/>
      <w:r w:rsidRPr="00D012C4">
        <w:rPr>
          <w:rFonts w:ascii="Arial" w:hAnsi="Arial" w:cs="Arial"/>
          <w:sz w:val="22"/>
          <w:szCs w:val="22"/>
        </w:rPr>
        <w:t>3.6 Os</w:t>
      </w:r>
      <w:proofErr w:type="gramEnd"/>
      <w:r w:rsidRPr="00D012C4">
        <w:rPr>
          <w:rFonts w:ascii="Arial" w:hAnsi="Arial" w:cs="Arial"/>
          <w:sz w:val="22"/>
          <w:szCs w:val="22"/>
        </w:rPr>
        <w:t xml:space="preserve"> produtos de caráter semanal (frutas e verduras) devem ser pesados e etiquetados adequadamente para aferição e controle pelos manipuladores de alimentos;</w:t>
      </w:r>
    </w:p>
    <w:p w:rsidR="00CC0C10" w:rsidRPr="00D012C4" w:rsidRDefault="00CC0C10" w:rsidP="00CC0C10">
      <w:pPr>
        <w:jc w:val="both"/>
        <w:rPr>
          <w:rFonts w:ascii="Arial" w:hAnsi="Arial" w:cs="Arial"/>
          <w:sz w:val="22"/>
          <w:szCs w:val="22"/>
        </w:rPr>
      </w:pPr>
      <w:r w:rsidRPr="00D012C4">
        <w:rPr>
          <w:rFonts w:ascii="Arial" w:hAnsi="Arial" w:cs="Arial"/>
          <w:sz w:val="22"/>
          <w:szCs w:val="22"/>
        </w:rPr>
        <w:tab/>
      </w:r>
    </w:p>
    <w:p w:rsidR="00CC0C10" w:rsidRPr="00D012C4" w:rsidRDefault="00CC0C10" w:rsidP="00CC0C10">
      <w:pPr>
        <w:jc w:val="both"/>
        <w:rPr>
          <w:rFonts w:ascii="Arial" w:hAnsi="Arial" w:cs="Arial"/>
          <w:sz w:val="22"/>
          <w:szCs w:val="22"/>
        </w:rPr>
      </w:pPr>
      <w:proofErr w:type="gramStart"/>
      <w:r w:rsidRPr="00D012C4">
        <w:rPr>
          <w:rFonts w:ascii="Arial" w:hAnsi="Arial" w:cs="Arial"/>
          <w:sz w:val="22"/>
          <w:szCs w:val="22"/>
        </w:rPr>
        <w:t>3.7 Os</w:t>
      </w:r>
      <w:proofErr w:type="gramEnd"/>
      <w:r w:rsidRPr="00D012C4">
        <w:rPr>
          <w:rFonts w:ascii="Arial" w:hAnsi="Arial" w:cs="Arial"/>
          <w:sz w:val="22"/>
          <w:szCs w:val="22"/>
        </w:rPr>
        <w:t xml:space="preserve"> produtos deverão ser entregues à pessoa designada pela Secretaria de Educação.</w:t>
      </w:r>
    </w:p>
    <w:p w:rsidR="00CC0C10" w:rsidRPr="00D012C4" w:rsidRDefault="00CC0C10" w:rsidP="00CC0C10">
      <w:pPr>
        <w:jc w:val="both"/>
        <w:rPr>
          <w:rFonts w:ascii="Arial" w:hAnsi="Arial" w:cs="Arial"/>
          <w:sz w:val="22"/>
          <w:szCs w:val="22"/>
        </w:rPr>
      </w:pPr>
      <w:r w:rsidRPr="00D012C4">
        <w:rPr>
          <w:rFonts w:ascii="Arial" w:hAnsi="Arial" w:cs="Arial"/>
          <w:b/>
          <w:sz w:val="22"/>
          <w:szCs w:val="22"/>
        </w:rPr>
        <w:t xml:space="preserve"> </w:t>
      </w:r>
    </w:p>
    <w:p w:rsidR="00CC0C10" w:rsidRPr="00D012C4" w:rsidRDefault="00CC0C10" w:rsidP="00CC0C10">
      <w:pPr>
        <w:jc w:val="both"/>
        <w:rPr>
          <w:rFonts w:ascii="Arial" w:hAnsi="Arial" w:cs="Arial"/>
          <w:sz w:val="22"/>
          <w:szCs w:val="22"/>
        </w:rPr>
      </w:pPr>
      <w:r w:rsidRPr="00D012C4">
        <w:rPr>
          <w:rFonts w:ascii="Arial" w:hAnsi="Arial" w:cs="Arial"/>
          <w:b/>
          <w:sz w:val="22"/>
          <w:szCs w:val="22"/>
        </w:rPr>
        <w:t>CLÁUSULA QUARTA – CLÁUSULA QUARTA – DAS OBRIGAÇÕES DO CONTRATANTE</w:t>
      </w:r>
    </w:p>
    <w:p w:rsidR="00CC0C10" w:rsidRPr="00D012C4" w:rsidRDefault="00CC0C10" w:rsidP="00CC0C10">
      <w:pPr>
        <w:jc w:val="both"/>
        <w:rPr>
          <w:rFonts w:ascii="Arial" w:hAnsi="Arial" w:cs="Arial"/>
          <w:b/>
          <w:sz w:val="22"/>
          <w:szCs w:val="22"/>
        </w:rPr>
      </w:pPr>
    </w:p>
    <w:p w:rsidR="00CC0C10" w:rsidRPr="00D012C4" w:rsidRDefault="00CC0C10" w:rsidP="00CC0C10">
      <w:pPr>
        <w:jc w:val="both"/>
        <w:rPr>
          <w:rFonts w:ascii="Arial" w:hAnsi="Arial" w:cs="Arial"/>
          <w:sz w:val="22"/>
          <w:szCs w:val="22"/>
        </w:rPr>
      </w:pPr>
      <w:r w:rsidRPr="00D012C4">
        <w:rPr>
          <w:rFonts w:ascii="Arial" w:hAnsi="Arial" w:cs="Arial"/>
          <w:sz w:val="22"/>
          <w:szCs w:val="22"/>
        </w:rPr>
        <w:t>Constituem obrigações do CONTRATANTE, sem prejuízo das disposições específicas estabelecidas no Edital:</w:t>
      </w:r>
    </w:p>
    <w:p w:rsidR="00CC0C10" w:rsidRPr="00D012C4" w:rsidRDefault="00CC0C10" w:rsidP="00CC0C10">
      <w:pPr>
        <w:rPr>
          <w:rFonts w:ascii="Arial" w:hAnsi="Arial" w:cs="Arial"/>
          <w:sz w:val="22"/>
          <w:szCs w:val="22"/>
        </w:rPr>
      </w:pPr>
    </w:p>
    <w:p w:rsidR="00CC0C10" w:rsidRPr="00D012C4" w:rsidRDefault="00CC0C10" w:rsidP="00CC0C10">
      <w:pPr>
        <w:jc w:val="both"/>
        <w:rPr>
          <w:rFonts w:ascii="Arial" w:hAnsi="Arial" w:cs="Arial"/>
          <w:sz w:val="22"/>
          <w:szCs w:val="22"/>
        </w:rPr>
      </w:pPr>
      <w:r w:rsidRPr="00D012C4">
        <w:rPr>
          <w:rFonts w:ascii="Arial" w:hAnsi="Arial" w:cs="Arial"/>
          <w:sz w:val="22"/>
          <w:szCs w:val="22"/>
        </w:rPr>
        <w:t>1. Cumprir e fazer cumprir o disposto neste Contrato;</w:t>
      </w:r>
    </w:p>
    <w:p w:rsidR="00CC0C10" w:rsidRPr="00D012C4" w:rsidRDefault="00CC0C10" w:rsidP="00CC0C10">
      <w:pPr>
        <w:jc w:val="both"/>
        <w:rPr>
          <w:rFonts w:ascii="Arial" w:hAnsi="Arial" w:cs="Arial"/>
          <w:sz w:val="22"/>
          <w:szCs w:val="22"/>
        </w:rPr>
      </w:pPr>
      <w:r w:rsidRPr="00D012C4">
        <w:rPr>
          <w:rFonts w:ascii="Arial" w:hAnsi="Arial" w:cs="Arial"/>
          <w:sz w:val="22"/>
          <w:szCs w:val="22"/>
        </w:rPr>
        <w:t>2. Efetuar, com pontualidade, os pagamentos à CONTRATADA, após o cumprimento das formalidades legais;</w:t>
      </w:r>
    </w:p>
    <w:p w:rsidR="00CC0C10" w:rsidRPr="00D012C4" w:rsidRDefault="00CC0C10" w:rsidP="00CC0C10">
      <w:pPr>
        <w:jc w:val="both"/>
        <w:rPr>
          <w:rFonts w:ascii="Arial" w:hAnsi="Arial" w:cs="Arial"/>
          <w:sz w:val="22"/>
          <w:szCs w:val="22"/>
        </w:rPr>
      </w:pPr>
      <w:r w:rsidRPr="00D012C4">
        <w:rPr>
          <w:rFonts w:ascii="Arial" w:hAnsi="Arial" w:cs="Arial"/>
          <w:sz w:val="22"/>
          <w:szCs w:val="22"/>
        </w:rPr>
        <w:t>3. Fornecer à CONTRATADA todos os esclarecimentos necessários para execução do contrato.</w:t>
      </w:r>
    </w:p>
    <w:p w:rsidR="00CC0C10" w:rsidRPr="00D012C4" w:rsidRDefault="00CC0C10" w:rsidP="00CC0C10">
      <w:pPr>
        <w:jc w:val="both"/>
        <w:rPr>
          <w:rFonts w:ascii="Arial" w:hAnsi="Arial" w:cs="Arial"/>
          <w:sz w:val="22"/>
          <w:szCs w:val="22"/>
        </w:rPr>
      </w:pPr>
    </w:p>
    <w:p w:rsidR="00CC0C10" w:rsidRPr="00D012C4" w:rsidRDefault="00CC0C10" w:rsidP="00CC0C10">
      <w:pPr>
        <w:jc w:val="both"/>
        <w:rPr>
          <w:rFonts w:ascii="Arial" w:hAnsi="Arial" w:cs="Arial"/>
          <w:sz w:val="22"/>
          <w:szCs w:val="22"/>
        </w:rPr>
      </w:pPr>
      <w:r w:rsidRPr="00D012C4">
        <w:rPr>
          <w:rFonts w:ascii="Arial" w:hAnsi="Arial" w:cs="Arial"/>
          <w:b/>
          <w:sz w:val="22"/>
          <w:szCs w:val="22"/>
        </w:rPr>
        <w:t>Parágrafo Primeiro</w:t>
      </w:r>
      <w:r w:rsidRPr="00D012C4">
        <w:rPr>
          <w:rFonts w:ascii="Arial" w:hAnsi="Arial" w:cs="Arial"/>
          <w:sz w:val="22"/>
          <w:szCs w:val="22"/>
        </w:rPr>
        <w:t>. O CONTRATANTE reserva para si o direito de aplicar sanções ou rescindir o contrato, no caso de inobservância pela CONTRATADA de quaisquer das cláusulas e condições estabelecidas neste Contrato.</w:t>
      </w:r>
    </w:p>
    <w:p w:rsidR="00CC0C10" w:rsidRPr="00D012C4" w:rsidRDefault="00CC0C10" w:rsidP="00CC0C10">
      <w:pPr>
        <w:jc w:val="both"/>
        <w:rPr>
          <w:rFonts w:ascii="Arial" w:hAnsi="Arial" w:cs="Arial"/>
          <w:sz w:val="22"/>
          <w:szCs w:val="22"/>
        </w:rPr>
      </w:pPr>
    </w:p>
    <w:p w:rsidR="00CC0C10" w:rsidRPr="00D012C4" w:rsidRDefault="00CC0C10" w:rsidP="00CC0C10">
      <w:pPr>
        <w:jc w:val="both"/>
        <w:rPr>
          <w:rFonts w:ascii="Arial" w:hAnsi="Arial" w:cs="Arial"/>
          <w:sz w:val="22"/>
          <w:szCs w:val="22"/>
        </w:rPr>
      </w:pPr>
      <w:r w:rsidRPr="00D012C4">
        <w:rPr>
          <w:rFonts w:ascii="Arial" w:hAnsi="Arial" w:cs="Arial"/>
          <w:b/>
          <w:sz w:val="22"/>
          <w:szCs w:val="22"/>
        </w:rPr>
        <w:t>Parágrafo Segundo.</w:t>
      </w:r>
      <w:r w:rsidRPr="00D012C4">
        <w:rPr>
          <w:rFonts w:ascii="Arial" w:hAnsi="Arial" w:cs="Arial"/>
          <w:sz w:val="22"/>
          <w:szCs w:val="22"/>
        </w:rPr>
        <w:t xml:space="preserve"> O CONTRATANTE efetuará a fiscalização, o acompanhamento na execução do contrato por meio do Gestor/Fiscal do Contrato (Secretária da </w:t>
      </w:r>
      <w:r w:rsidRPr="00D012C4">
        <w:rPr>
          <w:rFonts w:ascii="Arial" w:hAnsi="Arial" w:cs="Arial"/>
          <w:sz w:val="22"/>
          <w:szCs w:val="22"/>
        </w:rPr>
        <w:lastRenderedPageBreak/>
        <w:t>Educação), devendo esta fazer anotações e registros de todas as ocorrências e determinar o que for necessário à regularização das falhas ou defeitos observados.</w:t>
      </w:r>
    </w:p>
    <w:p w:rsidR="00CC0C10" w:rsidRPr="00D012C4" w:rsidRDefault="00CC0C10" w:rsidP="00CC0C10">
      <w:pPr>
        <w:jc w:val="both"/>
        <w:rPr>
          <w:rFonts w:ascii="Arial" w:hAnsi="Arial" w:cs="Arial"/>
          <w:b/>
          <w:bCs/>
          <w:sz w:val="22"/>
          <w:szCs w:val="22"/>
        </w:rPr>
      </w:pPr>
    </w:p>
    <w:p w:rsidR="00CC0C10" w:rsidRPr="00D012C4" w:rsidRDefault="00CC0C10" w:rsidP="00CC0C10">
      <w:pPr>
        <w:jc w:val="both"/>
        <w:rPr>
          <w:rFonts w:ascii="Arial" w:hAnsi="Arial" w:cs="Arial"/>
          <w:sz w:val="22"/>
          <w:szCs w:val="22"/>
        </w:rPr>
      </w:pPr>
      <w:r w:rsidRPr="00D012C4">
        <w:rPr>
          <w:rFonts w:ascii="Arial" w:hAnsi="Arial" w:cs="Arial"/>
          <w:b/>
          <w:bCs/>
          <w:sz w:val="22"/>
          <w:szCs w:val="22"/>
        </w:rPr>
        <w:t>CLAUSULA QUINTA – DAS OBRIGAÇÕES DA CONTRATADA</w:t>
      </w:r>
    </w:p>
    <w:p w:rsidR="00CC0C10" w:rsidRPr="00D012C4" w:rsidRDefault="00CC0C10" w:rsidP="00CC0C10">
      <w:pPr>
        <w:jc w:val="both"/>
        <w:rPr>
          <w:rFonts w:ascii="Arial" w:hAnsi="Arial" w:cs="Arial"/>
          <w:b/>
          <w:bCs/>
          <w:sz w:val="22"/>
          <w:szCs w:val="22"/>
        </w:rPr>
      </w:pPr>
    </w:p>
    <w:p w:rsidR="00CC0C10" w:rsidRPr="00D012C4" w:rsidRDefault="00CC0C10" w:rsidP="00CC0C10">
      <w:pPr>
        <w:jc w:val="both"/>
        <w:rPr>
          <w:rFonts w:ascii="Arial" w:hAnsi="Arial" w:cs="Arial"/>
          <w:sz w:val="22"/>
          <w:szCs w:val="22"/>
        </w:rPr>
      </w:pPr>
      <w:r w:rsidRPr="00D012C4">
        <w:rPr>
          <w:rFonts w:ascii="Arial" w:hAnsi="Arial" w:cs="Arial"/>
          <w:sz w:val="22"/>
          <w:szCs w:val="22"/>
        </w:rPr>
        <w:t>5.1 A CONTRATADA se obriga a cumprir fielmente o estipulado no presente instrumento, bem como as obrigações específicas estabelecidas do Edital e, ainda, em especial:</w:t>
      </w:r>
    </w:p>
    <w:p w:rsidR="00CC0C10" w:rsidRPr="00D012C4" w:rsidRDefault="00CC0C10" w:rsidP="00CC0C10">
      <w:pPr>
        <w:jc w:val="both"/>
        <w:rPr>
          <w:rFonts w:ascii="Arial" w:hAnsi="Arial" w:cs="Arial"/>
          <w:sz w:val="22"/>
          <w:szCs w:val="22"/>
        </w:rPr>
      </w:pPr>
    </w:p>
    <w:p w:rsidR="00CC0C10" w:rsidRPr="00D012C4" w:rsidRDefault="00CC0C10" w:rsidP="00CC0C10">
      <w:pPr>
        <w:jc w:val="both"/>
        <w:rPr>
          <w:rFonts w:ascii="Arial" w:hAnsi="Arial" w:cs="Arial"/>
          <w:sz w:val="22"/>
          <w:szCs w:val="22"/>
        </w:rPr>
      </w:pPr>
      <w:r w:rsidRPr="00D012C4">
        <w:rPr>
          <w:rFonts w:ascii="Arial" w:hAnsi="Arial" w:cs="Arial"/>
          <w:sz w:val="22"/>
          <w:szCs w:val="22"/>
        </w:rPr>
        <w:t>I. Efetuar as vendas em conformidade com o Edital e este contrato;</w:t>
      </w:r>
    </w:p>
    <w:p w:rsidR="00CC0C10" w:rsidRPr="00D012C4" w:rsidRDefault="00CC0C10" w:rsidP="00CC0C10">
      <w:pPr>
        <w:jc w:val="both"/>
        <w:rPr>
          <w:rFonts w:ascii="Arial" w:hAnsi="Arial" w:cs="Arial"/>
          <w:sz w:val="22"/>
          <w:szCs w:val="22"/>
        </w:rPr>
      </w:pPr>
      <w:r w:rsidRPr="00D012C4">
        <w:rPr>
          <w:rFonts w:ascii="Arial" w:hAnsi="Arial" w:cs="Arial"/>
          <w:sz w:val="22"/>
          <w:szCs w:val="22"/>
        </w:rPr>
        <w:t>II. Prestar todos os esclarecimentos que lhe forem solicitados pelo CONTRATANTE, atendendo prontamente a todas as reclamações;</w:t>
      </w:r>
    </w:p>
    <w:p w:rsidR="00CC0C10" w:rsidRPr="00D012C4" w:rsidRDefault="00CC0C10" w:rsidP="00CC0C10">
      <w:pPr>
        <w:jc w:val="both"/>
        <w:rPr>
          <w:rFonts w:ascii="Arial" w:hAnsi="Arial" w:cs="Arial"/>
          <w:sz w:val="22"/>
          <w:szCs w:val="22"/>
        </w:rPr>
      </w:pPr>
      <w:r w:rsidRPr="00D012C4">
        <w:rPr>
          <w:rFonts w:ascii="Arial" w:hAnsi="Arial" w:cs="Arial"/>
          <w:sz w:val="22"/>
          <w:szCs w:val="22"/>
        </w:rPr>
        <w:t>III. Relacionar-se com o CONTRATANTE, exclusivamente, por meio do Gestor/Fiscal do Contrato;</w:t>
      </w:r>
    </w:p>
    <w:p w:rsidR="00CC0C10" w:rsidRPr="00D012C4" w:rsidRDefault="00CC0C10" w:rsidP="00CC0C10">
      <w:pPr>
        <w:jc w:val="both"/>
        <w:rPr>
          <w:rFonts w:ascii="Arial" w:hAnsi="Arial" w:cs="Arial"/>
          <w:sz w:val="22"/>
          <w:szCs w:val="22"/>
        </w:rPr>
      </w:pPr>
      <w:r w:rsidRPr="00D012C4">
        <w:rPr>
          <w:rFonts w:ascii="Arial" w:hAnsi="Arial" w:cs="Arial"/>
          <w:sz w:val="22"/>
          <w:szCs w:val="22"/>
        </w:rPr>
        <w:t>IV. Indicar, formalmente, preposto devidamente credenciado, visando a estabelecer contatos com o representante do CONTRATANTE durante a vigência do Contrato;</w:t>
      </w:r>
    </w:p>
    <w:p w:rsidR="00CC0C10" w:rsidRPr="00D012C4" w:rsidRDefault="00CC0C10" w:rsidP="00CC0C10">
      <w:pPr>
        <w:jc w:val="both"/>
        <w:rPr>
          <w:rFonts w:ascii="Arial" w:hAnsi="Arial" w:cs="Arial"/>
          <w:sz w:val="22"/>
          <w:szCs w:val="22"/>
        </w:rPr>
      </w:pPr>
      <w:r w:rsidRPr="00D012C4">
        <w:rPr>
          <w:rFonts w:ascii="Arial" w:hAnsi="Arial" w:cs="Arial"/>
          <w:sz w:val="22"/>
          <w:szCs w:val="22"/>
        </w:rPr>
        <w:t>V. Cumprir todas as orientações do CONTRATANTE para o fiel desempenho das atividades especificadas e sujeitar-se à mais ampla e irrestrita fiscalização, prestando todos os esclarecimentos que lhe forem solicitados e atendendo às reclamações formuladas;</w:t>
      </w:r>
    </w:p>
    <w:p w:rsidR="00CC0C10" w:rsidRPr="00D012C4" w:rsidRDefault="00CC0C10" w:rsidP="00CC0C10">
      <w:pPr>
        <w:jc w:val="both"/>
        <w:rPr>
          <w:rFonts w:ascii="Arial" w:hAnsi="Arial" w:cs="Arial"/>
          <w:sz w:val="22"/>
          <w:szCs w:val="22"/>
        </w:rPr>
      </w:pPr>
      <w:r w:rsidRPr="00D012C4">
        <w:rPr>
          <w:rFonts w:ascii="Arial" w:hAnsi="Arial" w:cs="Arial"/>
          <w:sz w:val="22"/>
          <w:szCs w:val="22"/>
        </w:rPr>
        <w:t>VI</w:t>
      </w:r>
      <w:proofErr w:type="gramStart"/>
      <w:r w:rsidRPr="00D012C4">
        <w:rPr>
          <w:rFonts w:ascii="Arial" w:hAnsi="Arial" w:cs="Arial"/>
          <w:sz w:val="22"/>
          <w:szCs w:val="22"/>
        </w:rPr>
        <w:t>.  O</w:t>
      </w:r>
      <w:proofErr w:type="gramEnd"/>
      <w:r w:rsidRPr="00D012C4">
        <w:rPr>
          <w:rFonts w:ascii="Arial" w:hAnsi="Arial" w:cs="Arial"/>
          <w:sz w:val="22"/>
          <w:szCs w:val="22"/>
        </w:rPr>
        <w:t xml:space="preserve"> atraso na apresentação, por parte da empresa, da fatura ou dos documentos exigidos como condição para pagamento importará em prorrogação automática do prazo em igual número de dias de vencimento da obrigação do CONTRATANTE;</w:t>
      </w:r>
    </w:p>
    <w:p w:rsidR="00CC0C10" w:rsidRPr="00D012C4" w:rsidRDefault="00CC0C10" w:rsidP="00CC0C10">
      <w:pPr>
        <w:jc w:val="both"/>
        <w:rPr>
          <w:rFonts w:ascii="Arial" w:hAnsi="Arial" w:cs="Arial"/>
          <w:sz w:val="22"/>
          <w:szCs w:val="22"/>
        </w:rPr>
      </w:pPr>
      <w:r w:rsidRPr="00D012C4">
        <w:rPr>
          <w:rFonts w:ascii="Arial" w:hAnsi="Arial" w:cs="Arial"/>
          <w:sz w:val="22"/>
          <w:szCs w:val="22"/>
        </w:rPr>
        <w:t>VII</w:t>
      </w:r>
      <w:proofErr w:type="gramStart"/>
      <w:r w:rsidRPr="00D012C4">
        <w:rPr>
          <w:rFonts w:ascii="Arial" w:hAnsi="Arial" w:cs="Arial"/>
          <w:sz w:val="22"/>
          <w:szCs w:val="22"/>
        </w:rPr>
        <w:t>.  Não</w:t>
      </w:r>
      <w:proofErr w:type="gramEnd"/>
      <w:r w:rsidRPr="00D012C4">
        <w:rPr>
          <w:rFonts w:ascii="Arial" w:hAnsi="Arial" w:cs="Arial"/>
          <w:sz w:val="22"/>
          <w:szCs w:val="22"/>
        </w:rPr>
        <w:t xml:space="preserve"> transferir a outrem, no todo ou em parte, o objeto do Contrato.</w:t>
      </w:r>
    </w:p>
    <w:p w:rsidR="00CC0C10" w:rsidRPr="00D012C4" w:rsidRDefault="00CC0C10" w:rsidP="00CC0C10">
      <w:pPr>
        <w:rPr>
          <w:rFonts w:ascii="Arial" w:hAnsi="Arial" w:cs="Arial"/>
          <w:sz w:val="22"/>
          <w:szCs w:val="22"/>
        </w:rPr>
      </w:pPr>
      <w:r w:rsidRPr="00D012C4">
        <w:rPr>
          <w:rFonts w:ascii="Arial" w:hAnsi="Arial" w:cs="Arial"/>
          <w:bCs/>
          <w:sz w:val="22"/>
          <w:szCs w:val="22"/>
        </w:rPr>
        <w:t>VIII. Entregar produtos/Gêneros de ótima qualidade.</w:t>
      </w:r>
    </w:p>
    <w:p w:rsidR="00CC0C10" w:rsidRPr="00D012C4" w:rsidRDefault="00CC0C10" w:rsidP="00CC0C10">
      <w:pPr>
        <w:jc w:val="both"/>
        <w:rPr>
          <w:rFonts w:ascii="Arial" w:hAnsi="Arial" w:cs="Arial"/>
          <w:b/>
          <w:sz w:val="22"/>
          <w:szCs w:val="22"/>
        </w:rPr>
      </w:pPr>
    </w:p>
    <w:p w:rsidR="00CC0C10" w:rsidRPr="00D012C4" w:rsidRDefault="00CC0C10" w:rsidP="00CC0C10">
      <w:pPr>
        <w:jc w:val="both"/>
        <w:rPr>
          <w:rFonts w:ascii="Arial" w:hAnsi="Arial" w:cs="Arial"/>
          <w:sz w:val="22"/>
          <w:szCs w:val="22"/>
        </w:rPr>
      </w:pPr>
      <w:proofErr w:type="gramStart"/>
      <w:r w:rsidRPr="00D012C4">
        <w:rPr>
          <w:rFonts w:ascii="Arial" w:hAnsi="Arial" w:cs="Arial"/>
          <w:b/>
          <w:sz w:val="22"/>
          <w:szCs w:val="22"/>
        </w:rPr>
        <w:t>5.2 Os</w:t>
      </w:r>
      <w:proofErr w:type="gramEnd"/>
      <w:r w:rsidRPr="00D012C4">
        <w:rPr>
          <w:rFonts w:ascii="Arial" w:hAnsi="Arial" w:cs="Arial"/>
          <w:b/>
          <w:sz w:val="22"/>
          <w:szCs w:val="22"/>
        </w:rPr>
        <w:t xml:space="preserve"> produtos consumíveis não poderão ter prazo de validade inferior a 90 dias</w:t>
      </w:r>
      <w:r w:rsidRPr="00D012C4">
        <w:rPr>
          <w:rFonts w:ascii="Arial" w:hAnsi="Arial" w:cs="Arial"/>
          <w:sz w:val="22"/>
          <w:szCs w:val="22"/>
        </w:rPr>
        <w:t xml:space="preserve">, salvo outro prazo estabelecido pelo fabricante. </w:t>
      </w:r>
    </w:p>
    <w:p w:rsidR="00CC0C10" w:rsidRPr="00D012C4" w:rsidRDefault="00CC0C10" w:rsidP="00CC0C10">
      <w:pPr>
        <w:jc w:val="both"/>
        <w:rPr>
          <w:rFonts w:ascii="Arial" w:hAnsi="Arial" w:cs="Arial"/>
          <w:b/>
          <w:sz w:val="22"/>
          <w:szCs w:val="22"/>
        </w:rPr>
      </w:pPr>
    </w:p>
    <w:p w:rsidR="00CC0C10" w:rsidRPr="00D012C4" w:rsidRDefault="00CC0C10" w:rsidP="00CC0C10">
      <w:pPr>
        <w:jc w:val="both"/>
        <w:rPr>
          <w:rFonts w:ascii="Arial" w:hAnsi="Arial" w:cs="Arial"/>
          <w:sz w:val="22"/>
          <w:szCs w:val="22"/>
        </w:rPr>
      </w:pPr>
      <w:proofErr w:type="gramStart"/>
      <w:r w:rsidRPr="00D012C4">
        <w:rPr>
          <w:rFonts w:ascii="Arial" w:hAnsi="Arial" w:cs="Arial"/>
          <w:b/>
          <w:sz w:val="22"/>
          <w:szCs w:val="22"/>
        </w:rPr>
        <w:t>5.3 Os</w:t>
      </w:r>
      <w:proofErr w:type="gramEnd"/>
      <w:r w:rsidRPr="00D012C4">
        <w:rPr>
          <w:rFonts w:ascii="Arial" w:hAnsi="Arial" w:cs="Arial"/>
          <w:b/>
          <w:sz w:val="22"/>
          <w:szCs w:val="22"/>
        </w:rPr>
        <w:t xml:space="preserve"> produtos alimentícios deverão ser entregues em embalagem industrial e original, com etiqueta de registro perante a ANVISA, vedada qualquer manipulação, bem como não poderão estar rasgadas, amassadas e com ferrugem.</w:t>
      </w:r>
    </w:p>
    <w:p w:rsidR="00CC0C10" w:rsidRPr="00D012C4" w:rsidRDefault="00CC0C10" w:rsidP="00CC0C10">
      <w:pPr>
        <w:jc w:val="both"/>
        <w:rPr>
          <w:rFonts w:ascii="Arial" w:hAnsi="Arial" w:cs="Arial"/>
          <w:sz w:val="22"/>
          <w:szCs w:val="22"/>
        </w:rPr>
      </w:pPr>
    </w:p>
    <w:p w:rsidR="00CC0C10" w:rsidRPr="00D012C4" w:rsidRDefault="00CC0C10" w:rsidP="00CC0C10">
      <w:pPr>
        <w:rPr>
          <w:rFonts w:ascii="Arial" w:hAnsi="Arial" w:cs="Arial"/>
          <w:sz w:val="22"/>
          <w:szCs w:val="22"/>
        </w:rPr>
      </w:pPr>
      <w:r w:rsidRPr="00D012C4">
        <w:rPr>
          <w:rFonts w:ascii="Arial" w:hAnsi="Arial" w:cs="Arial"/>
          <w:b/>
          <w:bCs/>
          <w:sz w:val="22"/>
          <w:szCs w:val="22"/>
        </w:rPr>
        <w:t>CLAUSULA SEXTA – DA ALTERAÇÃO</w:t>
      </w:r>
    </w:p>
    <w:p w:rsidR="00CC0C10" w:rsidRPr="00D012C4" w:rsidRDefault="00CC0C10" w:rsidP="00CC0C10">
      <w:pPr>
        <w:rPr>
          <w:rFonts w:ascii="Arial" w:hAnsi="Arial" w:cs="Arial"/>
          <w:b/>
          <w:bCs/>
          <w:sz w:val="22"/>
          <w:szCs w:val="22"/>
        </w:rPr>
      </w:pPr>
    </w:p>
    <w:p w:rsidR="00CC0C10" w:rsidRPr="00D012C4" w:rsidRDefault="00CC0C10" w:rsidP="00CC0C10">
      <w:pPr>
        <w:jc w:val="both"/>
        <w:rPr>
          <w:rFonts w:ascii="Arial" w:hAnsi="Arial" w:cs="Arial"/>
          <w:sz w:val="22"/>
          <w:szCs w:val="22"/>
        </w:rPr>
      </w:pPr>
      <w:r w:rsidRPr="00D012C4">
        <w:rPr>
          <w:rFonts w:ascii="Arial" w:hAnsi="Arial" w:cs="Arial"/>
          <w:sz w:val="22"/>
          <w:szCs w:val="22"/>
        </w:rPr>
        <w:t>Este contrato poderá, nos termos do art. 65 da Lei nº 8.666/93, ser alterado por meio de Termos Aditivos, objetivando promover os acréscimos ou supressões que se fizerem necessários, atendido o disposto na Lei nº 8.666/93, salvo as supressões resultantes de acordos celebrados entre os contratantes.</w:t>
      </w:r>
    </w:p>
    <w:p w:rsidR="00CC0C10" w:rsidRPr="00D012C4" w:rsidRDefault="00CC0C10" w:rsidP="00CC0C10">
      <w:pPr>
        <w:rPr>
          <w:rFonts w:ascii="Arial" w:hAnsi="Arial" w:cs="Arial"/>
          <w:b/>
          <w:bCs/>
          <w:sz w:val="22"/>
          <w:szCs w:val="22"/>
        </w:rPr>
      </w:pPr>
    </w:p>
    <w:p w:rsidR="00CC0C10" w:rsidRPr="00D012C4" w:rsidRDefault="00CC0C10" w:rsidP="00CC0C10">
      <w:pPr>
        <w:rPr>
          <w:rFonts w:ascii="Arial" w:hAnsi="Arial" w:cs="Arial"/>
          <w:sz w:val="22"/>
          <w:szCs w:val="22"/>
        </w:rPr>
      </w:pPr>
      <w:r w:rsidRPr="00D012C4">
        <w:rPr>
          <w:rFonts w:ascii="Arial" w:hAnsi="Arial" w:cs="Arial"/>
          <w:b/>
          <w:bCs/>
          <w:sz w:val="22"/>
          <w:szCs w:val="22"/>
        </w:rPr>
        <w:t>CLAUSULA SÉTIMA – VINCULAÇÃO DO CONTRATO</w:t>
      </w:r>
    </w:p>
    <w:p w:rsidR="00CC0C10" w:rsidRPr="00D012C4" w:rsidRDefault="00CC0C10" w:rsidP="00CC0C10">
      <w:pPr>
        <w:rPr>
          <w:rFonts w:ascii="Arial" w:hAnsi="Arial" w:cs="Arial"/>
          <w:sz w:val="22"/>
          <w:szCs w:val="22"/>
        </w:rPr>
      </w:pPr>
    </w:p>
    <w:p w:rsidR="00CC0C10" w:rsidRPr="00D012C4" w:rsidRDefault="00CC0C10" w:rsidP="00CC0C10">
      <w:pPr>
        <w:jc w:val="both"/>
        <w:rPr>
          <w:rFonts w:ascii="Arial" w:hAnsi="Arial" w:cs="Arial"/>
          <w:sz w:val="22"/>
          <w:szCs w:val="22"/>
        </w:rPr>
      </w:pPr>
      <w:r w:rsidRPr="00D012C4">
        <w:rPr>
          <w:rFonts w:ascii="Arial" w:hAnsi="Arial" w:cs="Arial"/>
          <w:sz w:val="22"/>
          <w:szCs w:val="22"/>
        </w:rPr>
        <w:t>7.1 O presente contrato está vinculado à licitação oriunda do edital de Pregão</w:t>
      </w:r>
      <w:r w:rsidRPr="00D012C4">
        <w:rPr>
          <w:rFonts w:ascii="Arial" w:hAnsi="Arial" w:cs="Arial"/>
          <w:b/>
          <w:sz w:val="22"/>
          <w:szCs w:val="22"/>
        </w:rPr>
        <w:t xml:space="preserve"> nº </w:t>
      </w:r>
      <w:r>
        <w:rPr>
          <w:rFonts w:ascii="Arial" w:hAnsi="Arial" w:cs="Arial"/>
          <w:b/>
          <w:sz w:val="22"/>
          <w:szCs w:val="22"/>
        </w:rPr>
        <w:t>092/2019</w:t>
      </w:r>
      <w:r w:rsidRPr="00D012C4">
        <w:rPr>
          <w:rFonts w:ascii="Arial" w:hAnsi="Arial" w:cs="Arial"/>
          <w:b/>
          <w:sz w:val="22"/>
          <w:szCs w:val="22"/>
        </w:rPr>
        <w:t xml:space="preserve">, </w:t>
      </w:r>
      <w:r w:rsidRPr="00D012C4">
        <w:rPr>
          <w:rFonts w:ascii="Arial" w:hAnsi="Arial" w:cs="Arial"/>
          <w:sz w:val="22"/>
          <w:szCs w:val="22"/>
        </w:rPr>
        <w:t>obrigando-se à CONTRATADA em manter a vigência do presente contrato, em compatibilidade com as obrigações assumidas, todas as condições de habilitação e qualificação exigidas na licitação.</w:t>
      </w:r>
    </w:p>
    <w:p w:rsidR="00CC0C10" w:rsidRPr="00D012C4" w:rsidRDefault="00CC0C10" w:rsidP="00CC0C10">
      <w:pPr>
        <w:jc w:val="both"/>
        <w:rPr>
          <w:rFonts w:ascii="Arial" w:hAnsi="Arial" w:cs="Arial"/>
          <w:sz w:val="22"/>
          <w:szCs w:val="22"/>
        </w:rPr>
      </w:pPr>
    </w:p>
    <w:p w:rsidR="00CC0C10" w:rsidRPr="00D012C4" w:rsidRDefault="00CC0C10" w:rsidP="00CC0C10">
      <w:pPr>
        <w:jc w:val="both"/>
        <w:rPr>
          <w:rFonts w:ascii="Arial" w:hAnsi="Arial" w:cs="Arial"/>
          <w:sz w:val="22"/>
          <w:szCs w:val="22"/>
        </w:rPr>
      </w:pPr>
      <w:r w:rsidRPr="00D012C4">
        <w:rPr>
          <w:rFonts w:ascii="Arial" w:hAnsi="Arial" w:cs="Arial"/>
          <w:sz w:val="22"/>
          <w:szCs w:val="22"/>
        </w:rPr>
        <w:t>7.2 A CONTRATADA obriga-se a cumprir o disposto no artigo 7º, inciso XXXIII da Constituição Federal, de acordo com a declaração de que não emprega menores prestada durante a fase de habilitação, sob pena das sanções legais cabíveis.</w:t>
      </w:r>
    </w:p>
    <w:p w:rsidR="00CC0C10" w:rsidRPr="00D012C4" w:rsidRDefault="00CC0C10" w:rsidP="00CC0C10">
      <w:pPr>
        <w:jc w:val="both"/>
        <w:rPr>
          <w:rFonts w:ascii="Arial" w:hAnsi="Arial" w:cs="Arial"/>
          <w:sz w:val="22"/>
          <w:szCs w:val="22"/>
        </w:rPr>
      </w:pPr>
    </w:p>
    <w:p w:rsidR="00CC0C10" w:rsidRPr="00D012C4" w:rsidRDefault="00CC0C10" w:rsidP="00CC0C10">
      <w:pPr>
        <w:jc w:val="both"/>
        <w:rPr>
          <w:rFonts w:ascii="Arial" w:hAnsi="Arial" w:cs="Arial"/>
          <w:sz w:val="22"/>
          <w:szCs w:val="22"/>
        </w:rPr>
      </w:pPr>
      <w:r w:rsidRPr="00D012C4">
        <w:rPr>
          <w:rFonts w:ascii="Arial" w:hAnsi="Arial" w:cs="Arial"/>
          <w:sz w:val="22"/>
          <w:szCs w:val="22"/>
        </w:rPr>
        <w:t xml:space="preserve">7.3 A Contratante não responderá por quaisquer ônus, direitos e obrigações vinculadas à legislação tributária, trabalhista, previdenciária ou securitária e decorrentes da </w:t>
      </w:r>
      <w:r w:rsidRPr="00D012C4">
        <w:rPr>
          <w:rFonts w:ascii="Arial" w:hAnsi="Arial" w:cs="Arial"/>
          <w:sz w:val="22"/>
          <w:szCs w:val="22"/>
        </w:rPr>
        <w:lastRenderedPageBreak/>
        <w:t>execução do presente Contrato, cujo cumprimento e responsabilidade caberá, exclusivamente à Contratada.</w:t>
      </w:r>
    </w:p>
    <w:p w:rsidR="00CC0C10" w:rsidRPr="00D012C4" w:rsidRDefault="00CC0C10" w:rsidP="00CC0C10">
      <w:pPr>
        <w:jc w:val="both"/>
        <w:rPr>
          <w:rFonts w:ascii="Arial" w:hAnsi="Arial" w:cs="Arial"/>
          <w:sz w:val="22"/>
          <w:szCs w:val="22"/>
        </w:rPr>
      </w:pPr>
      <w:r w:rsidRPr="00D012C4">
        <w:rPr>
          <w:rFonts w:ascii="Arial" w:hAnsi="Arial" w:cs="Arial"/>
          <w:sz w:val="22"/>
          <w:szCs w:val="22"/>
        </w:rPr>
        <w:t xml:space="preserve">   </w:t>
      </w:r>
    </w:p>
    <w:p w:rsidR="00CC0C10" w:rsidRPr="00D012C4" w:rsidRDefault="00CC0C10" w:rsidP="00CC0C10">
      <w:pPr>
        <w:jc w:val="both"/>
        <w:rPr>
          <w:rFonts w:ascii="Arial" w:hAnsi="Arial" w:cs="Arial"/>
          <w:sz w:val="22"/>
          <w:szCs w:val="22"/>
        </w:rPr>
      </w:pPr>
      <w:r w:rsidRPr="00D012C4">
        <w:rPr>
          <w:rFonts w:ascii="Arial" w:hAnsi="Arial" w:cs="Arial"/>
          <w:sz w:val="22"/>
          <w:szCs w:val="22"/>
        </w:rPr>
        <w:t>7.4 A Contratante não responderá por quaisquer compromissos assumidos pela Contratada com terceiros ainda que vinculados à execução do presente Contrato, bem como por quaisquer danos causados a terceiros em decorrência de ato da Contratada, de seus empregados, prepostos ou subordinados.</w:t>
      </w:r>
    </w:p>
    <w:p w:rsidR="00CC0C10" w:rsidRPr="00D012C4" w:rsidRDefault="00CC0C10" w:rsidP="00CC0C10">
      <w:pPr>
        <w:jc w:val="both"/>
        <w:rPr>
          <w:rFonts w:ascii="Arial" w:hAnsi="Arial" w:cs="Arial"/>
          <w:sz w:val="22"/>
          <w:szCs w:val="22"/>
        </w:rPr>
      </w:pPr>
    </w:p>
    <w:p w:rsidR="00CC0C10" w:rsidRPr="00D012C4" w:rsidRDefault="00CC0C10" w:rsidP="00CC0C10">
      <w:pPr>
        <w:rPr>
          <w:rFonts w:ascii="Arial" w:hAnsi="Arial" w:cs="Arial"/>
          <w:sz w:val="22"/>
          <w:szCs w:val="22"/>
        </w:rPr>
      </w:pPr>
      <w:r w:rsidRPr="00D012C4">
        <w:rPr>
          <w:rFonts w:ascii="Arial" w:hAnsi="Arial" w:cs="Arial"/>
          <w:b/>
          <w:bCs/>
          <w:sz w:val="22"/>
          <w:szCs w:val="22"/>
        </w:rPr>
        <w:t>CLÁUSULA OITAVA - LEGISLAÇÃO APLICÁVEL</w:t>
      </w:r>
    </w:p>
    <w:p w:rsidR="00CC0C10" w:rsidRPr="00D012C4" w:rsidRDefault="00CC0C10" w:rsidP="00CC0C10">
      <w:pPr>
        <w:jc w:val="both"/>
        <w:rPr>
          <w:rFonts w:ascii="Arial" w:hAnsi="Arial" w:cs="Arial"/>
          <w:sz w:val="22"/>
          <w:szCs w:val="22"/>
        </w:rPr>
      </w:pPr>
    </w:p>
    <w:p w:rsidR="00CC0C10" w:rsidRPr="00D012C4" w:rsidRDefault="00CC0C10" w:rsidP="00CC0C10">
      <w:pPr>
        <w:jc w:val="both"/>
        <w:rPr>
          <w:rFonts w:ascii="Arial" w:hAnsi="Arial" w:cs="Arial"/>
          <w:sz w:val="22"/>
          <w:szCs w:val="22"/>
        </w:rPr>
      </w:pPr>
      <w:r w:rsidRPr="00D012C4">
        <w:rPr>
          <w:rFonts w:ascii="Arial" w:hAnsi="Arial" w:cs="Arial"/>
          <w:sz w:val="22"/>
          <w:szCs w:val="22"/>
        </w:rPr>
        <w:t>O presente contrato rege-se pelas disposições contidas na Lei Federal nº 8.666/93 e suas alterações, Lei nº 10.520 de 17 de julho de 2002 e Decreto Municipal nº 2.785/07 de 24 de janeiro de 2007, e demais normas e princípios de direito administrativo aplicáveis.</w:t>
      </w:r>
    </w:p>
    <w:p w:rsidR="00CC0C10" w:rsidRPr="00D012C4" w:rsidRDefault="00CC0C10" w:rsidP="00CC0C10">
      <w:pPr>
        <w:jc w:val="both"/>
        <w:rPr>
          <w:rFonts w:ascii="Arial" w:hAnsi="Arial" w:cs="Arial"/>
          <w:sz w:val="22"/>
          <w:szCs w:val="22"/>
        </w:rPr>
      </w:pPr>
    </w:p>
    <w:p w:rsidR="00CC0C10" w:rsidRPr="00D012C4" w:rsidRDefault="00CC0C10" w:rsidP="00CC0C10">
      <w:pPr>
        <w:jc w:val="both"/>
        <w:rPr>
          <w:rFonts w:ascii="Arial" w:hAnsi="Arial" w:cs="Arial"/>
          <w:sz w:val="22"/>
          <w:szCs w:val="22"/>
        </w:rPr>
      </w:pPr>
      <w:r w:rsidRPr="00D012C4">
        <w:rPr>
          <w:rFonts w:ascii="Arial" w:hAnsi="Arial" w:cs="Arial"/>
          <w:b/>
          <w:sz w:val="22"/>
          <w:szCs w:val="22"/>
        </w:rPr>
        <w:t>CLÁUSULA NONA: DO GESTOR E FISCAL DO CONTRATO</w:t>
      </w:r>
    </w:p>
    <w:p w:rsidR="00CC0C10" w:rsidRPr="00D012C4" w:rsidRDefault="00CC0C10" w:rsidP="00CC0C10">
      <w:pPr>
        <w:jc w:val="both"/>
        <w:rPr>
          <w:rFonts w:ascii="Arial" w:hAnsi="Arial" w:cs="Arial"/>
          <w:b/>
          <w:sz w:val="22"/>
          <w:szCs w:val="22"/>
        </w:rPr>
      </w:pPr>
    </w:p>
    <w:p w:rsidR="00CC0C10" w:rsidRPr="00D012C4" w:rsidRDefault="00CC0C10" w:rsidP="00CC0C10">
      <w:pPr>
        <w:jc w:val="both"/>
        <w:rPr>
          <w:rFonts w:ascii="Arial" w:hAnsi="Arial" w:cs="Arial"/>
          <w:sz w:val="22"/>
          <w:szCs w:val="22"/>
        </w:rPr>
      </w:pPr>
      <w:r w:rsidRPr="00D012C4">
        <w:rPr>
          <w:rFonts w:ascii="Arial" w:hAnsi="Arial" w:cs="Arial"/>
          <w:b/>
          <w:sz w:val="22"/>
          <w:szCs w:val="22"/>
          <w:u w:val="single"/>
        </w:rPr>
        <w:t xml:space="preserve">A Secretária de Educação atuará como gestora do contrato, devendo a servidora </w:t>
      </w:r>
      <w:r w:rsidR="000E0353" w:rsidRPr="000E0353">
        <w:rPr>
          <w:rFonts w:ascii="Arial" w:hAnsi="Arial" w:cs="Arial"/>
          <w:b/>
          <w:sz w:val="22"/>
          <w:szCs w:val="22"/>
          <w:u w:val="single"/>
        </w:rPr>
        <w:t>Thais Mariani Bee</w:t>
      </w:r>
      <w:r w:rsidR="000E0353" w:rsidRPr="00D012C4">
        <w:rPr>
          <w:rFonts w:ascii="Arial" w:hAnsi="Arial" w:cs="Arial"/>
          <w:b/>
          <w:sz w:val="22"/>
          <w:szCs w:val="22"/>
          <w:u w:val="single"/>
        </w:rPr>
        <w:t xml:space="preserve"> </w:t>
      </w:r>
      <w:r w:rsidRPr="00D012C4">
        <w:rPr>
          <w:rFonts w:ascii="Arial" w:hAnsi="Arial" w:cs="Arial"/>
          <w:b/>
          <w:sz w:val="22"/>
          <w:szCs w:val="22"/>
          <w:u w:val="single"/>
        </w:rPr>
        <w:t>ocupante do cargo de nutricionista, atuar como fiscal do contrato.</w:t>
      </w:r>
    </w:p>
    <w:p w:rsidR="00CC0C10" w:rsidRPr="00D012C4" w:rsidRDefault="00CC0C10" w:rsidP="00CC0C10">
      <w:pPr>
        <w:jc w:val="both"/>
        <w:rPr>
          <w:rFonts w:ascii="Arial" w:hAnsi="Arial" w:cs="Arial"/>
          <w:sz w:val="22"/>
          <w:szCs w:val="22"/>
        </w:rPr>
      </w:pPr>
    </w:p>
    <w:p w:rsidR="00CC0C10" w:rsidRPr="00D012C4" w:rsidRDefault="00CC0C10" w:rsidP="00CC0C10">
      <w:pPr>
        <w:jc w:val="both"/>
        <w:rPr>
          <w:rFonts w:ascii="Arial" w:hAnsi="Arial" w:cs="Arial"/>
          <w:sz w:val="22"/>
          <w:szCs w:val="22"/>
        </w:rPr>
      </w:pPr>
      <w:r w:rsidRPr="00D012C4">
        <w:rPr>
          <w:rFonts w:ascii="Arial" w:hAnsi="Arial" w:cs="Arial"/>
          <w:b/>
          <w:sz w:val="22"/>
          <w:szCs w:val="22"/>
        </w:rPr>
        <w:t>CLÁUSULA DÉCIMA: DISPOSIÇÕES FINAIS</w:t>
      </w:r>
    </w:p>
    <w:p w:rsidR="00CC0C10" w:rsidRPr="00D012C4" w:rsidRDefault="00CC0C10" w:rsidP="00CC0C10">
      <w:pPr>
        <w:jc w:val="both"/>
        <w:rPr>
          <w:rFonts w:ascii="Arial" w:hAnsi="Arial" w:cs="Arial"/>
          <w:sz w:val="22"/>
          <w:szCs w:val="22"/>
        </w:rPr>
      </w:pPr>
    </w:p>
    <w:p w:rsidR="00CC0C10" w:rsidRPr="00D012C4" w:rsidRDefault="00CC0C10" w:rsidP="00CC0C10">
      <w:pPr>
        <w:jc w:val="both"/>
        <w:rPr>
          <w:rFonts w:ascii="Arial" w:hAnsi="Arial" w:cs="Arial"/>
          <w:sz w:val="22"/>
          <w:szCs w:val="22"/>
        </w:rPr>
      </w:pPr>
      <w:r w:rsidRPr="00D012C4">
        <w:rPr>
          <w:rFonts w:ascii="Arial" w:hAnsi="Arial" w:cs="Arial"/>
          <w:sz w:val="22"/>
          <w:szCs w:val="22"/>
        </w:rPr>
        <w:t>9.1 A CONTRATADA fica obrigada a aceitar, nas mesmas condições contratuais, os acréscimos ou supressões que se fizerem necessárias, até o limite de 25 % (vinte e cinco por cento).</w:t>
      </w:r>
    </w:p>
    <w:p w:rsidR="00CC0C10" w:rsidRPr="00D012C4" w:rsidRDefault="00CC0C10" w:rsidP="00CC0C10">
      <w:pPr>
        <w:jc w:val="both"/>
        <w:rPr>
          <w:rFonts w:ascii="Arial" w:hAnsi="Arial" w:cs="Arial"/>
          <w:sz w:val="22"/>
          <w:szCs w:val="22"/>
        </w:rPr>
      </w:pPr>
    </w:p>
    <w:p w:rsidR="00CC0C10" w:rsidRPr="00D012C4" w:rsidRDefault="00CC0C10" w:rsidP="00CC0C10">
      <w:pPr>
        <w:jc w:val="both"/>
        <w:rPr>
          <w:rFonts w:ascii="Arial" w:hAnsi="Arial" w:cs="Arial"/>
          <w:sz w:val="22"/>
          <w:szCs w:val="22"/>
        </w:rPr>
      </w:pPr>
      <w:r w:rsidRPr="00D012C4">
        <w:rPr>
          <w:rFonts w:ascii="Arial" w:hAnsi="Arial" w:cs="Arial"/>
          <w:sz w:val="22"/>
          <w:szCs w:val="22"/>
        </w:rPr>
        <w:t>9.2. Fica eleito o Foro da Comarca de Tangará, Estado de Santa Catarina, para dirimir eventuais litígios oriundo do presente Contrato.</w:t>
      </w:r>
    </w:p>
    <w:p w:rsidR="00CC0C10" w:rsidRPr="00D012C4" w:rsidRDefault="00CC0C10" w:rsidP="00CC0C10">
      <w:pPr>
        <w:jc w:val="both"/>
        <w:rPr>
          <w:rFonts w:ascii="Arial" w:hAnsi="Arial" w:cs="Arial"/>
          <w:sz w:val="22"/>
          <w:szCs w:val="22"/>
        </w:rPr>
      </w:pPr>
    </w:p>
    <w:p w:rsidR="00CC0C10" w:rsidRPr="00D012C4" w:rsidRDefault="00CC0C10" w:rsidP="00CC0C10">
      <w:pPr>
        <w:jc w:val="both"/>
        <w:rPr>
          <w:rFonts w:ascii="Arial" w:hAnsi="Arial" w:cs="Arial"/>
          <w:sz w:val="22"/>
          <w:szCs w:val="22"/>
        </w:rPr>
      </w:pPr>
      <w:r w:rsidRPr="00D012C4">
        <w:rPr>
          <w:rFonts w:ascii="Arial" w:hAnsi="Arial" w:cs="Arial"/>
          <w:sz w:val="22"/>
          <w:szCs w:val="22"/>
        </w:rPr>
        <w:t>E, por assim acordarem, firmam este instrumento em quatro vias, de igual teor e forma, perante duas testemunhas abaixo assinadas.</w:t>
      </w:r>
    </w:p>
    <w:p w:rsidR="00CC0C10" w:rsidRPr="00D012C4" w:rsidRDefault="00CC0C10" w:rsidP="00CC0C10">
      <w:pPr>
        <w:jc w:val="both"/>
        <w:rPr>
          <w:rFonts w:ascii="Arial" w:hAnsi="Arial" w:cs="Arial"/>
          <w:b/>
          <w:bCs/>
          <w:sz w:val="22"/>
          <w:szCs w:val="22"/>
        </w:rPr>
      </w:pPr>
    </w:p>
    <w:p w:rsidR="00CC0C10" w:rsidRPr="00D012C4" w:rsidRDefault="00CC0C10" w:rsidP="00CC0C10">
      <w:pPr>
        <w:jc w:val="both"/>
        <w:rPr>
          <w:rFonts w:ascii="Arial" w:hAnsi="Arial" w:cs="Arial"/>
          <w:sz w:val="22"/>
          <w:szCs w:val="22"/>
        </w:rPr>
      </w:pPr>
    </w:p>
    <w:p w:rsidR="00CC0C10" w:rsidRPr="00D012C4" w:rsidRDefault="00CC0C10" w:rsidP="00CC0C10">
      <w:pPr>
        <w:jc w:val="center"/>
        <w:rPr>
          <w:rFonts w:ascii="Arial" w:hAnsi="Arial" w:cs="Arial"/>
          <w:sz w:val="22"/>
          <w:szCs w:val="22"/>
        </w:rPr>
      </w:pPr>
      <w:r w:rsidRPr="00D012C4">
        <w:rPr>
          <w:rFonts w:ascii="Arial" w:hAnsi="Arial" w:cs="Arial"/>
          <w:sz w:val="22"/>
          <w:szCs w:val="22"/>
        </w:rPr>
        <w:t>Pinheiro Preto - SC,</w:t>
      </w:r>
      <w:r w:rsidR="00DB29B2">
        <w:rPr>
          <w:rFonts w:ascii="Arial" w:hAnsi="Arial" w:cs="Arial"/>
          <w:sz w:val="22"/>
          <w:szCs w:val="22"/>
        </w:rPr>
        <w:t xml:space="preserve"> 17</w:t>
      </w:r>
      <w:r w:rsidR="00F0037D">
        <w:rPr>
          <w:rFonts w:ascii="Arial" w:hAnsi="Arial" w:cs="Arial"/>
          <w:sz w:val="22"/>
          <w:szCs w:val="22"/>
        </w:rPr>
        <w:t xml:space="preserve"> </w:t>
      </w:r>
      <w:r w:rsidRPr="00D012C4">
        <w:rPr>
          <w:rFonts w:ascii="Arial" w:hAnsi="Arial" w:cs="Arial"/>
          <w:sz w:val="22"/>
          <w:szCs w:val="22"/>
        </w:rPr>
        <w:t>de</w:t>
      </w:r>
      <w:r w:rsidR="00F0037D">
        <w:rPr>
          <w:rFonts w:ascii="Arial" w:hAnsi="Arial" w:cs="Arial"/>
          <w:sz w:val="22"/>
          <w:szCs w:val="22"/>
        </w:rPr>
        <w:t xml:space="preserve"> dezembro </w:t>
      </w:r>
      <w:r w:rsidRPr="00D012C4">
        <w:rPr>
          <w:rFonts w:ascii="Arial" w:hAnsi="Arial" w:cs="Arial"/>
          <w:sz w:val="22"/>
          <w:szCs w:val="22"/>
        </w:rPr>
        <w:t>de</w:t>
      </w:r>
      <w:r w:rsidR="00F0037D">
        <w:rPr>
          <w:rFonts w:ascii="Arial" w:hAnsi="Arial" w:cs="Arial"/>
          <w:sz w:val="22"/>
          <w:szCs w:val="22"/>
        </w:rPr>
        <w:t xml:space="preserve"> 2019.</w:t>
      </w:r>
    </w:p>
    <w:p w:rsidR="00CC0C10" w:rsidRPr="00D012C4" w:rsidRDefault="00CC0C10" w:rsidP="00CC0C10">
      <w:pPr>
        <w:rPr>
          <w:rFonts w:ascii="Arial" w:hAnsi="Arial" w:cs="Arial"/>
          <w:sz w:val="22"/>
          <w:szCs w:val="22"/>
        </w:rPr>
      </w:pPr>
    </w:p>
    <w:p w:rsidR="00CC0C10" w:rsidRPr="00D012C4" w:rsidRDefault="00CC0C10" w:rsidP="00CC0C10">
      <w:pPr>
        <w:rPr>
          <w:rFonts w:ascii="Arial" w:hAnsi="Arial" w:cs="Arial"/>
          <w:sz w:val="22"/>
          <w:szCs w:val="22"/>
        </w:rPr>
      </w:pPr>
    </w:p>
    <w:p w:rsidR="00CC0C10" w:rsidRPr="00D012C4" w:rsidRDefault="00CC0C10" w:rsidP="00CC0C10">
      <w:pPr>
        <w:rPr>
          <w:rFonts w:ascii="Arial" w:hAnsi="Arial" w:cs="Arial"/>
          <w:sz w:val="22"/>
          <w:szCs w:val="22"/>
        </w:rPr>
      </w:pPr>
    </w:p>
    <w:p w:rsidR="00CC0C10" w:rsidRPr="00D012C4" w:rsidRDefault="00CC0C10" w:rsidP="00CC0C10">
      <w:pPr>
        <w:jc w:val="center"/>
        <w:rPr>
          <w:rFonts w:ascii="Arial" w:hAnsi="Arial" w:cs="Arial"/>
          <w:sz w:val="22"/>
          <w:szCs w:val="22"/>
        </w:rPr>
      </w:pPr>
      <w:r w:rsidRPr="00D012C4">
        <w:rPr>
          <w:rFonts w:ascii="Arial" w:hAnsi="Arial" w:cs="Arial"/>
          <w:sz w:val="22"/>
          <w:szCs w:val="22"/>
        </w:rPr>
        <w:t>CONTRATANTE</w:t>
      </w:r>
    </w:p>
    <w:p w:rsidR="00CC0C10" w:rsidRPr="00D012C4" w:rsidRDefault="00CC0C10" w:rsidP="00CC0C10">
      <w:pPr>
        <w:jc w:val="center"/>
        <w:rPr>
          <w:rFonts w:ascii="Arial" w:hAnsi="Arial" w:cs="Arial"/>
          <w:sz w:val="22"/>
          <w:szCs w:val="22"/>
        </w:rPr>
      </w:pPr>
      <w:r w:rsidRPr="00D012C4">
        <w:rPr>
          <w:rFonts w:ascii="Arial" w:hAnsi="Arial" w:cs="Arial"/>
          <w:sz w:val="22"/>
          <w:szCs w:val="22"/>
        </w:rPr>
        <w:t>MUNICÍPIO DE PINHEIRO PRETO</w:t>
      </w:r>
    </w:p>
    <w:p w:rsidR="00CC0C10" w:rsidRPr="00D012C4" w:rsidRDefault="00CC0C10" w:rsidP="00CC0C10">
      <w:pPr>
        <w:jc w:val="center"/>
        <w:rPr>
          <w:rFonts w:ascii="Arial" w:hAnsi="Arial" w:cs="Arial"/>
          <w:sz w:val="22"/>
          <w:szCs w:val="22"/>
        </w:rPr>
      </w:pPr>
    </w:p>
    <w:p w:rsidR="00CC0C10" w:rsidRPr="00D012C4" w:rsidRDefault="00CC0C10" w:rsidP="00CC0C10">
      <w:pPr>
        <w:jc w:val="center"/>
        <w:rPr>
          <w:rFonts w:ascii="Arial" w:hAnsi="Arial" w:cs="Arial"/>
          <w:sz w:val="22"/>
          <w:szCs w:val="22"/>
        </w:rPr>
      </w:pPr>
    </w:p>
    <w:p w:rsidR="00CC0C10" w:rsidRPr="00D012C4" w:rsidRDefault="00CC0C10" w:rsidP="00CC0C10">
      <w:pPr>
        <w:jc w:val="center"/>
        <w:rPr>
          <w:rFonts w:ascii="Arial" w:hAnsi="Arial" w:cs="Arial"/>
          <w:sz w:val="22"/>
          <w:szCs w:val="22"/>
        </w:rPr>
      </w:pPr>
    </w:p>
    <w:p w:rsidR="00CC0C10" w:rsidRDefault="00CC0C10" w:rsidP="00CC0C10">
      <w:pPr>
        <w:jc w:val="center"/>
        <w:rPr>
          <w:rFonts w:ascii="Arial" w:hAnsi="Arial" w:cs="Arial"/>
          <w:sz w:val="22"/>
          <w:szCs w:val="22"/>
        </w:rPr>
      </w:pPr>
      <w:r w:rsidRPr="00D012C4">
        <w:rPr>
          <w:rFonts w:ascii="Arial" w:hAnsi="Arial" w:cs="Arial"/>
          <w:sz w:val="22"/>
          <w:szCs w:val="22"/>
        </w:rPr>
        <w:t>CONTRATADA</w:t>
      </w:r>
    </w:p>
    <w:p w:rsidR="00364CF6" w:rsidRPr="00D012C4" w:rsidRDefault="00364CF6" w:rsidP="00CC0C10">
      <w:pPr>
        <w:jc w:val="center"/>
        <w:rPr>
          <w:rFonts w:ascii="Arial" w:hAnsi="Arial" w:cs="Arial"/>
          <w:sz w:val="22"/>
          <w:szCs w:val="22"/>
        </w:rPr>
      </w:pPr>
      <w:r>
        <w:rPr>
          <w:rFonts w:ascii="Arial" w:hAnsi="Arial" w:cs="Arial"/>
          <w:sz w:val="22"/>
          <w:szCs w:val="22"/>
        </w:rPr>
        <w:t>ALBERTO BOGONI NETO ME</w:t>
      </w:r>
    </w:p>
    <w:p w:rsidR="00CC0C10" w:rsidRPr="00D012C4" w:rsidRDefault="00CC0C10" w:rsidP="00CC0C10">
      <w:pPr>
        <w:jc w:val="center"/>
        <w:rPr>
          <w:rFonts w:ascii="Arial" w:hAnsi="Arial" w:cs="Arial"/>
          <w:sz w:val="22"/>
          <w:szCs w:val="22"/>
        </w:rPr>
      </w:pPr>
    </w:p>
    <w:p w:rsidR="00CC0C10" w:rsidRPr="00D012C4" w:rsidRDefault="00CC0C10" w:rsidP="00CC0C10">
      <w:pPr>
        <w:jc w:val="center"/>
        <w:rPr>
          <w:rFonts w:ascii="Arial" w:hAnsi="Arial" w:cs="Arial"/>
          <w:sz w:val="22"/>
          <w:szCs w:val="22"/>
        </w:rPr>
      </w:pPr>
    </w:p>
    <w:p w:rsidR="00CC0C10" w:rsidRPr="00D012C4" w:rsidRDefault="00CC0C10" w:rsidP="00CC0C10">
      <w:pPr>
        <w:jc w:val="both"/>
        <w:rPr>
          <w:rFonts w:ascii="Arial" w:hAnsi="Arial" w:cs="Arial"/>
          <w:sz w:val="22"/>
          <w:szCs w:val="22"/>
        </w:rPr>
      </w:pPr>
      <w:r w:rsidRPr="00D012C4">
        <w:rPr>
          <w:rFonts w:ascii="Arial" w:hAnsi="Arial" w:cs="Arial"/>
          <w:sz w:val="22"/>
          <w:szCs w:val="22"/>
        </w:rPr>
        <w:t>TESTEMUNHAS:</w:t>
      </w:r>
    </w:p>
    <w:p w:rsidR="00CC0C10" w:rsidRPr="00D012C4" w:rsidRDefault="00CC0C10" w:rsidP="00CC0C10">
      <w:pPr>
        <w:jc w:val="both"/>
        <w:rPr>
          <w:rFonts w:ascii="Arial" w:hAnsi="Arial" w:cs="Arial"/>
          <w:sz w:val="22"/>
          <w:szCs w:val="22"/>
        </w:rPr>
      </w:pPr>
    </w:p>
    <w:p w:rsidR="00CC0C10" w:rsidRPr="00D012C4" w:rsidRDefault="00CC0C10" w:rsidP="00CC0C10">
      <w:pPr>
        <w:jc w:val="both"/>
        <w:rPr>
          <w:rFonts w:ascii="Arial" w:hAnsi="Arial" w:cs="Arial"/>
          <w:sz w:val="22"/>
          <w:szCs w:val="22"/>
        </w:rPr>
      </w:pPr>
      <w:r w:rsidRPr="00D012C4">
        <w:rPr>
          <w:rFonts w:ascii="Arial" w:hAnsi="Arial" w:cs="Arial"/>
          <w:sz w:val="22"/>
          <w:szCs w:val="22"/>
        </w:rPr>
        <w:t xml:space="preserve"> 1)........................................                2) ......................................</w:t>
      </w:r>
    </w:p>
    <w:p w:rsidR="00CC0C10" w:rsidRPr="00D012C4" w:rsidRDefault="00CC0C10" w:rsidP="00CC0C10">
      <w:pPr>
        <w:jc w:val="both"/>
        <w:rPr>
          <w:rFonts w:ascii="Arial" w:hAnsi="Arial" w:cs="Arial"/>
          <w:sz w:val="22"/>
          <w:szCs w:val="22"/>
        </w:rPr>
      </w:pPr>
      <w:r w:rsidRPr="00D012C4">
        <w:rPr>
          <w:rFonts w:ascii="Arial" w:hAnsi="Arial" w:cs="Arial"/>
          <w:sz w:val="22"/>
          <w:szCs w:val="22"/>
        </w:rPr>
        <w:t xml:space="preserve">     Nome:                                                    Nome:</w:t>
      </w:r>
    </w:p>
    <w:p w:rsidR="00F8744B" w:rsidRDefault="00CC0C10" w:rsidP="008E62C0">
      <w:pPr>
        <w:jc w:val="both"/>
      </w:pPr>
      <w:r w:rsidRPr="00D012C4">
        <w:rPr>
          <w:rFonts w:ascii="Arial" w:hAnsi="Arial" w:cs="Arial"/>
          <w:sz w:val="22"/>
          <w:szCs w:val="22"/>
        </w:rPr>
        <w:t xml:space="preserve">      CPF:                                                       CPF:</w:t>
      </w:r>
    </w:p>
    <w:sectPr w:rsidR="00F8744B">
      <w:headerReference w:type="default" r:id="rId6"/>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6424B" w:rsidRDefault="00F6424B" w:rsidP="00CC0C10">
      <w:r>
        <w:separator/>
      </w:r>
    </w:p>
  </w:endnote>
  <w:endnote w:type="continuationSeparator" w:id="0">
    <w:p w:rsidR="00F6424B" w:rsidRDefault="00F6424B" w:rsidP="00CC0C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Bangkok">
    <w:altName w:val="Courier New"/>
    <w:charset w:val="00"/>
    <w:family w:val="swiss"/>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6424B" w:rsidRDefault="00F6424B" w:rsidP="00CC0C10">
      <w:r>
        <w:separator/>
      </w:r>
    </w:p>
  </w:footnote>
  <w:footnote w:type="continuationSeparator" w:id="0">
    <w:p w:rsidR="00F6424B" w:rsidRDefault="00F6424B" w:rsidP="00CC0C1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0C10" w:rsidRDefault="00CC0C10" w:rsidP="00CC0C10">
    <w:pPr>
      <w:pStyle w:val="Cabealho"/>
      <w:jc w:val="right"/>
    </w:pPr>
    <w:r>
      <w:rPr>
        <w:noProof/>
      </w:rPr>
      <w:drawing>
        <wp:anchor distT="0" distB="7620" distL="114300" distR="116205" simplePos="0" relativeHeight="251659264" behindDoc="1" locked="0" layoutInCell="1" allowOverlap="1" wp14:anchorId="64829BF6" wp14:editId="01A61D23">
          <wp:simplePos x="0" y="0"/>
          <wp:positionH relativeFrom="margin">
            <wp:posOffset>1191895</wp:posOffset>
          </wp:positionH>
          <wp:positionV relativeFrom="topMargin">
            <wp:align>bottom</wp:align>
          </wp:positionV>
          <wp:extent cx="436245" cy="621030"/>
          <wp:effectExtent l="0" t="0" r="1905" b="7620"/>
          <wp:wrapNone/>
          <wp:docPr id="1" name="Figura2" descr="C:\Users\Usuario\AppData\Local\Microsoft\Windows\INetCache\Content.Word\BRASAO_PINHEIRO_PRE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a2" descr="C:\Users\Usuario\AppData\Local\Microsoft\Windows\INetCache\Content.Word\BRASAO_PINHEIRO_PRETO.JPG"/>
                  <pic:cNvPicPr>
                    <a:picLocks noChangeAspect="1" noChangeArrowheads="1"/>
                  </pic:cNvPicPr>
                </pic:nvPicPr>
                <pic:blipFill>
                  <a:blip r:embed="rId1"/>
                  <a:stretch>
                    <a:fillRect/>
                  </a:stretch>
                </pic:blipFill>
                <pic:spPr bwMode="auto">
                  <a:xfrm>
                    <a:off x="0" y="0"/>
                    <a:ext cx="436245" cy="621030"/>
                  </a:xfrm>
                  <a:prstGeom prst="rect">
                    <a:avLst/>
                  </a:prstGeom>
                </pic:spPr>
              </pic:pic>
            </a:graphicData>
          </a:graphic>
        </wp:anchor>
      </w:drawing>
    </w:r>
    <w:r>
      <w:rPr>
        <w:rFonts w:ascii="Bangkok" w:hAnsi="Bangkok" w:cs="Bangkok"/>
        <w:b/>
        <w:color w:val="FFFFFF"/>
        <w:sz w:val="10"/>
        <w:szCs w:val="10"/>
      </w:rPr>
      <w:t>E</w:t>
    </w:r>
    <w:r w:rsidRPr="00853E56">
      <w:t xml:space="preserve"> </w:t>
    </w:r>
    <w:sdt>
      <w:sdtPr>
        <w:id w:val="413812650"/>
        <w:docPartObj>
          <w:docPartGallery w:val="Page Numbers (Top of Page)"/>
          <w:docPartUnique/>
        </w:docPartObj>
      </w:sdtPr>
      <w:sdtEndPr/>
      <w:sdtContent/>
    </w:sdt>
  </w:p>
  <w:p w:rsidR="00CC0C10" w:rsidRDefault="00CC0C10" w:rsidP="00CC0C10">
    <w:pPr>
      <w:pStyle w:val="Cabealho"/>
      <w:jc w:val="center"/>
    </w:pPr>
    <w:r>
      <w:rPr>
        <w:rFonts w:ascii="Arial" w:hAnsi="Arial" w:cs="Arial"/>
      </w:rPr>
      <w:t>Estado de Santa Catarina</w:t>
    </w:r>
  </w:p>
  <w:p w:rsidR="00CC0C10" w:rsidRDefault="00CC0C10" w:rsidP="00CC0C10">
    <w:pPr>
      <w:pStyle w:val="Cabealho"/>
      <w:jc w:val="center"/>
    </w:pPr>
    <w:r>
      <w:rPr>
        <w:rFonts w:ascii="Arial" w:hAnsi="Arial" w:cs="Arial"/>
      </w:rPr>
      <w:t>Município de Pinheiro Preto</w:t>
    </w:r>
  </w:p>
  <w:p w:rsidR="00CC0C10" w:rsidRDefault="00CC0C10">
    <w:pPr>
      <w:pStyle w:val="Cabealh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0C10"/>
    <w:rsid w:val="000433DB"/>
    <w:rsid w:val="000674D9"/>
    <w:rsid w:val="000C00E0"/>
    <w:rsid w:val="000E0353"/>
    <w:rsid w:val="00230013"/>
    <w:rsid w:val="00356369"/>
    <w:rsid w:val="00364CF6"/>
    <w:rsid w:val="00542CF9"/>
    <w:rsid w:val="00545D5C"/>
    <w:rsid w:val="0073163C"/>
    <w:rsid w:val="00760182"/>
    <w:rsid w:val="008E62C0"/>
    <w:rsid w:val="008F6CC4"/>
    <w:rsid w:val="00933F44"/>
    <w:rsid w:val="00972FDE"/>
    <w:rsid w:val="00CA4B2C"/>
    <w:rsid w:val="00CC0C10"/>
    <w:rsid w:val="00DB29B2"/>
    <w:rsid w:val="00DC4FD3"/>
    <w:rsid w:val="00F0037D"/>
    <w:rsid w:val="00F6424B"/>
    <w:rsid w:val="00F8744B"/>
    <w:rsid w:val="00FC549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F8400A1-5ECE-4053-B101-B15B70CED7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0C10"/>
    <w:pPr>
      <w:spacing w:after="0" w:line="240" w:lineRule="auto"/>
    </w:pPr>
    <w:rPr>
      <w:rFonts w:ascii="Times New Roman" w:eastAsia="Times New Roman" w:hAnsi="Times New Roman" w:cs="Times New Roman"/>
      <w:color w:val="00000A"/>
      <w:sz w:val="24"/>
      <w:szCs w:val="24"/>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nhideWhenUsed/>
    <w:rsid w:val="00CC0C10"/>
    <w:pPr>
      <w:tabs>
        <w:tab w:val="center" w:pos="4252"/>
        <w:tab w:val="right" w:pos="8504"/>
      </w:tabs>
    </w:pPr>
  </w:style>
  <w:style w:type="character" w:customStyle="1" w:styleId="CabealhoChar">
    <w:name w:val="Cabeçalho Char"/>
    <w:basedOn w:val="Fontepargpadro"/>
    <w:link w:val="Cabealho"/>
    <w:uiPriority w:val="99"/>
    <w:rsid w:val="00CC0C10"/>
    <w:rPr>
      <w:rFonts w:ascii="Times New Roman" w:eastAsia="Times New Roman" w:hAnsi="Times New Roman" w:cs="Times New Roman"/>
      <w:color w:val="00000A"/>
      <w:sz w:val="24"/>
      <w:szCs w:val="24"/>
      <w:lang w:eastAsia="pt-BR"/>
    </w:rPr>
  </w:style>
  <w:style w:type="paragraph" w:styleId="Rodap">
    <w:name w:val="footer"/>
    <w:basedOn w:val="Normal"/>
    <w:link w:val="RodapChar"/>
    <w:uiPriority w:val="99"/>
    <w:unhideWhenUsed/>
    <w:rsid w:val="00CC0C10"/>
    <w:pPr>
      <w:tabs>
        <w:tab w:val="center" w:pos="4252"/>
        <w:tab w:val="right" w:pos="8504"/>
      </w:tabs>
    </w:pPr>
  </w:style>
  <w:style w:type="character" w:customStyle="1" w:styleId="RodapChar">
    <w:name w:val="Rodapé Char"/>
    <w:basedOn w:val="Fontepargpadro"/>
    <w:link w:val="Rodap"/>
    <w:uiPriority w:val="99"/>
    <w:rsid w:val="00CC0C10"/>
    <w:rPr>
      <w:rFonts w:ascii="Times New Roman" w:eastAsia="Times New Roman" w:hAnsi="Times New Roman" w:cs="Times New Roman"/>
      <w:color w:val="00000A"/>
      <w:sz w:val="24"/>
      <w:szCs w:val="24"/>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122</TotalTime>
  <Pages>5</Pages>
  <Words>1744</Words>
  <Characters>9420</Characters>
  <Application>Microsoft Office Word</Application>
  <DocSecurity>0</DocSecurity>
  <Lines>78</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11142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ILHAWAY</dc:creator>
  <cp:keywords/>
  <dc:description/>
  <cp:lastModifiedBy>ILHAWAY</cp:lastModifiedBy>
  <cp:revision>11</cp:revision>
  <dcterms:created xsi:type="dcterms:W3CDTF">2019-11-27T14:23:00Z</dcterms:created>
  <dcterms:modified xsi:type="dcterms:W3CDTF">2019-12-18T14:31:00Z</dcterms:modified>
</cp:coreProperties>
</file>