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F2" w:rsidRPr="00357138" w:rsidRDefault="00A87AF2" w:rsidP="00A87AF2">
      <w:pPr>
        <w:jc w:val="center"/>
        <w:rPr>
          <w:rFonts w:ascii="Arial" w:hAnsi="Arial" w:cs="Arial"/>
          <w:b/>
          <w:sz w:val="22"/>
          <w:szCs w:val="22"/>
        </w:rPr>
      </w:pPr>
    </w:p>
    <w:p w:rsidR="005D6275" w:rsidRDefault="005D6275" w:rsidP="00A87AF2">
      <w:pPr>
        <w:jc w:val="both"/>
        <w:rPr>
          <w:rFonts w:ascii="Arial" w:hAnsi="Arial" w:cs="Arial"/>
          <w:b/>
          <w:sz w:val="22"/>
          <w:szCs w:val="22"/>
        </w:rPr>
      </w:pPr>
    </w:p>
    <w:p w:rsidR="005D6275" w:rsidRDefault="005D6275" w:rsidP="00A87AF2">
      <w:pPr>
        <w:jc w:val="both"/>
        <w:rPr>
          <w:rFonts w:ascii="Arial" w:hAnsi="Arial" w:cs="Arial"/>
          <w:b/>
          <w:sz w:val="22"/>
          <w:szCs w:val="22"/>
        </w:rPr>
      </w:pPr>
    </w:p>
    <w:p w:rsidR="00A87AF2" w:rsidRDefault="00A87AF2" w:rsidP="00A87AF2">
      <w:pPr>
        <w:jc w:val="both"/>
        <w:rPr>
          <w:rFonts w:ascii="Arial" w:hAnsi="Arial" w:cs="Arial"/>
          <w:b/>
          <w:sz w:val="22"/>
          <w:szCs w:val="22"/>
        </w:rPr>
      </w:pPr>
      <w:r w:rsidRPr="00357138">
        <w:rPr>
          <w:rFonts w:ascii="Arial" w:hAnsi="Arial" w:cs="Arial"/>
          <w:b/>
          <w:sz w:val="22"/>
          <w:szCs w:val="22"/>
        </w:rPr>
        <w:t xml:space="preserve">CONTRATO DE FORNECIMENTO PARCELADO DE GÊNEROS ALIMENTÍCIOS DESTINADOS À COMEMORAÇÃO AO DIA DO IDOSO N.º: </w:t>
      </w:r>
      <w:r w:rsidR="00EA1AF7">
        <w:rPr>
          <w:rFonts w:ascii="Arial" w:hAnsi="Arial" w:cs="Arial"/>
          <w:b/>
          <w:sz w:val="22"/>
          <w:szCs w:val="22"/>
        </w:rPr>
        <w:t>250/2019</w:t>
      </w:r>
      <w:r w:rsidRPr="00357138">
        <w:rPr>
          <w:rFonts w:ascii="Arial" w:hAnsi="Arial" w:cs="Arial"/>
          <w:b/>
          <w:sz w:val="22"/>
          <w:szCs w:val="22"/>
        </w:rPr>
        <w:t>.</w:t>
      </w:r>
    </w:p>
    <w:p w:rsidR="00F6155D" w:rsidRPr="00357138" w:rsidRDefault="00A93BA5" w:rsidP="00A87AF2">
      <w:pPr>
        <w:jc w:val="both"/>
        <w:rPr>
          <w:rFonts w:ascii="Arial" w:hAnsi="Arial" w:cs="Arial"/>
        </w:rPr>
      </w:pPr>
      <w:r>
        <w:rPr>
          <w:rFonts w:ascii="Arial" w:hAnsi="Arial" w:cs="Arial"/>
        </w:rPr>
        <w:t xml:space="preserve">                                </w:t>
      </w:r>
      <w:bookmarkStart w:id="0" w:name="_GoBack"/>
      <w:bookmarkEnd w:id="0"/>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Termo de Contrato de </w:t>
      </w:r>
      <w:r w:rsidRPr="00357138">
        <w:rPr>
          <w:rFonts w:ascii="Arial" w:hAnsi="Arial" w:cs="Arial"/>
          <w:b/>
          <w:sz w:val="22"/>
          <w:szCs w:val="22"/>
        </w:rPr>
        <w:t xml:space="preserve">FORNECIMENTO PARCELADO DE GÊNEROS ALIMENTÍCIOS DESTINADOS À EVENTOS MUNICIPAIS, </w:t>
      </w:r>
      <w:r w:rsidRPr="00357138">
        <w:rPr>
          <w:rFonts w:ascii="Arial" w:hAnsi="Arial" w:cs="Arial"/>
          <w:sz w:val="22"/>
          <w:szCs w:val="22"/>
        </w:rPr>
        <w:t>celebrado entre o MUNICÍPIO DE PINHEIRO PRETO, ESTADO</w:t>
      </w:r>
      <w:r w:rsidR="00EA1AF7">
        <w:rPr>
          <w:rFonts w:ascii="Arial" w:hAnsi="Arial" w:cs="Arial"/>
          <w:sz w:val="22"/>
          <w:szCs w:val="22"/>
        </w:rPr>
        <w:t xml:space="preserve"> DE SANTA CATARINA, e a empresa AIRTON SILVA DA MOTTA ME</w:t>
      </w:r>
      <w:r w:rsidRPr="00357138">
        <w:rPr>
          <w:rFonts w:ascii="Arial" w:hAnsi="Arial" w:cs="Arial"/>
          <w:sz w:val="22"/>
          <w:szCs w:val="22"/>
        </w:rPr>
        <w:t>, autorizado através do Processo n.º 207/2019, Licitação n. 081/2019, modalidade PREGÃO PRESENCIAL.</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CONTRATANTE:</w:t>
      </w:r>
      <w:r w:rsidRPr="00357138">
        <w:rPr>
          <w:rFonts w:ascii="Arial" w:hAnsi="Arial" w:cs="Arial"/>
          <w:sz w:val="22"/>
          <w:szCs w:val="22"/>
        </w:rPr>
        <w:t xml:space="preserve"> FUNDO MUNICIPAL DE ASSISTENCIA SOCIAL DE PINHEIRO PRETO</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CNPJ-MF nº. 15.635.811/0001-36</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Endereço (sede): Avenida Mal. Costa e Silva, 111</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Centro, Pinheiro Preto - SC.</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Representada por: PEDRO RABUSKE</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CONTRATADA</w:t>
      </w:r>
      <w:r w:rsidRPr="00357138">
        <w:rPr>
          <w:rFonts w:ascii="Arial" w:hAnsi="Arial" w:cs="Arial"/>
          <w:sz w:val="22"/>
          <w:szCs w:val="22"/>
        </w:rPr>
        <w:t>: Empresa:</w:t>
      </w:r>
      <w:r w:rsidR="00103AA7">
        <w:rPr>
          <w:rFonts w:ascii="Arial" w:hAnsi="Arial" w:cs="Arial"/>
          <w:sz w:val="22"/>
          <w:szCs w:val="22"/>
        </w:rPr>
        <w:t xml:space="preserve"> AIRTON SILVA DA MOTTA</w:t>
      </w:r>
      <w:r w:rsidR="00EA1AF7">
        <w:rPr>
          <w:rFonts w:ascii="Arial" w:hAnsi="Arial" w:cs="Arial"/>
          <w:sz w:val="22"/>
          <w:szCs w:val="22"/>
        </w:rPr>
        <w:t xml:space="preserve"> ME</w:t>
      </w:r>
    </w:p>
    <w:p w:rsidR="00A87AF2" w:rsidRPr="00357138" w:rsidRDefault="00A87AF2" w:rsidP="00A87AF2">
      <w:pPr>
        <w:ind w:left="1416"/>
        <w:jc w:val="both"/>
        <w:rPr>
          <w:rFonts w:ascii="Arial" w:hAnsi="Arial" w:cs="Arial"/>
          <w:sz w:val="22"/>
          <w:szCs w:val="22"/>
        </w:rPr>
      </w:pPr>
      <w:r w:rsidRPr="00357138">
        <w:rPr>
          <w:rFonts w:ascii="Arial" w:hAnsi="Arial" w:cs="Arial"/>
          <w:sz w:val="22"/>
          <w:szCs w:val="22"/>
        </w:rPr>
        <w:t xml:space="preserve">    CNPJ-MF n. º.</w:t>
      </w:r>
      <w:r w:rsidR="00103AA7">
        <w:rPr>
          <w:rFonts w:ascii="Arial" w:hAnsi="Arial" w:cs="Arial"/>
          <w:sz w:val="22"/>
          <w:szCs w:val="22"/>
        </w:rPr>
        <w:t xml:space="preserve"> 13.467.809/0001-70</w:t>
      </w:r>
    </w:p>
    <w:p w:rsidR="00A87AF2" w:rsidRDefault="00A87AF2" w:rsidP="00A87AF2">
      <w:pPr>
        <w:ind w:left="1416"/>
        <w:jc w:val="both"/>
        <w:rPr>
          <w:rFonts w:ascii="Arial" w:hAnsi="Arial" w:cs="Arial"/>
          <w:sz w:val="22"/>
          <w:szCs w:val="22"/>
        </w:rPr>
      </w:pPr>
      <w:r w:rsidRPr="00357138">
        <w:rPr>
          <w:rFonts w:ascii="Arial" w:hAnsi="Arial" w:cs="Arial"/>
          <w:sz w:val="22"/>
          <w:szCs w:val="22"/>
        </w:rPr>
        <w:t xml:space="preserve">    Endereço:</w:t>
      </w:r>
      <w:r w:rsidR="00103AA7">
        <w:rPr>
          <w:rFonts w:ascii="Arial" w:hAnsi="Arial" w:cs="Arial"/>
          <w:sz w:val="22"/>
          <w:szCs w:val="22"/>
        </w:rPr>
        <w:t xml:space="preserve"> Rua Sete de Abril, 2677, Parque Jardim Ouro</w:t>
      </w:r>
    </w:p>
    <w:p w:rsidR="00103AA7" w:rsidRPr="00357138" w:rsidRDefault="00103AA7" w:rsidP="00A87AF2">
      <w:pPr>
        <w:ind w:left="1416"/>
        <w:jc w:val="both"/>
        <w:rPr>
          <w:rFonts w:ascii="Arial" w:hAnsi="Arial" w:cs="Arial"/>
          <w:sz w:val="22"/>
          <w:szCs w:val="22"/>
        </w:rPr>
      </w:pPr>
      <w:r>
        <w:rPr>
          <w:rFonts w:ascii="Arial" w:hAnsi="Arial" w:cs="Arial"/>
          <w:sz w:val="22"/>
          <w:szCs w:val="22"/>
        </w:rPr>
        <w:t xml:space="preserve">    Ouro – SC – CEP: 89.663-000</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Representada por:</w:t>
      </w:r>
      <w:r w:rsidR="00103AA7">
        <w:rPr>
          <w:rFonts w:ascii="Arial" w:hAnsi="Arial" w:cs="Arial"/>
          <w:sz w:val="22"/>
          <w:szCs w:val="22"/>
        </w:rPr>
        <w:t xml:space="preserve"> Airton Silva da Motta</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Em conformidade com o processo de licitação na modalidade Pregão nº 081/2019 homologado em data de</w:t>
      </w:r>
      <w:r w:rsidR="00103AA7">
        <w:rPr>
          <w:rFonts w:ascii="Arial" w:hAnsi="Arial" w:cs="Arial"/>
          <w:sz w:val="22"/>
          <w:szCs w:val="22"/>
        </w:rPr>
        <w:t xml:space="preserve"> 02</w:t>
      </w:r>
      <w:r w:rsidRPr="00357138">
        <w:rPr>
          <w:rFonts w:ascii="Arial" w:hAnsi="Arial" w:cs="Arial"/>
          <w:sz w:val="22"/>
          <w:szCs w:val="22"/>
        </w:rPr>
        <w:t xml:space="preserve"> de </w:t>
      </w:r>
      <w:r w:rsidR="00103AA7">
        <w:rPr>
          <w:rFonts w:ascii="Arial" w:hAnsi="Arial" w:cs="Arial"/>
          <w:sz w:val="22"/>
          <w:szCs w:val="22"/>
        </w:rPr>
        <w:t>outubro</w:t>
      </w:r>
      <w:r w:rsidRPr="00357138">
        <w:rPr>
          <w:rFonts w:ascii="Arial" w:hAnsi="Arial" w:cs="Arial"/>
          <w:sz w:val="22"/>
          <w:szCs w:val="22"/>
        </w:rPr>
        <w:t xml:space="preserve"> de 2019, na forma e condições estabelecidas nas cláusulas seguintes:</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CLÁUSULA PRIMEIRA - DO OBJETO</w:t>
      </w:r>
    </w:p>
    <w:p w:rsidR="00A87AF2" w:rsidRPr="00357138" w:rsidRDefault="00A87AF2" w:rsidP="00A87AF2">
      <w:pPr>
        <w:jc w:val="both"/>
        <w:rPr>
          <w:rFonts w:ascii="Arial" w:hAnsi="Arial" w:cs="Arial"/>
          <w:sz w:val="24"/>
          <w:szCs w:val="24"/>
        </w:rPr>
      </w:pPr>
    </w:p>
    <w:p w:rsidR="00A87AF2" w:rsidRPr="00357138" w:rsidRDefault="00A87AF2" w:rsidP="00A87AF2">
      <w:pPr>
        <w:jc w:val="both"/>
        <w:rPr>
          <w:rFonts w:ascii="Arial" w:hAnsi="Arial" w:cs="Arial"/>
          <w:color w:val="FF0000"/>
        </w:rPr>
      </w:pPr>
      <w:r w:rsidRPr="00357138">
        <w:rPr>
          <w:rFonts w:ascii="Arial" w:hAnsi="Arial" w:cs="Arial"/>
          <w:color w:val="000000"/>
          <w:sz w:val="22"/>
          <w:szCs w:val="22"/>
        </w:rPr>
        <w:t>O presente processo tem por objeto a aquisição de gêneros alimentícios destinados ao almoço no evento comemorativo ao dia do idoso, autorizado pela Lei Municipal n. 2.086, de 13 de agosto de 2019, entrega imediata, cujo evento realizar-se-á no dia 08/10/2019.</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CLAUSULA SEGUNDA – DOS PRODUTOS, PREÇO E DO PAGAMENTO</w:t>
      </w:r>
    </w:p>
    <w:p w:rsidR="00A87AF2" w:rsidRPr="00357138" w:rsidRDefault="00A87AF2" w:rsidP="00A87AF2">
      <w:pPr>
        <w:jc w:val="both"/>
        <w:rPr>
          <w:rFonts w:ascii="Arial" w:hAnsi="Arial" w:cs="Arial"/>
          <w:sz w:val="22"/>
          <w:szCs w:val="22"/>
        </w:rPr>
      </w:pPr>
    </w:p>
    <w:p w:rsidR="00A87AF2" w:rsidRDefault="00A87AF2" w:rsidP="00A87AF2">
      <w:pPr>
        <w:jc w:val="both"/>
        <w:rPr>
          <w:rFonts w:ascii="Arial" w:hAnsi="Arial" w:cs="Arial"/>
          <w:sz w:val="22"/>
          <w:szCs w:val="22"/>
        </w:rPr>
      </w:pPr>
      <w:r w:rsidRPr="00357138">
        <w:rPr>
          <w:rFonts w:ascii="Arial" w:hAnsi="Arial" w:cs="Arial"/>
          <w:sz w:val="22"/>
          <w:szCs w:val="22"/>
        </w:rPr>
        <w:t>A CONTRATADA obriga-se a fornecer os seguintes itens (produtos) e respectivos preços:</w:t>
      </w:r>
    </w:p>
    <w:p w:rsidR="00170364" w:rsidRDefault="00170364" w:rsidP="00A87AF2">
      <w:pPr>
        <w:jc w:val="both"/>
        <w:rPr>
          <w:rFonts w:ascii="Arial" w:hAnsi="Arial" w:cs="Arial"/>
          <w:sz w:val="22"/>
          <w:szCs w:val="22"/>
        </w:rPr>
      </w:pPr>
    </w:p>
    <w:tbl>
      <w:tblPr>
        <w:tblW w:w="0" w:type="auto"/>
        <w:tblInd w:w="10" w:type="dxa"/>
        <w:tblCellMar>
          <w:left w:w="10" w:type="dxa"/>
          <w:right w:w="10" w:type="dxa"/>
        </w:tblCellMar>
        <w:tblLook w:val="04A0" w:firstRow="1" w:lastRow="0" w:firstColumn="1" w:lastColumn="0" w:noHBand="0" w:noVBand="1"/>
      </w:tblPr>
      <w:tblGrid>
        <w:gridCol w:w="545"/>
        <w:gridCol w:w="2344"/>
        <w:gridCol w:w="1143"/>
        <w:gridCol w:w="2048"/>
        <w:gridCol w:w="885"/>
        <w:gridCol w:w="823"/>
        <w:gridCol w:w="696"/>
      </w:tblGrid>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b/>
              </w:rPr>
              <w:t>Item</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b/>
              </w:rPr>
              <w:t>Material/</w:t>
            </w:r>
            <w:proofErr w:type="spellStart"/>
            <w:r>
              <w:rPr>
                <w:rFonts w:ascii="Arial" w:hAnsi="Arial" w:cs="Arial"/>
                <w:b/>
              </w:rPr>
              <w:t>Serviço</w:t>
            </w:r>
            <w:proofErr w:type="spellEnd"/>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b/>
              </w:rPr>
              <w:t xml:space="preserve">Unid. </w:t>
            </w:r>
            <w:proofErr w:type="gramStart"/>
            <w:r>
              <w:rPr>
                <w:rFonts w:ascii="Arial" w:hAnsi="Arial" w:cs="Arial"/>
                <w:b/>
              </w:rPr>
              <w:t>medida</w:t>
            </w:r>
            <w:proofErr w:type="gramEnd"/>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b/>
              </w:rPr>
              <w:t>Marca</w:t>
            </w:r>
          </w:p>
        </w:tc>
        <w:tc>
          <w:tcPr>
            <w:tcW w:w="885" w:type="dxa"/>
            <w:tcBorders>
              <w:top w:val="single" w:sz="4" w:space="0" w:color="auto"/>
              <w:left w:val="single" w:sz="4" w:space="0" w:color="auto"/>
              <w:bottom w:val="single" w:sz="4" w:space="0" w:color="auto"/>
              <w:right w:val="single" w:sz="4" w:space="0" w:color="auto"/>
            </w:tcBorders>
          </w:tcPr>
          <w:p w:rsidR="00170364" w:rsidRDefault="00677A93" w:rsidP="005D6275">
            <w:pPr>
              <w:jc w:val="center"/>
            </w:pPr>
            <w:proofErr w:type="spellStart"/>
            <w:r>
              <w:rPr>
                <w:rFonts w:ascii="Arial" w:hAnsi="Arial" w:cs="Arial"/>
                <w:b/>
              </w:rPr>
              <w:t>Qtdade</w:t>
            </w:r>
            <w:proofErr w:type="spellEnd"/>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b/>
              </w:rPr>
              <w:t>Valor unitário (R$)</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b/>
              </w:rPr>
              <w:t>Valor total (R$)</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 GALETO - (sendo 50% de coxa e 50% de sobrecoxa).</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AURORA</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90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7,90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711,00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 XIXO DE GADO - CARNE DE PRIMEIRA Cor vermelho cereja-brilhante, elástica e firme, macia, sem gordura aparente, fresca e odor agradável. Embalada em plástico de polietileno </w:t>
            </w:r>
            <w:r>
              <w:rPr>
                <w:rFonts w:ascii="Arial" w:hAnsi="Arial" w:cs="Arial"/>
              </w:rPr>
              <w:lastRenderedPageBreak/>
              <w:t>contendo 1 Kg cada. Observação: Não serão aceitas peças acima de 1 kg. Deve constar a data de fabricação, validade, fornecedor e peso. Registro no SIF.</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lastRenderedPageBreak/>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tabs>
                <w:tab w:val="left" w:pos="435"/>
              </w:tabs>
              <w:jc w:val="center"/>
            </w:pPr>
            <w:r>
              <w:t>COPERCAMPOS</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45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16,15</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726,75</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3</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XIXO SUINO Carne suína, deve constar: data de fabricação/validade e peso.  Registro no SIF. Entregue e acondicionada em adequada temperatura.</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COPERCAMPOS</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45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11,90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535,50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4</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CARVÃO</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PCT</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TRINTRIN</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11,50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115,00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5</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VINHO BRANCO VINHO BRANCO Garrafão de 5l de vinho branco seco.</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GARRAFÃO</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RANDON</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36,00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36,00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6</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GALINHA INTEIRA Carne de primeira, de consistência firme, fresca, embaladas em sacos plásticos (galinhas inteiras).</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jc w:val="center"/>
            </w:pPr>
            <w:r>
              <w:t>AURORA</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10,50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367,50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7</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BATATA Batatas frescas, sem manchas, de tamanho médio, em sacos de até 30 kg.</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jc w:val="center"/>
            </w:pPr>
            <w:r>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5,50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192,50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8</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5D6275">
            <w:r>
              <w:rPr>
                <w:rFonts w:ascii="Arial" w:hAnsi="Arial" w:cs="Arial"/>
              </w:rPr>
              <w:t>MAIONESE [</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SOYA</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11,00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33,00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9</w:t>
            </w:r>
          </w:p>
        </w:tc>
        <w:tc>
          <w:tcPr>
            <w:tcW w:w="2344" w:type="dxa"/>
            <w:tcBorders>
              <w:top w:val="single" w:sz="4" w:space="0" w:color="auto"/>
              <w:left w:val="single" w:sz="4" w:space="0" w:color="auto"/>
              <w:bottom w:val="single" w:sz="4" w:space="0" w:color="auto"/>
              <w:right w:val="single" w:sz="4" w:space="0" w:color="auto"/>
            </w:tcBorders>
          </w:tcPr>
          <w:p w:rsidR="00170364" w:rsidRDefault="005D6275" w:rsidP="005D6275">
            <w:r>
              <w:rPr>
                <w:rFonts w:ascii="Arial" w:hAnsi="Arial" w:cs="Arial"/>
              </w:rPr>
              <w:t>O</w:t>
            </w:r>
            <w:r w:rsidR="00170364">
              <w:rPr>
                <w:rFonts w:ascii="Arial" w:hAnsi="Arial" w:cs="Arial"/>
              </w:rPr>
              <w:t>vos (</w:t>
            </w:r>
            <w:proofErr w:type="spellStart"/>
            <w:proofErr w:type="gramStart"/>
            <w:r w:rsidR="00170364">
              <w:rPr>
                <w:rFonts w:ascii="Arial" w:hAnsi="Arial" w:cs="Arial"/>
              </w:rPr>
              <w:t>duzias</w:t>
            </w:r>
            <w:proofErr w:type="spellEnd"/>
            <w:r w:rsidR="00170364">
              <w:rPr>
                <w:rFonts w:ascii="Arial" w:hAnsi="Arial" w:cs="Arial"/>
              </w:rPr>
              <w:t>)]</w:t>
            </w:r>
            <w:proofErr w:type="gramEnd"/>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DUZIA</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SURDI</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6,99</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13,98</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10</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LEITE DE VACA INTEGRAL [36711] TIPO LONGA VIDA, PROCESSADO PELO SISTEMA UHT (ULTRA HIGH TEMPERATURE). EMBALAGEM TETRA PARK COM NO MÍNIMO 01 LITRO. O PRODUTO DEVERÁ POSSUIR REGISTRO NO MINISTÉRIO DA AGRICULTURA - SERVIÇO DE INSPEÇÃO FEDERAL (SIF), SERVIÇO DE INSPEÇÃO ESTADUAL (SIE) OU SERVIÇO DE INSPEÇÃO MUNICIPAL.</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jc w:val="center"/>
            </w:pPr>
          </w:p>
          <w:p w:rsidR="00170364" w:rsidRPr="00245F74" w:rsidRDefault="00170364" w:rsidP="005D6275">
            <w:pPr>
              <w:jc w:val="center"/>
            </w:pPr>
            <w:r>
              <w:t>TIROL</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3,40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6,80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11</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Cebola Cebolas frescas, sem manchas, batidas e amassados</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jc w:val="center"/>
            </w:pPr>
            <w:r>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5,10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51,00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12</w:t>
            </w:r>
          </w:p>
        </w:tc>
        <w:tc>
          <w:tcPr>
            <w:tcW w:w="2344" w:type="dxa"/>
            <w:tcBorders>
              <w:top w:val="single" w:sz="4" w:space="0" w:color="auto"/>
              <w:left w:val="single" w:sz="4" w:space="0" w:color="auto"/>
              <w:bottom w:val="single" w:sz="4" w:space="0" w:color="auto"/>
              <w:right w:val="single" w:sz="4" w:space="0" w:color="auto"/>
            </w:tcBorders>
          </w:tcPr>
          <w:p w:rsidR="00170364" w:rsidRDefault="005D6275" w:rsidP="005D6275">
            <w:r>
              <w:rPr>
                <w:rFonts w:ascii="Arial" w:hAnsi="Arial" w:cs="Arial"/>
              </w:rPr>
              <w:t xml:space="preserve">SAL REFINADO </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ARIO</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2,20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6,60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13</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5D6275">
            <w:r>
              <w:rPr>
                <w:rFonts w:ascii="Arial" w:hAnsi="Arial" w:cs="Arial"/>
              </w:rPr>
              <w:t xml:space="preserve">SAL TEMPERADO </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KITAL</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4</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7,00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28,00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14</w:t>
            </w:r>
          </w:p>
        </w:tc>
        <w:tc>
          <w:tcPr>
            <w:tcW w:w="2344" w:type="dxa"/>
            <w:tcBorders>
              <w:top w:val="single" w:sz="4" w:space="0" w:color="auto"/>
              <w:left w:val="single" w:sz="4" w:space="0" w:color="auto"/>
              <w:bottom w:val="single" w:sz="4" w:space="0" w:color="auto"/>
              <w:right w:val="single" w:sz="4" w:space="0" w:color="auto"/>
            </w:tcBorders>
          </w:tcPr>
          <w:p w:rsidR="00170364" w:rsidRDefault="005D6275" w:rsidP="005D6275">
            <w:r>
              <w:rPr>
                <w:rFonts w:ascii="Arial" w:hAnsi="Arial" w:cs="Arial"/>
              </w:rPr>
              <w:t xml:space="preserve">VINAGRE TINTO  </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GARRAFÃO</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NUTRI OURO</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29,80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59,60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15</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5D6275">
            <w:r>
              <w:rPr>
                <w:rFonts w:ascii="Arial" w:hAnsi="Arial" w:cs="Arial"/>
              </w:rPr>
              <w:t xml:space="preserve">Vinagre branco  </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LT</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tabs>
                <w:tab w:val="left" w:pos="630"/>
              </w:tabs>
              <w:jc w:val="center"/>
            </w:pPr>
            <w:r>
              <w:t>CHEMIM</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3,00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16</w:t>
            </w:r>
          </w:p>
        </w:tc>
        <w:tc>
          <w:tcPr>
            <w:tcW w:w="2344" w:type="dxa"/>
            <w:tcBorders>
              <w:top w:val="single" w:sz="4" w:space="0" w:color="auto"/>
              <w:left w:val="single" w:sz="4" w:space="0" w:color="auto"/>
              <w:bottom w:val="single" w:sz="4" w:space="0" w:color="auto"/>
              <w:right w:val="single" w:sz="4" w:space="0" w:color="auto"/>
            </w:tcBorders>
          </w:tcPr>
          <w:p w:rsidR="00170364" w:rsidRDefault="005D6275" w:rsidP="005D6275">
            <w:r>
              <w:rPr>
                <w:rFonts w:ascii="Arial" w:hAnsi="Arial" w:cs="Arial"/>
              </w:rPr>
              <w:t>Ó</w:t>
            </w:r>
            <w:r w:rsidR="00170364">
              <w:rPr>
                <w:rFonts w:ascii="Arial" w:hAnsi="Arial" w:cs="Arial"/>
              </w:rPr>
              <w:t xml:space="preserve">leo de soja </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GUANO</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3,90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7,80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17</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GUARDANAPO DE PAPEL 30X31 </w:t>
            </w:r>
            <w:r>
              <w:rPr>
                <w:rFonts w:ascii="Arial" w:hAnsi="Arial" w:cs="Arial"/>
              </w:rPr>
              <w:lastRenderedPageBreak/>
              <w:t>CENTIMETROS, COM 50 UNIDADES</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lastRenderedPageBreak/>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SORELA</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2,70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27,00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18</w:t>
            </w:r>
          </w:p>
        </w:tc>
        <w:tc>
          <w:tcPr>
            <w:tcW w:w="2344" w:type="dxa"/>
            <w:tcBorders>
              <w:top w:val="single" w:sz="4" w:space="0" w:color="auto"/>
              <w:left w:val="single" w:sz="4" w:space="0" w:color="auto"/>
              <w:bottom w:val="single" w:sz="4" w:space="0" w:color="auto"/>
              <w:right w:val="single" w:sz="4" w:space="0" w:color="auto"/>
            </w:tcBorders>
          </w:tcPr>
          <w:p w:rsidR="00170364" w:rsidRDefault="005D6275" w:rsidP="00D15DF5">
            <w:r>
              <w:rPr>
                <w:rFonts w:ascii="Arial" w:hAnsi="Arial" w:cs="Arial"/>
              </w:rPr>
              <w:t>P</w:t>
            </w:r>
            <w:r w:rsidR="00170364">
              <w:rPr>
                <w:rFonts w:ascii="Arial" w:hAnsi="Arial" w:cs="Arial"/>
              </w:rPr>
              <w:t xml:space="preserve">rato </w:t>
            </w:r>
            <w:proofErr w:type="spellStart"/>
            <w:r w:rsidR="00170364">
              <w:rPr>
                <w:rFonts w:ascii="Arial" w:hAnsi="Arial" w:cs="Arial"/>
              </w:rPr>
              <w:t>Prato</w:t>
            </w:r>
            <w:proofErr w:type="spellEnd"/>
            <w:r w:rsidR="00170364">
              <w:rPr>
                <w:rFonts w:ascii="Arial" w:hAnsi="Arial" w:cs="Arial"/>
              </w:rPr>
              <w:t xml:space="preserve"> plástico descartável para bolo, embalagens com 10 unidades, aproximadamente 15 cm.</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jc w:val="center"/>
            </w:pPr>
            <w:r>
              <w:t>TOTALPLAST</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3,90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195,00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19</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36775 - </w:t>
            </w:r>
            <w:proofErr w:type="gramStart"/>
            <w:r>
              <w:rPr>
                <w:rFonts w:ascii="Arial" w:hAnsi="Arial" w:cs="Arial"/>
              </w:rPr>
              <w:t xml:space="preserve">Copo  </w:t>
            </w:r>
            <w:proofErr w:type="spellStart"/>
            <w:r>
              <w:rPr>
                <w:rFonts w:ascii="Arial" w:hAnsi="Arial" w:cs="Arial"/>
              </w:rPr>
              <w:t>Copo</w:t>
            </w:r>
            <w:proofErr w:type="spellEnd"/>
            <w:proofErr w:type="gramEnd"/>
            <w:r>
              <w:rPr>
                <w:rFonts w:ascii="Arial" w:hAnsi="Arial" w:cs="Arial"/>
              </w:rPr>
              <w:t xml:space="preserve"> plástico descartável embalagem com 100 unidades de 150 ml. </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PCT</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p>
          <w:p w:rsidR="00170364" w:rsidRPr="00245F74" w:rsidRDefault="00170364" w:rsidP="005D6275">
            <w:pPr>
              <w:jc w:val="center"/>
            </w:pPr>
            <w:r>
              <w:t>TOTALPLAST</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5,60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28,00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20</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54846 - GARFOS DESCARTÁVEIS [33159] GARFOS DESCARTÁVEIS</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TOTALPLAST</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6,50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65,00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21</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61119 - </w:t>
            </w:r>
            <w:proofErr w:type="gramStart"/>
            <w:r>
              <w:rPr>
                <w:rFonts w:ascii="Arial" w:hAnsi="Arial" w:cs="Arial"/>
              </w:rPr>
              <w:t>melancia  [</w:t>
            </w:r>
            <w:proofErr w:type="gramEnd"/>
            <w:r>
              <w:rPr>
                <w:rFonts w:ascii="Arial" w:hAnsi="Arial" w:cs="Arial"/>
              </w:rPr>
              <w:t>5446] melancia</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40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1,99</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79,60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22</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41619 - </w:t>
            </w:r>
            <w:proofErr w:type="gramStart"/>
            <w:r>
              <w:rPr>
                <w:rFonts w:ascii="Arial" w:hAnsi="Arial" w:cs="Arial"/>
              </w:rPr>
              <w:t>banana  [</w:t>
            </w:r>
            <w:proofErr w:type="gramEnd"/>
            <w:r>
              <w:rPr>
                <w:rFonts w:ascii="Arial" w:hAnsi="Arial" w:cs="Arial"/>
              </w:rPr>
              <w:t>26812] banana [2003646]</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sidRPr="00C57F4D">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3,25</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65,00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23</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59450 - Maçã [29793] Maçã</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sidRPr="00C57F4D">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7,00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140,00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24</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34753 - LARANJA</w:t>
            </w:r>
          </w:p>
        </w:tc>
        <w:tc>
          <w:tcPr>
            <w:tcW w:w="114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sidRPr="00C57F4D">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3,85</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77,00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25</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59635 - </w:t>
            </w:r>
            <w:proofErr w:type="spellStart"/>
            <w:r>
              <w:rPr>
                <w:rFonts w:ascii="Arial" w:hAnsi="Arial" w:cs="Arial"/>
              </w:rPr>
              <w:t>Mamao</w:t>
            </w:r>
            <w:proofErr w:type="spellEnd"/>
            <w:r>
              <w:rPr>
                <w:rFonts w:ascii="Arial" w:hAnsi="Arial" w:cs="Arial"/>
              </w:rPr>
              <w:t xml:space="preserve"> </w:t>
            </w:r>
            <w:proofErr w:type="gramStart"/>
            <w:r>
              <w:rPr>
                <w:rFonts w:ascii="Arial" w:hAnsi="Arial" w:cs="Arial"/>
              </w:rPr>
              <w:t>formosa  [</w:t>
            </w:r>
            <w:proofErr w:type="gramEnd"/>
            <w:r>
              <w:rPr>
                <w:rFonts w:ascii="Arial" w:hAnsi="Arial" w:cs="Arial"/>
              </w:rPr>
              <w:t xml:space="preserve">10190] </w:t>
            </w:r>
            <w:proofErr w:type="spellStart"/>
            <w:r>
              <w:rPr>
                <w:rFonts w:ascii="Arial" w:hAnsi="Arial" w:cs="Arial"/>
              </w:rPr>
              <w:t>Mamao</w:t>
            </w:r>
            <w:proofErr w:type="spellEnd"/>
            <w:r>
              <w:rPr>
                <w:rFonts w:ascii="Arial" w:hAnsi="Arial" w:cs="Arial"/>
              </w:rPr>
              <w:t xml:space="preserve"> formosa</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KG</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sidRPr="00C57F4D">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7,10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106,50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26</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27792 - </w:t>
            </w:r>
            <w:proofErr w:type="gramStart"/>
            <w:r>
              <w:rPr>
                <w:rFonts w:ascii="Arial" w:hAnsi="Arial" w:cs="Arial"/>
              </w:rPr>
              <w:t>repolho</w:t>
            </w:r>
            <w:proofErr w:type="gramEnd"/>
            <w:r>
              <w:rPr>
                <w:rFonts w:ascii="Arial" w:hAnsi="Arial" w:cs="Arial"/>
              </w:rPr>
              <w:t xml:space="preserve"> [2004627]</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sidRPr="00C57F4D">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10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4,33</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43,30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27</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 xml:space="preserve">39526 - </w:t>
            </w:r>
            <w:proofErr w:type="gramStart"/>
            <w:r>
              <w:rPr>
                <w:rFonts w:ascii="Arial" w:hAnsi="Arial" w:cs="Arial"/>
              </w:rPr>
              <w:t>alface  [</w:t>
            </w:r>
            <w:proofErr w:type="gramEnd"/>
            <w:r>
              <w:rPr>
                <w:rFonts w:ascii="Arial" w:hAnsi="Arial" w:cs="Arial"/>
              </w:rPr>
              <w:t>12166] Tipo, fresco de 1ª qualidade (crespa, lisa e americana). Consistente, sem danos mecânicos ou lesões causadas por doenças e/ou ataque de pragas</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30</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3,00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90,00</w:t>
            </w:r>
          </w:p>
        </w:tc>
      </w:tr>
      <w:tr w:rsidR="00677A93" w:rsidTr="005D6275">
        <w:tc>
          <w:tcPr>
            <w:tcW w:w="545"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28</w:t>
            </w:r>
          </w:p>
        </w:tc>
        <w:tc>
          <w:tcPr>
            <w:tcW w:w="2344" w:type="dxa"/>
            <w:tcBorders>
              <w:top w:val="single" w:sz="4" w:space="0" w:color="auto"/>
              <w:left w:val="single" w:sz="4" w:space="0" w:color="auto"/>
              <w:bottom w:val="single" w:sz="4" w:space="0" w:color="auto"/>
              <w:right w:val="single" w:sz="4" w:space="0" w:color="auto"/>
            </w:tcBorders>
          </w:tcPr>
          <w:p w:rsidR="00170364" w:rsidRDefault="00170364" w:rsidP="00D15DF5">
            <w:r>
              <w:rPr>
                <w:rFonts w:ascii="Arial" w:hAnsi="Arial" w:cs="Arial"/>
              </w:rPr>
              <w:t>67639 - RADICCHIO- PAO DE ACUCAR</w:t>
            </w:r>
          </w:p>
        </w:tc>
        <w:tc>
          <w:tcPr>
            <w:tcW w:w="1143" w:type="dxa"/>
            <w:tcBorders>
              <w:top w:val="single" w:sz="4" w:space="0" w:color="auto"/>
              <w:left w:val="single" w:sz="4" w:space="0" w:color="auto"/>
              <w:bottom w:val="single" w:sz="4" w:space="0" w:color="auto"/>
              <w:right w:val="single" w:sz="4" w:space="0" w:color="auto"/>
            </w:tcBorders>
          </w:tcPr>
          <w:p w:rsidR="00170364" w:rsidRDefault="009C2B6F" w:rsidP="005D6275">
            <w:pPr>
              <w:jc w:val="center"/>
            </w:pPr>
            <w:r>
              <w:rPr>
                <w:rFonts w:ascii="Arial" w:hAnsi="Arial" w:cs="Arial"/>
              </w:rPr>
              <w:t>UN</w:t>
            </w:r>
          </w:p>
        </w:tc>
        <w:tc>
          <w:tcPr>
            <w:tcW w:w="2048"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t>PRÓ</w:t>
            </w:r>
          </w:p>
        </w:tc>
        <w:tc>
          <w:tcPr>
            <w:tcW w:w="885"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25</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3,10</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5D6275">
            <w:pPr>
              <w:jc w:val="center"/>
            </w:pPr>
            <w:r>
              <w:rPr>
                <w:rFonts w:ascii="Arial" w:hAnsi="Arial" w:cs="Arial"/>
              </w:rPr>
              <w:t>77,50</w:t>
            </w:r>
          </w:p>
        </w:tc>
      </w:tr>
      <w:tr w:rsidR="00677A93" w:rsidTr="005D6275">
        <w:tc>
          <w:tcPr>
            <w:tcW w:w="6965" w:type="dxa"/>
            <w:gridSpan w:val="5"/>
            <w:tcBorders>
              <w:top w:val="single" w:sz="4" w:space="0" w:color="auto"/>
              <w:left w:val="single" w:sz="4" w:space="0" w:color="auto"/>
              <w:bottom w:val="single" w:sz="4" w:space="0" w:color="auto"/>
              <w:right w:val="single" w:sz="4" w:space="0" w:color="auto"/>
            </w:tcBorders>
          </w:tcPr>
          <w:p w:rsidR="00170364" w:rsidRDefault="00170364" w:rsidP="00D15DF5">
            <w:pPr>
              <w:jc w:val="right"/>
            </w:pPr>
            <w:r>
              <w:rPr>
                <w:rFonts w:ascii="Arial" w:hAnsi="Arial" w:cs="Arial"/>
                <w:b/>
              </w:rPr>
              <w:t>Total Geral</w:t>
            </w:r>
          </w:p>
        </w:tc>
        <w:tc>
          <w:tcPr>
            <w:tcW w:w="823" w:type="dxa"/>
            <w:tcBorders>
              <w:top w:val="single" w:sz="4" w:space="0" w:color="auto"/>
              <w:left w:val="single" w:sz="4" w:space="0" w:color="auto"/>
              <w:bottom w:val="single" w:sz="4" w:space="0" w:color="auto"/>
              <w:right w:val="single" w:sz="4" w:space="0" w:color="auto"/>
            </w:tcBorders>
          </w:tcPr>
          <w:p w:rsidR="00170364" w:rsidRDefault="00170364" w:rsidP="00D15DF5">
            <w:pPr>
              <w:jc w:val="right"/>
            </w:pPr>
            <w:r>
              <w:rPr>
                <w:rFonts w:ascii="Arial" w:hAnsi="Arial" w:cs="Arial"/>
                <w:b/>
              </w:rPr>
              <w:t xml:space="preserve"> 3.890,93</w:t>
            </w:r>
          </w:p>
        </w:tc>
        <w:tc>
          <w:tcPr>
            <w:tcW w:w="696" w:type="dxa"/>
            <w:tcBorders>
              <w:top w:val="single" w:sz="4" w:space="0" w:color="auto"/>
              <w:left w:val="single" w:sz="4" w:space="0" w:color="auto"/>
              <w:bottom w:val="single" w:sz="4" w:space="0" w:color="auto"/>
              <w:right w:val="single" w:sz="4" w:space="0" w:color="auto"/>
            </w:tcBorders>
          </w:tcPr>
          <w:p w:rsidR="00170364" w:rsidRDefault="00170364" w:rsidP="00D15DF5"/>
        </w:tc>
      </w:tr>
    </w:tbl>
    <w:p w:rsidR="00170364" w:rsidRDefault="00170364" w:rsidP="00A87AF2">
      <w:pPr>
        <w:jc w:val="both"/>
        <w:rPr>
          <w:rFonts w:ascii="Arial" w:hAnsi="Arial" w:cs="Arial"/>
          <w:sz w:val="22"/>
          <w:szCs w:val="22"/>
        </w:rPr>
      </w:pPr>
    </w:p>
    <w:p w:rsidR="00170364" w:rsidRDefault="00170364" w:rsidP="00170364">
      <w:pPr>
        <w:jc w:val="both"/>
      </w:pPr>
      <w:r>
        <w:rPr>
          <w:rFonts w:ascii="Arial" w:hAnsi="Arial" w:cs="Arial"/>
        </w:rPr>
        <w:t>TOTAL CONTRATADO:  R$ 3.890,93 (três mil e oitocentos e noventa reais e noventa e três centavos).</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rPr>
      </w:pPr>
      <w:r w:rsidRPr="00357138">
        <w:rPr>
          <w:rFonts w:ascii="Arial" w:hAnsi="Arial" w:cs="Arial"/>
          <w:sz w:val="22"/>
          <w:szCs w:val="22"/>
        </w:rPr>
        <w:t>Devendo a despesa correr à Conta das seguintes dotações orçamentárias, orçamento 2019:</w:t>
      </w:r>
    </w:p>
    <w:p w:rsidR="00A87AF2" w:rsidRPr="00357138" w:rsidRDefault="00A87AF2" w:rsidP="00A87AF2">
      <w:pPr>
        <w:rPr>
          <w:rFonts w:ascii="Arial" w:hAnsi="Arial" w:cs="Arial"/>
          <w:sz w:val="22"/>
          <w:szCs w:val="22"/>
        </w:rPr>
      </w:pPr>
    </w:p>
    <w:p w:rsidR="00A87AF2" w:rsidRPr="00CF134B"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Órgão Orçamentário: 40 Fundo de Assistencial Social</w:t>
      </w:r>
    </w:p>
    <w:p w:rsidR="005D6275"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Unidade Orçamentária: 1- Fundo de Assistencial Social</w:t>
      </w:r>
    </w:p>
    <w:p w:rsidR="00A87AF2" w:rsidRPr="00CF134B"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Função: 8- Assistencial Social</w:t>
      </w:r>
    </w:p>
    <w:p w:rsidR="00A87AF2" w:rsidRPr="00CF134B"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 xml:space="preserve">Subfunção: 244- Assistência Comunitária   </w:t>
      </w:r>
    </w:p>
    <w:p w:rsidR="00A87AF2" w:rsidRPr="00CF134B"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 xml:space="preserve">Programa: 5-  Assistência Social Geral   </w:t>
      </w:r>
    </w:p>
    <w:p w:rsidR="00A87AF2" w:rsidRPr="00CF134B"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 xml:space="preserve">Ação: 2.26- Manutenção da assistência social geral </w:t>
      </w:r>
    </w:p>
    <w:p w:rsidR="00A87AF2" w:rsidRPr="00CF134B" w:rsidRDefault="00A87AF2" w:rsidP="00A87AF2">
      <w:pPr>
        <w:jc w:val="both"/>
        <w:rPr>
          <w:rFonts w:ascii="Calibri" w:hAnsi="Calibri"/>
          <w:color w:val="000000"/>
          <w:sz w:val="22"/>
          <w:szCs w:val="22"/>
        </w:rPr>
      </w:pPr>
      <w:r w:rsidRPr="00CF134B">
        <w:rPr>
          <w:rFonts w:ascii="Arial" w:eastAsia="Calibri" w:hAnsi="Arial" w:cs="Arial"/>
          <w:color w:val="auto"/>
          <w:lang w:eastAsia="en-US"/>
        </w:rPr>
        <w:t>Cód. Red. 261 -</w:t>
      </w:r>
      <w:r w:rsidRPr="00CF134B">
        <w:rPr>
          <w:rFonts w:ascii="Calibri" w:eastAsia="Calibri" w:hAnsi="Calibri"/>
          <w:color w:val="000000"/>
          <w:sz w:val="22"/>
          <w:szCs w:val="22"/>
          <w:lang w:eastAsia="en-US"/>
        </w:rPr>
        <w:t xml:space="preserve"> </w:t>
      </w:r>
      <w:r w:rsidRPr="00CF134B">
        <w:rPr>
          <w:rFonts w:ascii="Calibri" w:hAnsi="Calibri"/>
          <w:color w:val="000000"/>
          <w:sz w:val="22"/>
          <w:szCs w:val="22"/>
        </w:rPr>
        <w:t>33900000000000</w:t>
      </w:r>
    </w:p>
    <w:p w:rsidR="00A87AF2" w:rsidRPr="00CF134B" w:rsidRDefault="00A87AF2" w:rsidP="00A87AF2">
      <w:pPr>
        <w:jc w:val="both"/>
        <w:rPr>
          <w:rFonts w:ascii="Arial" w:eastAsia="Calibri" w:hAnsi="Arial" w:cs="Arial"/>
          <w:color w:val="auto"/>
          <w:lang w:eastAsia="en-US"/>
        </w:rPr>
      </w:pPr>
      <w:r w:rsidRPr="00CF134B">
        <w:rPr>
          <w:rFonts w:ascii="Arial" w:eastAsia="Calibri" w:hAnsi="Arial" w:cs="Arial"/>
          <w:color w:val="auto"/>
          <w:lang w:eastAsia="en-US"/>
        </w:rPr>
        <w:t xml:space="preserve">Fonte de Recurso 300: Recursos Ordinários </w:t>
      </w:r>
    </w:p>
    <w:p w:rsidR="00A87AF2" w:rsidRPr="00357138" w:rsidRDefault="00A87AF2" w:rsidP="00A87AF2">
      <w:pPr>
        <w:rPr>
          <w:rFonts w:ascii="Arial" w:hAnsi="Arial" w:cs="Arial"/>
          <w:sz w:val="24"/>
          <w:szCs w:val="24"/>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2.1 O pagamento será efetuado até o 5º após a apresentação da Nota Fiscal ou documento equivalente, observado o cumprimento integral das disposições contidas no edital convocatório e neste contrato.</w:t>
      </w:r>
    </w:p>
    <w:p w:rsidR="00A87AF2" w:rsidRPr="00357138" w:rsidRDefault="00A87AF2" w:rsidP="00A87AF2">
      <w:pPr>
        <w:jc w:val="both"/>
        <w:rPr>
          <w:rFonts w:ascii="Arial" w:hAnsi="Arial" w:cs="Arial"/>
          <w:sz w:val="22"/>
          <w:szCs w:val="22"/>
        </w:rPr>
      </w:pPr>
    </w:p>
    <w:p w:rsidR="005D6275" w:rsidRDefault="005D6275" w:rsidP="00A87AF2">
      <w:pPr>
        <w:jc w:val="both"/>
        <w:rPr>
          <w:rFonts w:ascii="Arial" w:hAnsi="Arial" w:cs="Arial"/>
          <w:b/>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Parágrafo primeiro</w:t>
      </w:r>
      <w:r w:rsidRPr="00357138">
        <w:rPr>
          <w:rFonts w:ascii="Arial" w:hAnsi="Arial" w:cs="Arial"/>
          <w:sz w:val="22"/>
          <w:szCs w:val="22"/>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A87AF2" w:rsidRPr="00357138" w:rsidRDefault="00A87AF2" w:rsidP="00A87AF2">
      <w:pPr>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Parágrafo segundo.</w:t>
      </w:r>
      <w:r w:rsidRPr="00357138">
        <w:rPr>
          <w:rFonts w:ascii="Arial" w:hAnsi="Arial" w:cs="Arial"/>
          <w:sz w:val="22"/>
          <w:szCs w:val="22"/>
        </w:rPr>
        <w:t xml:space="preserve"> A CONTRATADA deverá, ainda, juntamente com a Nota Fiscal / Fatura, apresentar os documentos comprobatórios de regularidade fiscal e trabalhista, exigidos no Edital de Licitação.</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Parágrafo terceiro.</w:t>
      </w:r>
      <w:r w:rsidRPr="00357138">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Parágrafo quarto.</w:t>
      </w:r>
      <w:r w:rsidRPr="00357138">
        <w:rPr>
          <w:rFonts w:ascii="Arial" w:hAnsi="Arial" w:cs="Arial"/>
          <w:sz w:val="22"/>
          <w:szCs w:val="22"/>
        </w:rPr>
        <w:t xml:space="preserve"> Ao CONTRATANTE fica reservado o direito de não efetuar o pagamento se, no momento da entrega, os produtos não estiverem em perfeitas condições e em conformidade com as especificações estipuladas.</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 xml:space="preserve">CLÁUSULA TERCEIRA – DO REGIME DE EXECUÇÃO E VIGÊNCIA </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rPr>
      </w:pPr>
      <w:r w:rsidRPr="00357138">
        <w:rPr>
          <w:rFonts w:ascii="Arial" w:hAnsi="Arial" w:cs="Arial"/>
          <w:b/>
          <w:sz w:val="22"/>
          <w:szCs w:val="22"/>
        </w:rPr>
        <w:t>3.1 O contrato vigorará da data da assinatura do contrato até 15/11/2019, ou em data anterior, caso haja a entrega total dos produtos.</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b/>
          <w:sz w:val="22"/>
          <w:szCs w:val="22"/>
        </w:rPr>
      </w:pPr>
      <w:proofErr w:type="gramStart"/>
      <w:r w:rsidRPr="00357138">
        <w:rPr>
          <w:rFonts w:ascii="Arial" w:hAnsi="Arial" w:cs="Arial"/>
          <w:sz w:val="22"/>
          <w:szCs w:val="22"/>
        </w:rPr>
        <w:t>3.2 Os</w:t>
      </w:r>
      <w:proofErr w:type="gramEnd"/>
      <w:r w:rsidRPr="00357138">
        <w:rPr>
          <w:rFonts w:ascii="Arial" w:hAnsi="Arial" w:cs="Arial"/>
          <w:sz w:val="22"/>
          <w:szCs w:val="22"/>
        </w:rPr>
        <w:t xml:space="preserve"> gêneros alimentícios deverão ser entregues no SALÃO PAROQUIAL DE PINHEIRO PRETO ou em local a combinar com a Secretaria de Assistência Social, </w:t>
      </w:r>
      <w:r w:rsidRPr="00357138">
        <w:rPr>
          <w:rFonts w:ascii="Arial" w:hAnsi="Arial" w:cs="Arial"/>
          <w:b/>
          <w:i/>
          <w:sz w:val="22"/>
          <w:szCs w:val="22"/>
          <w:u w:val="single"/>
        </w:rPr>
        <w:t xml:space="preserve">de forma parcelada </w:t>
      </w:r>
      <w:r w:rsidRPr="00357138">
        <w:rPr>
          <w:rFonts w:ascii="Arial" w:hAnsi="Arial" w:cs="Arial"/>
          <w:b/>
          <w:sz w:val="22"/>
          <w:szCs w:val="22"/>
        </w:rPr>
        <w:t>e de acordo com cronograma fornecido pela Secretaria de Assistência Social.</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3.3 Todas as despesas com a entrega e descarregamento correrão por conta da proponente.</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roofErr w:type="gramStart"/>
      <w:r w:rsidRPr="00357138">
        <w:rPr>
          <w:rFonts w:ascii="Arial" w:hAnsi="Arial" w:cs="Arial"/>
          <w:sz w:val="22"/>
          <w:szCs w:val="22"/>
        </w:rPr>
        <w:t>3.4 Os</w:t>
      </w:r>
      <w:proofErr w:type="gramEnd"/>
      <w:r w:rsidRPr="00357138">
        <w:rPr>
          <w:rFonts w:ascii="Arial" w:hAnsi="Arial" w:cs="Arial"/>
          <w:sz w:val="22"/>
          <w:szCs w:val="22"/>
        </w:rPr>
        <w:t xml:space="preserve"> produtos cotados deverão atender as normas estabelecidas pela Agência Nacional de Vigilância Sanitária, inclusive quanto às embalagens e rótulos, na forma da legislação em vigor;</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roofErr w:type="gramStart"/>
      <w:r w:rsidRPr="00357138">
        <w:rPr>
          <w:rFonts w:ascii="Arial" w:hAnsi="Arial" w:cs="Arial"/>
          <w:sz w:val="22"/>
          <w:szCs w:val="22"/>
        </w:rPr>
        <w:t>3.5 Os</w:t>
      </w:r>
      <w:proofErr w:type="gramEnd"/>
      <w:r w:rsidRPr="00357138">
        <w:rPr>
          <w:rFonts w:ascii="Arial" w:hAnsi="Arial" w:cs="Arial"/>
          <w:sz w:val="22"/>
          <w:szCs w:val="22"/>
        </w:rPr>
        <w:t xml:space="preserve"> gêneros alimentícios deverão ser cuidadosamente selecionados e embalados. Os responsáveis pela manipulação da alimentação estão autorizados a não aceitar produtos que não cumpram estas exigências. Persistindo esta prática, o contrato poderá ser rescindido nos termos da Lei n</w:t>
      </w:r>
      <w:r w:rsidRPr="00357138">
        <w:rPr>
          <w:rFonts w:ascii="Arial" w:hAnsi="Arial" w:cs="Arial"/>
          <w:sz w:val="22"/>
          <w:szCs w:val="22"/>
          <w:vertAlign w:val="superscript"/>
        </w:rPr>
        <w:t>o</w:t>
      </w:r>
      <w:r w:rsidRPr="00357138">
        <w:rPr>
          <w:rFonts w:ascii="Arial" w:hAnsi="Arial" w:cs="Arial"/>
          <w:sz w:val="22"/>
          <w:szCs w:val="22"/>
        </w:rPr>
        <w:t>. 8.666/1993.</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rPr>
      </w:pPr>
      <w:proofErr w:type="gramStart"/>
      <w:r w:rsidRPr="00357138">
        <w:rPr>
          <w:rFonts w:ascii="Arial" w:hAnsi="Arial" w:cs="Arial"/>
          <w:sz w:val="22"/>
          <w:szCs w:val="22"/>
        </w:rPr>
        <w:t>3.6 Os</w:t>
      </w:r>
      <w:proofErr w:type="gramEnd"/>
      <w:r w:rsidRPr="00357138">
        <w:rPr>
          <w:rFonts w:ascii="Arial" w:hAnsi="Arial" w:cs="Arial"/>
          <w:sz w:val="22"/>
          <w:szCs w:val="22"/>
        </w:rPr>
        <w:t xml:space="preserve"> produtos deverão ser entregues à pessoa designada pela Secretaria de Saúde e Bem Estar Social, ou seja, às pessoas responsáveis designada pela secretaria no Salão Paroquial de Pinheiro Preto, no dia 07/10/2019, até às 10:00hs.</w:t>
      </w:r>
    </w:p>
    <w:p w:rsidR="00A87AF2" w:rsidRPr="00357138" w:rsidRDefault="00A87AF2" w:rsidP="00A87AF2">
      <w:pPr>
        <w:jc w:val="both"/>
        <w:rPr>
          <w:rFonts w:ascii="Arial" w:hAnsi="Arial" w:cs="Arial"/>
          <w:b/>
          <w:sz w:val="22"/>
          <w:szCs w:val="22"/>
        </w:rPr>
      </w:pPr>
      <w:r w:rsidRPr="00357138">
        <w:rPr>
          <w:rFonts w:ascii="Arial" w:hAnsi="Arial" w:cs="Arial"/>
          <w:b/>
          <w:sz w:val="22"/>
          <w:szCs w:val="22"/>
        </w:rPr>
        <w:t xml:space="preserve"> </w:t>
      </w:r>
    </w:p>
    <w:p w:rsidR="005D6275" w:rsidRDefault="005D6275" w:rsidP="00A87AF2">
      <w:pPr>
        <w:jc w:val="both"/>
        <w:rPr>
          <w:rFonts w:ascii="Arial" w:hAnsi="Arial" w:cs="Arial"/>
          <w:b/>
          <w:sz w:val="22"/>
          <w:szCs w:val="22"/>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CLÁUSULA QUARTA – CLÁUSULA QUARTA – DAS OBRIGAÇÕES DO CONTRATANTE</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Constituem obrigações do CONTRATANTE, sem prejuízo das disposições específicas estabelecidas no Edital:</w:t>
      </w:r>
    </w:p>
    <w:p w:rsidR="00A87AF2" w:rsidRPr="00357138" w:rsidRDefault="00A87AF2" w:rsidP="00A87AF2">
      <w:pPr>
        <w:rPr>
          <w:rFonts w:ascii="Arial" w:hAnsi="Arial" w:cs="Arial"/>
          <w:sz w:val="22"/>
          <w:szCs w:val="22"/>
        </w:rPr>
      </w:pPr>
    </w:p>
    <w:p w:rsidR="005D6275" w:rsidRDefault="005D6275" w:rsidP="00A87AF2">
      <w:pPr>
        <w:jc w:val="both"/>
        <w:rPr>
          <w:rFonts w:ascii="Arial" w:hAnsi="Arial" w:cs="Arial"/>
          <w:sz w:val="22"/>
          <w:szCs w:val="22"/>
        </w:rPr>
      </w:pPr>
    </w:p>
    <w:p w:rsidR="005D6275" w:rsidRDefault="005D6275"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1. Cumprir e fazer cumprir o disposto neste Contrato;</w:t>
      </w:r>
    </w:p>
    <w:p w:rsidR="00A87AF2" w:rsidRPr="00357138" w:rsidRDefault="00A87AF2" w:rsidP="00A87AF2">
      <w:pPr>
        <w:jc w:val="both"/>
        <w:rPr>
          <w:rFonts w:ascii="Arial" w:hAnsi="Arial" w:cs="Arial"/>
          <w:sz w:val="22"/>
          <w:szCs w:val="22"/>
        </w:rPr>
      </w:pPr>
      <w:r w:rsidRPr="00357138">
        <w:rPr>
          <w:rFonts w:ascii="Arial" w:hAnsi="Arial" w:cs="Arial"/>
          <w:sz w:val="22"/>
          <w:szCs w:val="22"/>
        </w:rPr>
        <w:t>2. Efetuar, com pontualidade, os pagamentos à CONTRATADA, após o cumprimento das formalidades legais;</w:t>
      </w:r>
    </w:p>
    <w:p w:rsidR="00A87AF2" w:rsidRPr="00357138" w:rsidRDefault="00A87AF2" w:rsidP="00A87AF2">
      <w:pPr>
        <w:jc w:val="both"/>
        <w:rPr>
          <w:rFonts w:ascii="Arial" w:hAnsi="Arial" w:cs="Arial"/>
          <w:sz w:val="22"/>
          <w:szCs w:val="22"/>
        </w:rPr>
      </w:pPr>
      <w:r w:rsidRPr="00357138">
        <w:rPr>
          <w:rFonts w:ascii="Arial" w:hAnsi="Arial" w:cs="Arial"/>
          <w:sz w:val="22"/>
          <w:szCs w:val="22"/>
        </w:rPr>
        <w:t>3. Fornecer à CONTRATADA todos os esclarecimentos necessários para execução do contrato.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Parágrafo Primeiro</w:t>
      </w:r>
      <w:r w:rsidRPr="00357138">
        <w:rPr>
          <w:rFonts w:ascii="Arial" w:hAnsi="Arial" w:cs="Arial"/>
          <w:sz w:val="22"/>
          <w:szCs w:val="22"/>
        </w:rPr>
        <w:t>. O CONTRATANTE reserva para si o direito de aplicar sanções ou rescindir o contrato, no caso de inobservância pela CONTRATADA de quaisquer das cláusulas e condições estabelecidas neste Contrato.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b/>
          <w:sz w:val="22"/>
          <w:szCs w:val="22"/>
        </w:rPr>
        <w:t>Parágrafo Segundo.</w:t>
      </w:r>
      <w:r w:rsidRPr="00357138">
        <w:rPr>
          <w:rFonts w:ascii="Arial" w:hAnsi="Arial" w:cs="Arial"/>
          <w:sz w:val="22"/>
          <w:szCs w:val="22"/>
        </w:rPr>
        <w:t xml:space="preserve"> O CONTRATANTE efetuará a fiscalização, o acompanhamento na execução do contrato por meio do Gestor/Fiscal do Contrato (Secretária da Assistência Social), e da nutricionista, devendo esta fazer anotações e registros de todas as ocorrências e determinar o que for necessário à regularização das falhas ou defeitos observados.</w:t>
      </w:r>
    </w:p>
    <w:p w:rsidR="00A87AF2" w:rsidRPr="00357138" w:rsidRDefault="00A87AF2" w:rsidP="00A87AF2">
      <w:pPr>
        <w:jc w:val="both"/>
        <w:rPr>
          <w:rFonts w:ascii="Arial" w:hAnsi="Arial" w:cs="Arial"/>
          <w:b/>
          <w:bCs/>
          <w:sz w:val="22"/>
          <w:szCs w:val="22"/>
        </w:rPr>
      </w:pPr>
    </w:p>
    <w:p w:rsidR="00A87AF2" w:rsidRPr="00357138" w:rsidRDefault="00A87AF2" w:rsidP="00A87AF2">
      <w:pPr>
        <w:jc w:val="both"/>
        <w:rPr>
          <w:rFonts w:ascii="Arial" w:hAnsi="Arial" w:cs="Arial"/>
          <w:b/>
          <w:bCs/>
          <w:sz w:val="22"/>
          <w:szCs w:val="22"/>
        </w:rPr>
      </w:pPr>
      <w:r w:rsidRPr="00357138">
        <w:rPr>
          <w:rFonts w:ascii="Arial" w:hAnsi="Arial" w:cs="Arial"/>
          <w:b/>
          <w:bCs/>
          <w:sz w:val="22"/>
          <w:szCs w:val="22"/>
        </w:rPr>
        <w:t>CLAUSULA QUINTA – DAS OBRIGAÇÕES DA CONTRATADA</w:t>
      </w:r>
    </w:p>
    <w:p w:rsidR="00A87AF2" w:rsidRPr="00357138" w:rsidRDefault="00A87AF2" w:rsidP="00A87AF2">
      <w:pPr>
        <w:jc w:val="both"/>
        <w:rPr>
          <w:rFonts w:ascii="Arial" w:hAnsi="Arial" w:cs="Arial"/>
          <w:b/>
          <w:bCs/>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5.1 A CONTRATADA se obriga a cumprir fielmente o estipulado no presente instrumento, bem como as obrigações específicas estabelecidas do Edital e, ainda, em especial:</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I. Efetuar as vendas em conformidade com o Edital e este contrato;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II. Prestar todos os esclarecimentos que lhe forem solicitados pelo CONTRATANTE, atendendo prontamente a todas as reclamações;</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III. Relacionar-se com o CONTRATANTE, exclusivamente, por meio do Gestor/Fiscal do Contrato;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IV. Indicar, formalmente, preposto devidamente credenciado, visando a estabelecer contatos com o representante do CONTRATANTE durante a vigência do Contrato;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5D6275" w:rsidRDefault="005D6275"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VI</w:t>
      </w:r>
      <w:proofErr w:type="gramStart"/>
      <w:r w:rsidRPr="00357138">
        <w:rPr>
          <w:rFonts w:ascii="Arial" w:hAnsi="Arial" w:cs="Arial"/>
          <w:sz w:val="22"/>
          <w:szCs w:val="22"/>
        </w:rPr>
        <w:t>.  O</w:t>
      </w:r>
      <w:proofErr w:type="gramEnd"/>
      <w:r w:rsidRPr="00357138">
        <w:rPr>
          <w:rFonts w:ascii="Arial" w:hAnsi="Arial" w:cs="Arial"/>
          <w:sz w:val="22"/>
          <w:szCs w:val="22"/>
        </w:rPr>
        <w:t xml:space="preserve"> atraso na apresentação, por parte da empresa, da fatura ou dos documentos exigidos como condição para pagamento importará em prorrogação automática do prazo em igual número de dias de vencimento da obrigação do CONTRATANTE;</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VII</w:t>
      </w:r>
      <w:proofErr w:type="gramStart"/>
      <w:r w:rsidRPr="00357138">
        <w:rPr>
          <w:rFonts w:ascii="Arial" w:hAnsi="Arial" w:cs="Arial"/>
          <w:sz w:val="22"/>
          <w:szCs w:val="22"/>
        </w:rPr>
        <w:t>.  Não</w:t>
      </w:r>
      <w:proofErr w:type="gramEnd"/>
      <w:r w:rsidRPr="00357138">
        <w:rPr>
          <w:rFonts w:ascii="Arial" w:hAnsi="Arial" w:cs="Arial"/>
          <w:sz w:val="22"/>
          <w:szCs w:val="22"/>
        </w:rPr>
        <w:t xml:space="preserve"> transferir a outrem, no todo ou em parte, o objeto do Contrato.</w:t>
      </w:r>
    </w:p>
    <w:p w:rsidR="00A87AF2" w:rsidRPr="00357138" w:rsidRDefault="00A87AF2" w:rsidP="00A87AF2">
      <w:pPr>
        <w:rPr>
          <w:rFonts w:ascii="Arial" w:hAnsi="Arial" w:cs="Arial"/>
          <w:bCs/>
          <w:sz w:val="22"/>
          <w:szCs w:val="22"/>
        </w:rPr>
      </w:pPr>
    </w:p>
    <w:p w:rsidR="00A87AF2" w:rsidRPr="00357138" w:rsidRDefault="00A87AF2" w:rsidP="00A87AF2">
      <w:pPr>
        <w:rPr>
          <w:rFonts w:ascii="Arial" w:hAnsi="Arial" w:cs="Arial"/>
          <w:bCs/>
          <w:sz w:val="22"/>
          <w:szCs w:val="22"/>
        </w:rPr>
      </w:pPr>
      <w:r w:rsidRPr="00357138">
        <w:rPr>
          <w:rFonts w:ascii="Arial" w:hAnsi="Arial" w:cs="Arial"/>
          <w:bCs/>
          <w:sz w:val="22"/>
          <w:szCs w:val="22"/>
        </w:rPr>
        <w:t>VIII. Entregar produtos/Gêneros de ótima qualidade.</w:t>
      </w:r>
    </w:p>
    <w:p w:rsidR="00A87AF2" w:rsidRPr="00357138" w:rsidRDefault="00A87AF2" w:rsidP="00A87AF2">
      <w:pPr>
        <w:jc w:val="both"/>
        <w:rPr>
          <w:rFonts w:ascii="Arial" w:hAnsi="Arial" w:cs="Arial"/>
          <w:b/>
          <w:sz w:val="22"/>
          <w:szCs w:val="22"/>
        </w:rPr>
      </w:pPr>
    </w:p>
    <w:p w:rsidR="00A87AF2" w:rsidRPr="00357138" w:rsidRDefault="00A87AF2" w:rsidP="00A87AF2">
      <w:pPr>
        <w:jc w:val="both"/>
        <w:rPr>
          <w:rFonts w:ascii="Arial" w:hAnsi="Arial" w:cs="Arial"/>
          <w:sz w:val="22"/>
          <w:szCs w:val="22"/>
        </w:rPr>
      </w:pPr>
      <w:proofErr w:type="gramStart"/>
      <w:r w:rsidRPr="00357138">
        <w:rPr>
          <w:rFonts w:ascii="Arial" w:hAnsi="Arial" w:cs="Arial"/>
          <w:b/>
          <w:sz w:val="22"/>
          <w:szCs w:val="22"/>
        </w:rPr>
        <w:t>5.2 Os</w:t>
      </w:r>
      <w:proofErr w:type="gramEnd"/>
      <w:r w:rsidRPr="00357138">
        <w:rPr>
          <w:rFonts w:ascii="Arial" w:hAnsi="Arial" w:cs="Arial"/>
          <w:b/>
          <w:sz w:val="22"/>
          <w:szCs w:val="22"/>
        </w:rPr>
        <w:t xml:space="preserve"> produtos consumíveis não poderão ter prazo de validade inferior a 5 (cinco) meses</w:t>
      </w:r>
      <w:r w:rsidRPr="00357138">
        <w:rPr>
          <w:rFonts w:ascii="Arial" w:hAnsi="Arial" w:cs="Arial"/>
          <w:sz w:val="22"/>
          <w:szCs w:val="22"/>
        </w:rPr>
        <w:t xml:space="preserve">, salvo outro prazo estabelecido pelo fabricante. </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b/>
          <w:sz w:val="22"/>
          <w:szCs w:val="22"/>
        </w:rPr>
      </w:pPr>
      <w:proofErr w:type="gramStart"/>
      <w:r w:rsidRPr="00357138">
        <w:rPr>
          <w:rFonts w:ascii="Arial" w:hAnsi="Arial" w:cs="Arial"/>
          <w:b/>
          <w:sz w:val="22"/>
          <w:szCs w:val="22"/>
        </w:rPr>
        <w:t>5.3 Os</w:t>
      </w:r>
      <w:proofErr w:type="gramEnd"/>
      <w:r w:rsidRPr="00357138">
        <w:rPr>
          <w:rFonts w:ascii="Arial" w:hAnsi="Arial" w:cs="Arial"/>
          <w:b/>
          <w:sz w:val="22"/>
          <w:szCs w:val="22"/>
        </w:rPr>
        <w:t xml:space="preserve"> produtos alimentícios deverão ser entregues em embalagem industrial e original, com etiqueta de registro perante o Ministério da Agricultura, vedada qualquer manipulação, bem como não poderão estar rasgadas, amassadas e com ferrugem.</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b/>
          <w:sz w:val="22"/>
          <w:szCs w:val="22"/>
          <w:u w:val="single"/>
        </w:rPr>
      </w:pPr>
      <w:proofErr w:type="gramStart"/>
      <w:r w:rsidRPr="00357138">
        <w:rPr>
          <w:rFonts w:ascii="Arial" w:hAnsi="Arial" w:cs="Arial"/>
          <w:b/>
          <w:sz w:val="22"/>
          <w:szCs w:val="22"/>
          <w:u w:val="single"/>
        </w:rPr>
        <w:t>5.4  A</w:t>
      </w:r>
      <w:proofErr w:type="gramEnd"/>
      <w:r w:rsidRPr="00357138">
        <w:rPr>
          <w:rFonts w:ascii="Arial" w:hAnsi="Arial" w:cs="Arial"/>
          <w:b/>
          <w:sz w:val="22"/>
          <w:szCs w:val="22"/>
          <w:u w:val="single"/>
        </w:rPr>
        <w:t xml:space="preserve"> carne bovina deverá possuir atestado e registro de inspeção sanitária (SIF).</w:t>
      </w:r>
    </w:p>
    <w:p w:rsidR="00A87AF2" w:rsidRPr="00357138" w:rsidRDefault="00A87AF2" w:rsidP="00A87AF2">
      <w:pPr>
        <w:jc w:val="both"/>
        <w:rPr>
          <w:rFonts w:ascii="Arial" w:hAnsi="Arial" w:cs="Arial"/>
          <w:b/>
          <w:sz w:val="22"/>
          <w:szCs w:val="22"/>
          <w:u w:val="single"/>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5.5 Os gêneros alimentícios (</w:t>
      </w:r>
      <w:proofErr w:type="gramStart"/>
      <w:r w:rsidRPr="00357138">
        <w:rPr>
          <w:rFonts w:ascii="Arial" w:hAnsi="Arial" w:cs="Arial"/>
          <w:b/>
          <w:sz w:val="22"/>
          <w:szCs w:val="22"/>
        </w:rPr>
        <w:t>verduras e legumes “frescas”</w:t>
      </w:r>
      <w:proofErr w:type="gramEnd"/>
      <w:r w:rsidRPr="00357138">
        <w:rPr>
          <w:rFonts w:ascii="Arial" w:hAnsi="Arial" w:cs="Arial"/>
          <w:b/>
          <w:sz w:val="22"/>
          <w:szCs w:val="22"/>
        </w:rPr>
        <w:t xml:space="preserve">).  </w:t>
      </w:r>
    </w:p>
    <w:p w:rsidR="00A87AF2" w:rsidRPr="00357138" w:rsidRDefault="00A87AF2" w:rsidP="00A87AF2">
      <w:pPr>
        <w:rPr>
          <w:rFonts w:ascii="Arial" w:hAnsi="Arial" w:cs="Arial"/>
          <w:b/>
          <w:bCs/>
          <w:sz w:val="22"/>
          <w:szCs w:val="22"/>
        </w:rPr>
      </w:pPr>
    </w:p>
    <w:p w:rsidR="00A87AF2" w:rsidRPr="00357138" w:rsidRDefault="00A87AF2" w:rsidP="00A87AF2">
      <w:pPr>
        <w:rPr>
          <w:rFonts w:ascii="Arial" w:hAnsi="Arial" w:cs="Arial"/>
          <w:b/>
          <w:bCs/>
          <w:sz w:val="22"/>
          <w:szCs w:val="22"/>
        </w:rPr>
      </w:pPr>
      <w:r w:rsidRPr="00357138">
        <w:rPr>
          <w:rFonts w:ascii="Arial" w:hAnsi="Arial" w:cs="Arial"/>
          <w:b/>
          <w:bCs/>
          <w:sz w:val="22"/>
          <w:szCs w:val="22"/>
        </w:rPr>
        <w:t>CLAUSULA SEXTA – DA ALTERAÇÃO</w:t>
      </w:r>
    </w:p>
    <w:p w:rsidR="00A87AF2" w:rsidRPr="00357138" w:rsidRDefault="00A87AF2" w:rsidP="00A87AF2">
      <w:pPr>
        <w:rPr>
          <w:rFonts w:ascii="Arial" w:hAnsi="Arial" w:cs="Arial"/>
          <w:b/>
          <w:bCs/>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Este contrato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A87AF2" w:rsidRPr="00357138" w:rsidRDefault="00A87AF2" w:rsidP="00A87AF2">
      <w:pPr>
        <w:rPr>
          <w:rFonts w:ascii="Arial" w:hAnsi="Arial" w:cs="Arial"/>
          <w:b/>
          <w:bCs/>
          <w:sz w:val="22"/>
          <w:szCs w:val="22"/>
        </w:rPr>
      </w:pPr>
    </w:p>
    <w:p w:rsidR="00A87AF2" w:rsidRPr="00357138" w:rsidRDefault="00A87AF2" w:rsidP="00A87AF2">
      <w:pPr>
        <w:rPr>
          <w:rFonts w:ascii="Arial" w:hAnsi="Arial" w:cs="Arial"/>
          <w:b/>
          <w:bCs/>
          <w:sz w:val="22"/>
          <w:szCs w:val="22"/>
        </w:rPr>
      </w:pPr>
      <w:r w:rsidRPr="00357138">
        <w:rPr>
          <w:rFonts w:ascii="Arial" w:hAnsi="Arial" w:cs="Arial"/>
          <w:b/>
          <w:bCs/>
          <w:sz w:val="22"/>
          <w:szCs w:val="22"/>
        </w:rPr>
        <w:t>CLAUSULA SÉTIMA – VINCULAÇÃO DO CONTRATO</w:t>
      </w:r>
    </w:p>
    <w:p w:rsidR="00A87AF2" w:rsidRPr="00357138" w:rsidRDefault="00A87AF2" w:rsidP="00A87AF2">
      <w:pPr>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7.1 O presente contrato está vinculado à licitação oriunda do edital de Pregão</w:t>
      </w:r>
      <w:r w:rsidRPr="00357138">
        <w:rPr>
          <w:rFonts w:ascii="Arial" w:hAnsi="Arial" w:cs="Arial"/>
          <w:b/>
          <w:sz w:val="22"/>
          <w:szCs w:val="22"/>
        </w:rPr>
        <w:t xml:space="preserve"> nº</w:t>
      </w:r>
      <w:r w:rsidRPr="00357138">
        <w:rPr>
          <w:rFonts w:ascii="Arial" w:hAnsi="Arial" w:cs="Arial"/>
          <w:b/>
          <w:color w:val="000000"/>
          <w:sz w:val="22"/>
          <w:szCs w:val="22"/>
        </w:rPr>
        <w:t xml:space="preserve"> 081/2019, </w:t>
      </w:r>
      <w:r w:rsidRPr="00357138">
        <w:rPr>
          <w:rFonts w:ascii="Arial" w:hAnsi="Arial" w:cs="Arial"/>
          <w:sz w:val="22"/>
          <w:szCs w:val="22"/>
        </w:rPr>
        <w:t>obrigando-se à CONTRATADA em manter a vigência do presente contrato, em compatibilidade com as obrigações assumidas, todas as condições de habilitação e qualificação exigidas na licitação.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7.2 A CONTRATADA obriga-se a cumprir o disposto no artigo 7º, inciso XXXIII da Constituição Federal, de acordo com a declaração de que não emprega menores prestada durante a fase de habilitação, sob pena das sanções legais cabíveis.</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7.3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w:t>
      </w:r>
    </w:p>
    <w:p w:rsidR="00A87AF2" w:rsidRPr="00357138" w:rsidRDefault="00A87AF2" w:rsidP="00A87AF2">
      <w:pPr>
        <w:jc w:val="both"/>
        <w:rPr>
          <w:rFonts w:ascii="Arial" w:hAnsi="Arial" w:cs="Arial"/>
          <w:sz w:val="22"/>
          <w:szCs w:val="22"/>
        </w:rPr>
      </w:pPr>
      <w:r w:rsidRPr="00357138">
        <w:rPr>
          <w:rFonts w:ascii="Arial" w:hAnsi="Arial" w:cs="Arial"/>
          <w:sz w:val="22"/>
          <w:szCs w:val="22"/>
        </w:rPr>
        <w:t>7.4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A87AF2" w:rsidRPr="00357138" w:rsidRDefault="00A87AF2" w:rsidP="00A87AF2">
      <w:pPr>
        <w:jc w:val="both"/>
        <w:rPr>
          <w:rFonts w:ascii="Arial" w:hAnsi="Arial" w:cs="Arial"/>
          <w:sz w:val="22"/>
          <w:szCs w:val="22"/>
        </w:rPr>
      </w:pPr>
    </w:p>
    <w:p w:rsidR="00A87AF2" w:rsidRPr="00357138" w:rsidRDefault="00A87AF2" w:rsidP="00A87AF2">
      <w:pPr>
        <w:rPr>
          <w:rFonts w:ascii="Arial" w:hAnsi="Arial" w:cs="Arial"/>
          <w:b/>
          <w:bCs/>
          <w:sz w:val="22"/>
          <w:szCs w:val="22"/>
        </w:rPr>
      </w:pPr>
      <w:r w:rsidRPr="00357138">
        <w:rPr>
          <w:rFonts w:ascii="Arial" w:hAnsi="Arial" w:cs="Arial"/>
          <w:b/>
          <w:bCs/>
          <w:sz w:val="22"/>
          <w:szCs w:val="22"/>
        </w:rPr>
        <w:t>CLÁUSULA OITAVA - LEGISLAÇÃO APLICÁVEL</w:t>
      </w:r>
    </w:p>
    <w:p w:rsidR="00A87AF2" w:rsidRPr="00357138" w:rsidRDefault="00A87AF2" w:rsidP="00A87AF2">
      <w:pPr>
        <w:jc w:val="both"/>
        <w:rPr>
          <w:rFonts w:ascii="Arial" w:hAnsi="Arial" w:cs="Arial"/>
          <w:sz w:val="22"/>
          <w:szCs w:val="22"/>
        </w:rPr>
      </w:pPr>
    </w:p>
    <w:p w:rsidR="005D6275" w:rsidRDefault="00A87AF2" w:rsidP="00A87AF2">
      <w:pPr>
        <w:jc w:val="both"/>
        <w:rPr>
          <w:rFonts w:ascii="Arial" w:hAnsi="Arial" w:cs="Arial"/>
          <w:sz w:val="22"/>
          <w:szCs w:val="22"/>
        </w:rPr>
      </w:pPr>
      <w:r w:rsidRPr="00357138">
        <w:rPr>
          <w:rFonts w:ascii="Arial" w:hAnsi="Arial" w:cs="Arial"/>
          <w:sz w:val="22"/>
          <w:szCs w:val="22"/>
        </w:rPr>
        <w:t xml:space="preserve">O presente contrato rege-se pelas disposições contidas na Lei Federal nº 8.666/93 e suas alterações, Lei nº 10.520 de 17 de julho de 2002 e Decreto Municipal nº 2.785/07 </w:t>
      </w:r>
    </w:p>
    <w:p w:rsidR="00A87AF2" w:rsidRPr="00357138" w:rsidRDefault="00A87AF2" w:rsidP="00A87AF2">
      <w:pPr>
        <w:jc w:val="both"/>
        <w:rPr>
          <w:rFonts w:ascii="Arial" w:hAnsi="Arial" w:cs="Arial"/>
          <w:sz w:val="22"/>
          <w:szCs w:val="22"/>
        </w:rPr>
      </w:pPr>
      <w:proofErr w:type="gramStart"/>
      <w:r w:rsidRPr="00357138">
        <w:rPr>
          <w:rFonts w:ascii="Arial" w:hAnsi="Arial" w:cs="Arial"/>
          <w:sz w:val="22"/>
          <w:szCs w:val="22"/>
        </w:rPr>
        <w:t>de</w:t>
      </w:r>
      <w:proofErr w:type="gramEnd"/>
      <w:r w:rsidRPr="00357138">
        <w:rPr>
          <w:rFonts w:ascii="Arial" w:hAnsi="Arial" w:cs="Arial"/>
          <w:sz w:val="22"/>
          <w:szCs w:val="22"/>
        </w:rPr>
        <w:t xml:space="preserve"> 24 de janeiro de 2007, e demais normas e princípios de direito administrativo aplicáveis.</w:t>
      </w:r>
    </w:p>
    <w:p w:rsidR="00A87AF2" w:rsidRPr="00357138" w:rsidRDefault="00A87AF2" w:rsidP="005D6275">
      <w:pPr>
        <w:jc w:val="center"/>
        <w:rPr>
          <w:rFonts w:ascii="Arial" w:hAnsi="Arial" w:cs="Arial"/>
          <w:sz w:val="22"/>
          <w:szCs w:val="22"/>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CLÁUSULA NONA: DO GESTOR E FISCAL DO CONTRATO</w:t>
      </w:r>
    </w:p>
    <w:p w:rsidR="00A87AF2" w:rsidRPr="00357138" w:rsidRDefault="00A87AF2" w:rsidP="00A87AF2">
      <w:pPr>
        <w:jc w:val="both"/>
        <w:rPr>
          <w:rFonts w:ascii="Arial" w:hAnsi="Arial" w:cs="Arial"/>
          <w:b/>
          <w:sz w:val="22"/>
          <w:szCs w:val="22"/>
        </w:rPr>
      </w:pPr>
    </w:p>
    <w:p w:rsidR="00A87AF2" w:rsidRDefault="00A87AF2" w:rsidP="00A87AF2">
      <w:pPr>
        <w:jc w:val="both"/>
        <w:rPr>
          <w:rFonts w:ascii="Arial" w:hAnsi="Arial" w:cs="Arial"/>
          <w:b/>
          <w:sz w:val="22"/>
          <w:szCs w:val="22"/>
        </w:rPr>
      </w:pPr>
      <w:r w:rsidRPr="00677A93">
        <w:rPr>
          <w:rFonts w:ascii="Arial" w:hAnsi="Arial" w:cs="Arial"/>
          <w:b/>
          <w:sz w:val="22"/>
          <w:szCs w:val="22"/>
        </w:rPr>
        <w:t xml:space="preserve">Atuara como gestor de contrato a Secretária de Saúde e </w:t>
      </w:r>
      <w:proofErr w:type="gramStart"/>
      <w:r w:rsidRPr="00677A93">
        <w:rPr>
          <w:rFonts w:ascii="Arial" w:hAnsi="Arial" w:cs="Arial"/>
          <w:b/>
          <w:sz w:val="22"/>
          <w:szCs w:val="22"/>
        </w:rPr>
        <w:t>bem estar</w:t>
      </w:r>
      <w:proofErr w:type="gramEnd"/>
      <w:r w:rsidRPr="00677A93">
        <w:rPr>
          <w:rFonts w:ascii="Arial" w:hAnsi="Arial" w:cs="Arial"/>
          <w:b/>
          <w:sz w:val="22"/>
          <w:szCs w:val="22"/>
        </w:rPr>
        <w:t xml:space="preserve"> social, devendo</w:t>
      </w:r>
      <w:r w:rsidR="00677A93">
        <w:rPr>
          <w:rFonts w:ascii="Arial" w:hAnsi="Arial" w:cs="Arial"/>
          <w:b/>
          <w:sz w:val="22"/>
          <w:szCs w:val="22"/>
        </w:rPr>
        <w:t xml:space="preserve"> FUNCIONAR como fiscal,</w:t>
      </w:r>
      <w:r w:rsidRPr="00677A93">
        <w:rPr>
          <w:rFonts w:ascii="Arial" w:hAnsi="Arial" w:cs="Arial"/>
          <w:b/>
          <w:sz w:val="22"/>
          <w:szCs w:val="22"/>
        </w:rPr>
        <w:t xml:space="preserve"> </w:t>
      </w:r>
      <w:r w:rsidR="00677A93" w:rsidRPr="00677A93">
        <w:rPr>
          <w:rFonts w:ascii="Arial" w:hAnsi="Arial" w:cs="Arial"/>
          <w:b/>
          <w:sz w:val="22"/>
          <w:szCs w:val="22"/>
        </w:rPr>
        <w:t xml:space="preserve">a servidora, </w:t>
      </w:r>
      <w:proofErr w:type="spellStart"/>
      <w:r w:rsidR="00677A93" w:rsidRPr="00677A93">
        <w:rPr>
          <w:rFonts w:ascii="Arial" w:hAnsi="Arial" w:cs="Arial"/>
          <w:b/>
          <w:sz w:val="22"/>
          <w:szCs w:val="22"/>
        </w:rPr>
        <w:t>Josieli</w:t>
      </w:r>
      <w:proofErr w:type="spellEnd"/>
      <w:r w:rsidR="00677A93" w:rsidRPr="00677A93">
        <w:rPr>
          <w:rFonts w:ascii="Arial" w:hAnsi="Arial" w:cs="Arial"/>
          <w:b/>
          <w:sz w:val="22"/>
          <w:szCs w:val="22"/>
        </w:rPr>
        <w:t xml:space="preserve"> </w:t>
      </w:r>
      <w:proofErr w:type="spellStart"/>
      <w:r w:rsidR="00677A93" w:rsidRPr="00677A93">
        <w:rPr>
          <w:rFonts w:ascii="Arial" w:hAnsi="Arial" w:cs="Arial"/>
          <w:b/>
          <w:sz w:val="22"/>
          <w:szCs w:val="22"/>
        </w:rPr>
        <w:t>Recalcatti</w:t>
      </w:r>
      <w:proofErr w:type="spellEnd"/>
      <w:r w:rsidR="00677A93" w:rsidRPr="00677A93">
        <w:rPr>
          <w:rFonts w:ascii="Arial" w:hAnsi="Arial" w:cs="Arial"/>
          <w:b/>
          <w:sz w:val="22"/>
          <w:szCs w:val="22"/>
        </w:rPr>
        <w:t xml:space="preserve"> Bogoni</w:t>
      </w:r>
      <w:r w:rsidR="00677A93">
        <w:rPr>
          <w:rFonts w:ascii="Arial" w:hAnsi="Arial" w:cs="Arial"/>
          <w:b/>
          <w:sz w:val="22"/>
          <w:szCs w:val="22"/>
        </w:rPr>
        <w:t>.</w:t>
      </w:r>
    </w:p>
    <w:p w:rsidR="00677A93" w:rsidRPr="00677A93" w:rsidRDefault="00677A93" w:rsidP="00A87AF2">
      <w:pPr>
        <w:jc w:val="both"/>
        <w:rPr>
          <w:rFonts w:ascii="Arial" w:hAnsi="Arial" w:cs="Arial"/>
          <w:sz w:val="22"/>
          <w:szCs w:val="22"/>
        </w:rPr>
      </w:pPr>
    </w:p>
    <w:p w:rsidR="00A87AF2" w:rsidRPr="00357138" w:rsidRDefault="00A87AF2" w:rsidP="00A87AF2">
      <w:pPr>
        <w:jc w:val="both"/>
        <w:rPr>
          <w:rFonts w:ascii="Arial" w:hAnsi="Arial" w:cs="Arial"/>
          <w:b/>
          <w:sz w:val="22"/>
          <w:szCs w:val="22"/>
        </w:rPr>
      </w:pPr>
      <w:r w:rsidRPr="00357138">
        <w:rPr>
          <w:rFonts w:ascii="Arial" w:hAnsi="Arial" w:cs="Arial"/>
          <w:b/>
          <w:sz w:val="22"/>
          <w:szCs w:val="22"/>
        </w:rPr>
        <w:t>CLÁUSULA DÉCIMA: DISPOSIÇÕES FINAIS</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10.1 A CONTRATADA fica obrigada a aceitar, nas mesmas condições contratuais, os acréscimos ou supressões que se fizerem necessárias, até o limite de 25 % (vinte e cinco por cento).</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10.2. Fica eleito o Foro da Comarca de Tangará, Estado de Santa Catarina, para dirimir eventuais litígios oriundo do presente Contrato.</w:t>
      </w:r>
    </w:p>
    <w:p w:rsidR="00A87AF2" w:rsidRPr="00357138" w:rsidRDefault="00A87AF2" w:rsidP="00A87AF2">
      <w:pPr>
        <w:jc w:val="both"/>
        <w:rPr>
          <w:rFonts w:ascii="Arial" w:hAnsi="Arial" w:cs="Arial"/>
          <w:sz w:val="22"/>
          <w:szCs w:val="22"/>
        </w:rPr>
      </w:pPr>
    </w:p>
    <w:p w:rsidR="005D6275" w:rsidRDefault="005D6275" w:rsidP="00A87AF2">
      <w:pPr>
        <w:jc w:val="both"/>
        <w:rPr>
          <w:rFonts w:ascii="Arial" w:hAnsi="Arial" w:cs="Arial"/>
          <w:sz w:val="22"/>
          <w:szCs w:val="22"/>
        </w:rPr>
      </w:pPr>
    </w:p>
    <w:p w:rsidR="00A87AF2" w:rsidRDefault="00A87AF2" w:rsidP="00A87AF2">
      <w:pPr>
        <w:jc w:val="both"/>
        <w:rPr>
          <w:rFonts w:ascii="Arial" w:hAnsi="Arial" w:cs="Arial"/>
          <w:sz w:val="22"/>
          <w:szCs w:val="22"/>
        </w:rPr>
      </w:pPr>
      <w:r w:rsidRPr="00357138">
        <w:rPr>
          <w:rFonts w:ascii="Arial" w:hAnsi="Arial" w:cs="Arial"/>
          <w:sz w:val="22"/>
          <w:szCs w:val="22"/>
        </w:rPr>
        <w:t xml:space="preserve">E, por assim acordarem, firmam este instrumento em quatro vias, de igual teor e forma, </w:t>
      </w:r>
      <w:proofErr w:type="gramStart"/>
      <w:r w:rsidRPr="00357138">
        <w:rPr>
          <w:rFonts w:ascii="Arial" w:hAnsi="Arial" w:cs="Arial"/>
          <w:sz w:val="22"/>
          <w:szCs w:val="22"/>
        </w:rPr>
        <w:t>perante</w:t>
      </w:r>
      <w:proofErr w:type="gramEnd"/>
      <w:r w:rsidRPr="00357138">
        <w:rPr>
          <w:rFonts w:ascii="Arial" w:hAnsi="Arial" w:cs="Arial"/>
          <w:sz w:val="22"/>
          <w:szCs w:val="22"/>
        </w:rPr>
        <w:t xml:space="preserve"> duas testemunhas abaixo assinadas.</w:t>
      </w:r>
    </w:p>
    <w:p w:rsidR="00677A93" w:rsidRPr="00357138" w:rsidRDefault="00677A93"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center"/>
        <w:rPr>
          <w:rFonts w:ascii="Arial" w:hAnsi="Arial" w:cs="Arial"/>
          <w:sz w:val="22"/>
          <w:szCs w:val="22"/>
        </w:rPr>
      </w:pPr>
      <w:r w:rsidRPr="00357138">
        <w:rPr>
          <w:rFonts w:ascii="Arial" w:hAnsi="Arial" w:cs="Arial"/>
          <w:sz w:val="22"/>
          <w:szCs w:val="22"/>
        </w:rPr>
        <w:t>Pinheiro Preto - SC,</w:t>
      </w:r>
      <w:r w:rsidR="00103AA7">
        <w:rPr>
          <w:rFonts w:ascii="Arial" w:hAnsi="Arial" w:cs="Arial"/>
          <w:sz w:val="22"/>
          <w:szCs w:val="22"/>
        </w:rPr>
        <w:t xml:space="preserve"> </w:t>
      </w:r>
      <w:proofErr w:type="gramStart"/>
      <w:r w:rsidR="00103AA7">
        <w:rPr>
          <w:rFonts w:ascii="Arial" w:hAnsi="Arial" w:cs="Arial"/>
          <w:sz w:val="22"/>
          <w:szCs w:val="22"/>
        </w:rPr>
        <w:t>02 .de</w:t>
      </w:r>
      <w:proofErr w:type="gramEnd"/>
      <w:r w:rsidR="00103AA7">
        <w:rPr>
          <w:rFonts w:ascii="Arial" w:hAnsi="Arial" w:cs="Arial"/>
          <w:sz w:val="22"/>
          <w:szCs w:val="22"/>
        </w:rPr>
        <w:t xml:space="preserve"> outubro </w:t>
      </w:r>
      <w:r w:rsidRPr="00357138">
        <w:rPr>
          <w:rFonts w:ascii="Arial" w:hAnsi="Arial" w:cs="Arial"/>
          <w:sz w:val="22"/>
          <w:szCs w:val="22"/>
        </w:rPr>
        <w:t>de</w:t>
      </w:r>
      <w:r w:rsidR="00103AA7">
        <w:rPr>
          <w:rFonts w:ascii="Arial" w:hAnsi="Arial" w:cs="Arial"/>
          <w:sz w:val="22"/>
          <w:szCs w:val="22"/>
        </w:rPr>
        <w:t xml:space="preserve"> 2019</w:t>
      </w:r>
    </w:p>
    <w:p w:rsidR="00A87AF2" w:rsidRPr="00357138" w:rsidRDefault="00A87AF2" w:rsidP="00A87AF2">
      <w:pPr>
        <w:rPr>
          <w:rFonts w:ascii="Arial" w:hAnsi="Arial" w:cs="Arial"/>
          <w:sz w:val="22"/>
          <w:szCs w:val="22"/>
        </w:rPr>
      </w:pPr>
    </w:p>
    <w:p w:rsidR="00A87AF2" w:rsidRPr="00357138" w:rsidRDefault="00A87AF2" w:rsidP="00A87AF2">
      <w:pP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r w:rsidRPr="00357138">
        <w:rPr>
          <w:rFonts w:ascii="Arial" w:hAnsi="Arial" w:cs="Arial"/>
          <w:sz w:val="22"/>
          <w:szCs w:val="22"/>
        </w:rPr>
        <w:t xml:space="preserve">CONTRATANTE        </w:t>
      </w:r>
    </w:p>
    <w:p w:rsidR="00A87AF2" w:rsidRPr="00357138" w:rsidRDefault="00A87AF2" w:rsidP="00A87AF2">
      <w:pPr>
        <w:jc w:val="center"/>
        <w:rPr>
          <w:rFonts w:ascii="Arial" w:hAnsi="Arial" w:cs="Arial"/>
          <w:sz w:val="22"/>
          <w:szCs w:val="22"/>
        </w:rPr>
      </w:pPr>
      <w:r w:rsidRPr="00357138">
        <w:rPr>
          <w:rFonts w:ascii="Arial" w:hAnsi="Arial" w:cs="Arial"/>
          <w:sz w:val="22"/>
          <w:szCs w:val="22"/>
        </w:rPr>
        <w:t>MUNICÍPIO DE PINHEIRO PRETO</w:t>
      </w: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Pr="00357138" w:rsidRDefault="00A87AF2" w:rsidP="00A87AF2">
      <w:pPr>
        <w:jc w:val="center"/>
        <w:rPr>
          <w:rFonts w:ascii="Arial" w:hAnsi="Arial" w:cs="Arial"/>
          <w:sz w:val="22"/>
          <w:szCs w:val="22"/>
        </w:rPr>
      </w:pPr>
    </w:p>
    <w:p w:rsidR="00A87AF2" w:rsidRDefault="00A87AF2" w:rsidP="00A87AF2">
      <w:pPr>
        <w:jc w:val="center"/>
        <w:rPr>
          <w:rFonts w:ascii="Arial" w:hAnsi="Arial" w:cs="Arial"/>
          <w:sz w:val="22"/>
          <w:szCs w:val="22"/>
        </w:rPr>
      </w:pPr>
      <w:r w:rsidRPr="00357138">
        <w:rPr>
          <w:rFonts w:ascii="Arial" w:hAnsi="Arial" w:cs="Arial"/>
          <w:sz w:val="22"/>
          <w:szCs w:val="22"/>
        </w:rPr>
        <w:t>CONTRATADA</w:t>
      </w:r>
    </w:p>
    <w:p w:rsidR="00677A93" w:rsidRPr="00357138" w:rsidRDefault="00677A93" w:rsidP="00A87AF2">
      <w:pPr>
        <w:jc w:val="center"/>
        <w:rPr>
          <w:rFonts w:ascii="Arial" w:hAnsi="Arial" w:cs="Arial"/>
          <w:sz w:val="22"/>
          <w:szCs w:val="22"/>
        </w:rPr>
      </w:pPr>
      <w:r>
        <w:rPr>
          <w:rFonts w:ascii="Arial" w:hAnsi="Arial" w:cs="Arial"/>
          <w:sz w:val="22"/>
          <w:szCs w:val="22"/>
        </w:rPr>
        <w:t>AIRTON SILVA DA MOTTA ME</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TESTEMUNHAS:</w:t>
      </w:r>
    </w:p>
    <w:p w:rsidR="00A87AF2" w:rsidRPr="00357138" w:rsidRDefault="00A87AF2" w:rsidP="00A87AF2">
      <w:pPr>
        <w:jc w:val="both"/>
        <w:rPr>
          <w:rFonts w:ascii="Arial" w:hAnsi="Arial" w:cs="Arial"/>
          <w:sz w:val="22"/>
          <w:szCs w:val="22"/>
        </w:rPr>
      </w:pP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1)........................................                2) ......................................</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Nome:                                                    Nome:</w:t>
      </w:r>
    </w:p>
    <w:p w:rsidR="00A87AF2" w:rsidRPr="00357138" w:rsidRDefault="00A87AF2" w:rsidP="00A87AF2">
      <w:pPr>
        <w:jc w:val="both"/>
        <w:rPr>
          <w:rFonts w:ascii="Arial" w:hAnsi="Arial" w:cs="Arial"/>
          <w:sz w:val="22"/>
          <w:szCs w:val="22"/>
        </w:rPr>
      </w:pPr>
      <w:r w:rsidRPr="00357138">
        <w:rPr>
          <w:rFonts w:ascii="Arial" w:hAnsi="Arial" w:cs="Arial"/>
          <w:sz w:val="22"/>
          <w:szCs w:val="22"/>
        </w:rPr>
        <w:t xml:space="preserve">      CPF:                                                       CPF:</w:t>
      </w:r>
    </w:p>
    <w:p w:rsidR="00A87AF2" w:rsidRPr="00357138" w:rsidRDefault="00A87AF2" w:rsidP="00A87AF2">
      <w:pPr>
        <w:jc w:val="both"/>
        <w:rPr>
          <w:rFonts w:ascii="Arial" w:hAnsi="Arial" w:cs="Arial"/>
          <w:sz w:val="23"/>
          <w:szCs w:val="23"/>
        </w:rPr>
      </w:pPr>
    </w:p>
    <w:p w:rsidR="00A87AF2" w:rsidRPr="00357138" w:rsidRDefault="00A87AF2" w:rsidP="00A87AF2">
      <w:pPr>
        <w:jc w:val="both"/>
        <w:rPr>
          <w:rFonts w:ascii="Arial" w:hAnsi="Arial" w:cs="Arial"/>
          <w:sz w:val="23"/>
          <w:szCs w:val="23"/>
        </w:rPr>
      </w:pPr>
    </w:p>
    <w:p w:rsidR="00B35BAF" w:rsidRDefault="00B35BAF"/>
    <w:sectPr w:rsidR="00B35BAF" w:rsidSect="005D6275">
      <w:headerReference w:type="default" r:id="rId6"/>
      <w:pgSz w:w="11906" w:h="16838"/>
      <w:pgMar w:top="164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DA" w:rsidRDefault="009D3CDA" w:rsidP="005D6275">
      <w:r>
        <w:separator/>
      </w:r>
    </w:p>
  </w:endnote>
  <w:endnote w:type="continuationSeparator" w:id="0">
    <w:p w:rsidR="009D3CDA" w:rsidRDefault="009D3CDA" w:rsidP="005D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DA" w:rsidRDefault="009D3CDA" w:rsidP="005D6275">
      <w:r>
        <w:separator/>
      </w:r>
    </w:p>
  </w:footnote>
  <w:footnote w:type="continuationSeparator" w:id="0">
    <w:p w:rsidR="009D3CDA" w:rsidRDefault="009D3CDA" w:rsidP="005D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75" w:rsidRDefault="005D6275">
    <w:pPr>
      <w:pStyle w:val="Cabealho"/>
    </w:pPr>
    <w:r>
      <w:rPr>
        <w:noProof/>
      </w:rPr>
      <w:drawing>
        <wp:anchor distT="0" distB="0" distL="114300" distR="114300" simplePos="0" relativeHeight="251659264" behindDoc="0" locked="0" layoutInCell="1" allowOverlap="1" wp14:anchorId="55BD4486" wp14:editId="58FAB33A">
          <wp:simplePos x="0" y="0"/>
          <wp:positionH relativeFrom="page">
            <wp:align>right</wp:align>
          </wp:positionH>
          <wp:positionV relativeFrom="paragraph">
            <wp:posOffset>-448310</wp:posOffset>
          </wp:positionV>
          <wp:extent cx="7546393" cy="1211283"/>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F2"/>
    <w:rsid w:val="00103AA7"/>
    <w:rsid w:val="00155229"/>
    <w:rsid w:val="00170364"/>
    <w:rsid w:val="005D6275"/>
    <w:rsid w:val="00677A93"/>
    <w:rsid w:val="009C2B6F"/>
    <w:rsid w:val="009D3CDA"/>
    <w:rsid w:val="00A87AF2"/>
    <w:rsid w:val="00A93BA5"/>
    <w:rsid w:val="00B35BAF"/>
    <w:rsid w:val="00D50931"/>
    <w:rsid w:val="00EA1AF7"/>
    <w:rsid w:val="00F61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B83F3-0EF4-490B-ADBC-D68BD0A1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F2"/>
    <w:pPr>
      <w:spacing w:after="0" w:line="240" w:lineRule="auto"/>
    </w:pPr>
    <w:rPr>
      <w:rFonts w:ascii="Times New Roman" w:eastAsia="Times New Roman" w:hAnsi="Times New Roman" w:cs="Times New Roman"/>
      <w:color w:val="00000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0931"/>
    <w:pPr>
      <w:spacing w:after="0"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D6275"/>
    <w:pPr>
      <w:tabs>
        <w:tab w:val="center" w:pos="4252"/>
        <w:tab w:val="right" w:pos="8504"/>
      </w:tabs>
    </w:pPr>
  </w:style>
  <w:style w:type="character" w:customStyle="1" w:styleId="CabealhoChar">
    <w:name w:val="Cabeçalho Char"/>
    <w:basedOn w:val="Fontepargpadro"/>
    <w:link w:val="Cabealho"/>
    <w:uiPriority w:val="99"/>
    <w:rsid w:val="005D6275"/>
    <w:rPr>
      <w:rFonts w:ascii="Times New Roman" w:eastAsia="Times New Roman" w:hAnsi="Times New Roman" w:cs="Times New Roman"/>
      <w:color w:val="00000A"/>
      <w:sz w:val="20"/>
      <w:szCs w:val="20"/>
      <w:lang w:eastAsia="pt-BR"/>
    </w:rPr>
  </w:style>
  <w:style w:type="paragraph" w:styleId="Rodap">
    <w:name w:val="footer"/>
    <w:basedOn w:val="Normal"/>
    <w:link w:val="RodapChar"/>
    <w:uiPriority w:val="99"/>
    <w:unhideWhenUsed/>
    <w:rsid w:val="005D6275"/>
    <w:pPr>
      <w:tabs>
        <w:tab w:val="center" w:pos="4252"/>
        <w:tab w:val="right" w:pos="8504"/>
      </w:tabs>
    </w:pPr>
  </w:style>
  <w:style w:type="character" w:customStyle="1" w:styleId="RodapChar">
    <w:name w:val="Rodapé Char"/>
    <w:basedOn w:val="Fontepargpadro"/>
    <w:link w:val="Rodap"/>
    <w:uiPriority w:val="99"/>
    <w:rsid w:val="005D6275"/>
    <w:rPr>
      <w:rFonts w:ascii="Times New Roman" w:eastAsia="Times New Roman" w:hAnsi="Times New Roman" w:cs="Times New Roman"/>
      <w:color w:val="00000A"/>
      <w:sz w:val="20"/>
      <w:szCs w:val="20"/>
      <w:lang w:eastAsia="pt-BR"/>
    </w:rPr>
  </w:style>
  <w:style w:type="paragraph" w:styleId="Textodebalo">
    <w:name w:val="Balloon Text"/>
    <w:basedOn w:val="Normal"/>
    <w:link w:val="TextodebaloChar"/>
    <w:uiPriority w:val="99"/>
    <w:semiHidden/>
    <w:unhideWhenUsed/>
    <w:rsid w:val="00A93BA5"/>
    <w:rPr>
      <w:rFonts w:ascii="Segoe UI" w:hAnsi="Segoe UI" w:cs="Segoe UI"/>
      <w:sz w:val="18"/>
      <w:szCs w:val="18"/>
    </w:rPr>
  </w:style>
  <w:style w:type="character" w:customStyle="1" w:styleId="TextodebaloChar">
    <w:name w:val="Texto de balão Char"/>
    <w:basedOn w:val="Fontepargpadro"/>
    <w:link w:val="Textodebalo"/>
    <w:uiPriority w:val="99"/>
    <w:semiHidden/>
    <w:rsid w:val="00A93BA5"/>
    <w:rPr>
      <w:rFonts w:ascii="Segoe UI" w:eastAsia="Times New Roman" w:hAnsi="Segoe UI" w:cs="Segoe UI"/>
      <w:color w:val="00000A"/>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2053</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10</cp:revision>
  <cp:lastPrinted>2019-10-02T15:42:00Z</cp:lastPrinted>
  <dcterms:created xsi:type="dcterms:W3CDTF">2019-10-01T17:37:00Z</dcterms:created>
  <dcterms:modified xsi:type="dcterms:W3CDTF">2019-10-02T15:42:00Z</dcterms:modified>
</cp:coreProperties>
</file>