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62" w:rsidRPr="00A52E73" w:rsidRDefault="00A25862" w:rsidP="00A25862">
      <w:pPr>
        <w:ind w:left="426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A52E73">
        <w:rPr>
          <w:rFonts w:ascii="Arial" w:hAnsi="Arial" w:cs="Arial"/>
          <w:b/>
          <w:color w:val="000000"/>
          <w:sz w:val="23"/>
          <w:szCs w:val="23"/>
        </w:rPr>
        <w:t xml:space="preserve">LICITAÇÃO Nº </w:t>
      </w:r>
      <w:r>
        <w:rPr>
          <w:rFonts w:ascii="Arial" w:hAnsi="Arial" w:cs="Arial"/>
          <w:b/>
          <w:color w:val="000000"/>
          <w:sz w:val="23"/>
          <w:szCs w:val="23"/>
        </w:rPr>
        <w:t>065/2019</w:t>
      </w: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b/>
          <w:color w:val="FF0000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CONTRATO DE FORNECIMENTO DE SERVIÇOS TÉCNICOS PROFISSIONAIS</w:t>
      </w:r>
      <w:r>
        <w:rPr>
          <w:rFonts w:ascii="Arial" w:hAnsi="Arial" w:cs="Arial"/>
          <w:b/>
          <w:sz w:val="23"/>
          <w:szCs w:val="23"/>
        </w:rPr>
        <w:t xml:space="preserve"> 197/2019</w:t>
      </w:r>
    </w:p>
    <w:p w:rsidR="00A25862" w:rsidRPr="00A52E73" w:rsidRDefault="00A25862" w:rsidP="00A25862">
      <w:pPr>
        <w:jc w:val="both"/>
        <w:rPr>
          <w:rFonts w:ascii="Arial" w:hAnsi="Arial" w:cs="Arial"/>
          <w:b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 xml:space="preserve">Termo de Contrato de </w:t>
      </w:r>
      <w:r w:rsidRPr="00A52E73">
        <w:rPr>
          <w:rFonts w:ascii="Arial" w:hAnsi="Arial" w:cs="Arial"/>
          <w:b/>
          <w:sz w:val="23"/>
          <w:szCs w:val="23"/>
        </w:rPr>
        <w:t xml:space="preserve">"FORNECIMENTO TÉCNICOS </w:t>
      </w:r>
      <w:r w:rsidRPr="00A52E73">
        <w:rPr>
          <w:rFonts w:ascii="Arial" w:hAnsi="Arial" w:cs="Arial"/>
          <w:b/>
          <w:bCs/>
          <w:sz w:val="23"/>
          <w:szCs w:val="23"/>
        </w:rPr>
        <w:t xml:space="preserve">DE </w:t>
      </w:r>
      <w:r>
        <w:rPr>
          <w:rFonts w:ascii="Arial" w:hAnsi="Arial" w:cs="Arial"/>
          <w:b/>
          <w:bCs/>
          <w:sz w:val="23"/>
          <w:szCs w:val="23"/>
        </w:rPr>
        <w:t>SUBSTITUIÇÕ DE ASSOALHOS PARA CAMINHÕES</w:t>
      </w:r>
      <w:r w:rsidRPr="00A52E73">
        <w:rPr>
          <w:rFonts w:ascii="Arial" w:hAnsi="Arial" w:cs="Arial"/>
          <w:sz w:val="23"/>
          <w:szCs w:val="23"/>
        </w:rPr>
        <w:t>” firmado</w:t>
      </w:r>
      <w:r w:rsidRPr="00A52E73">
        <w:rPr>
          <w:rFonts w:ascii="Arial" w:hAnsi="Arial" w:cs="Arial"/>
          <w:b/>
          <w:sz w:val="23"/>
          <w:szCs w:val="23"/>
        </w:rPr>
        <w:t xml:space="preserve"> </w:t>
      </w:r>
      <w:r w:rsidRPr="00A52E73">
        <w:rPr>
          <w:rFonts w:ascii="Arial" w:hAnsi="Arial" w:cs="Arial"/>
          <w:sz w:val="23"/>
          <w:szCs w:val="23"/>
        </w:rPr>
        <w:t>entre o</w:t>
      </w:r>
      <w:r w:rsidRPr="00A52E73">
        <w:rPr>
          <w:rFonts w:ascii="Arial" w:hAnsi="Arial" w:cs="Arial"/>
          <w:color w:val="000000"/>
          <w:sz w:val="23"/>
          <w:szCs w:val="23"/>
        </w:rPr>
        <w:t xml:space="preserve"> Município de Pinheiro Preto a empresa</w:t>
      </w:r>
      <w:r>
        <w:rPr>
          <w:rFonts w:ascii="Arial" w:hAnsi="Arial" w:cs="Arial"/>
          <w:color w:val="000000"/>
          <w:sz w:val="23"/>
          <w:szCs w:val="23"/>
        </w:rPr>
        <w:t xml:space="preserve"> PÉRSIO COMÉRCIO DE VEÍCULOS LTDA</w:t>
      </w:r>
      <w:r w:rsidRPr="00A52E73">
        <w:rPr>
          <w:rFonts w:ascii="Arial" w:hAnsi="Arial" w:cs="Arial"/>
          <w:color w:val="000000"/>
          <w:sz w:val="23"/>
          <w:szCs w:val="23"/>
        </w:rPr>
        <w:t xml:space="preserve">, autorizado através do Processo n. </w:t>
      </w:r>
      <w:r>
        <w:rPr>
          <w:rFonts w:ascii="Arial" w:hAnsi="Arial" w:cs="Arial"/>
          <w:color w:val="000000"/>
          <w:sz w:val="23"/>
          <w:szCs w:val="23"/>
        </w:rPr>
        <w:t>156/2019</w:t>
      </w:r>
      <w:r w:rsidRPr="00457B7B">
        <w:rPr>
          <w:rFonts w:ascii="Arial" w:hAnsi="Arial" w:cs="Arial"/>
          <w:color w:val="000000"/>
          <w:sz w:val="23"/>
          <w:szCs w:val="23"/>
        </w:rPr>
        <w:t xml:space="preserve"> Licitação n. </w:t>
      </w:r>
      <w:r>
        <w:rPr>
          <w:rFonts w:ascii="Arial" w:hAnsi="Arial" w:cs="Arial"/>
          <w:color w:val="000000"/>
          <w:sz w:val="23"/>
          <w:szCs w:val="23"/>
        </w:rPr>
        <w:t>065/2019</w:t>
      </w:r>
      <w:r w:rsidRPr="00A52E73">
        <w:rPr>
          <w:rFonts w:ascii="Arial" w:hAnsi="Arial" w:cs="Arial"/>
          <w:color w:val="000000"/>
          <w:sz w:val="23"/>
          <w:szCs w:val="23"/>
        </w:rPr>
        <w:t>, modalidade PREGÃO PRESENCIAL.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CONTRATANTE:</w:t>
      </w:r>
      <w:r w:rsidRPr="00A52E73">
        <w:rPr>
          <w:rFonts w:ascii="Arial" w:hAnsi="Arial" w:cs="Arial"/>
          <w:sz w:val="23"/>
          <w:szCs w:val="23"/>
        </w:rPr>
        <w:t xml:space="preserve">  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>MUNICÍPIO DE PINHEIRO PRETO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>CNPJ-MF nº. 82.827.148/0001-69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>Endereço: (sede) Avenida Mal. Costa e Silva, 111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>Centro, Pinheiro Preto - SC.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>Representada por: PEDRO RABUSKE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CONTRATADA</w:t>
      </w:r>
      <w:r w:rsidRPr="00A52E73">
        <w:rPr>
          <w:rFonts w:ascii="Arial" w:hAnsi="Arial" w:cs="Arial"/>
          <w:sz w:val="23"/>
          <w:szCs w:val="23"/>
        </w:rPr>
        <w:t xml:space="preserve">: 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>Empresa: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PÉRSIO COMÉRCIO DE VEÍCULOS LTDA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>CNPJ-MF n.º.</w:t>
      </w:r>
      <w:r>
        <w:rPr>
          <w:rFonts w:ascii="Arial" w:hAnsi="Arial" w:cs="Arial"/>
          <w:sz w:val="23"/>
          <w:szCs w:val="23"/>
        </w:rPr>
        <w:t xml:space="preserve"> 20.866.037/0001-76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 xml:space="preserve">Endereço: </w:t>
      </w:r>
      <w:r>
        <w:rPr>
          <w:rFonts w:ascii="Arial" w:hAnsi="Arial" w:cs="Arial"/>
          <w:sz w:val="23"/>
          <w:szCs w:val="23"/>
        </w:rPr>
        <w:t xml:space="preserve">Rodovia BR-153, KM 100, Vila Jacob </w:t>
      </w:r>
      <w:proofErr w:type="spellStart"/>
      <w:r>
        <w:rPr>
          <w:rFonts w:ascii="Arial" w:hAnsi="Arial" w:cs="Arial"/>
          <w:sz w:val="23"/>
          <w:szCs w:val="23"/>
        </w:rPr>
        <w:t>Biezus</w:t>
      </w:r>
      <w:proofErr w:type="spellEnd"/>
      <w:r>
        <w:rPr>
          <w:rFonts w:ascii="Arial" w:hAnsi="Arial" w:cs="Arial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sz w:val="23"/>
          <w:szCs w:val="23"/>
        </w:rPr>
        <w:t>Cep</w:t>
      </w:r>
      <w:proofErr w:type="spellEnd"/>
      <w:r>
        <w:rPr>
          <w:rFonts w:ascii="Arial" w:hAnsi="Arial" w:cs="Arial"/>
          <w:sz w:val="23"/>
          <w:szCs w:val="23"/>
        </w:rPr>
        <w:t>: 89700-000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3"/>
          <w:szCs w:val="23"/>
        </w:rPr>
        <w:t xml:space="preserve">Representada por: </w:t>
      </w:r>
      <w:r>
        <w:rPr>
          <w:rFonts w:ascii="Arial" w:hAnsi="Arial" w:cs="Arial"/>
          <w:sz w:val="23"/>
          <w:szCs w:val="23"/>
        </w:rPr>
        <w:t>Rafael Felipe Pérsio</w:t>
      </w:r>
      <w:bookmarkStart w:id="0" w:name="_GoBack"/>
      <w:bookmarkEnd w:id="0"/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INTRODUÇÃO</w:t>
      </w:r>
    </w:p>
    <w:p w:rsidR="00A25862" w:rsidRPr="00A52E73" w:rsidRDefault="00A25862" w:rsidP="00A25862">
      <w:pPr>
        <w:ind w:left="426"/>
        <w:jc w:val="both"/>
        <w:rPr>
          <w:rFonts w:ascii="Arial" w:eastAsia="Arial" w:hAnsi="Arial" w:cs="Arial"/>
          <w:b/>
          <w:sz w:val="23"/>
          <w:szCs w:val="23"/>
        </w:rPr>
      </w:pPr>
      <w:r w:rsidRPr="00A52E73">
        <w:rPr>
          <w:rFonts w:ascii="Arial" w:eastAsia="Arial" w:hAnsi="Arial" w:cs="Arial"/>
          <w:b/>
          <w:sz w:val="23"/>
          <w:szCs w:val="23"/>
        </w:rPr>
        <w:t xml:space="preserve"> 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 xml:space="preserve">O presente contrato rege-se pela Lei nº 10.520 de 17 de julho de 2002, Decreto Municipal nº 2.785, de 24 de janeiro de 2007, bem como pela Lei nº 8.666/93, e ainda as condições da Licitação nº </w:t>
      </w:r>
      <w:r>
        <w:rPr>
          <w:rFonts w:ascii="Arial" w:hAnsi="Arial" w:cs="Arial"/>
          <w:sz w:val="23"/>
          <w:szCs w:val="23"/>
        </w:rPr>
        <w:t>065/2019</w:t>
      </w:r>
      <w:r w:rsidRPr="00A52E73">
        <w:rPr>
          <w:rFonts w:ascii="Arial" w:hAnsi="Arial" w:cs="Arial"/>
          <w:sz w:val="23"/>
          <w:szCs w:val="23"/>
        </w:rPr>
        <w:t>, modalidade Pregão Presencial.</w:t>
      </w:r>
    </w:p>
    <w:p w:rsidR="00A25862" w:rsidRPr="00A52E73" w:rsidRDefault="00A25862" w:rsidP="00A25862">
      <w:pPr>
        <w:ind w:left="426"/>
        <w:rPr>
          <w:rFonts w:ascii="Arial" w:hAnsi="Arial" w:cs="Arial"/>
          <w:b/>
          <w:bCs/>
          <w:sz w:val="23"/>
          <w:szCs w:val="23"/>
          <w:u w:val="single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 xml:space="preserve">CLÁUSULA PRIMEIRA - DO OBJETO 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Default="00A25862" w:rsidP="00A25862">
      <w:pPr>
        <w:ind w:left="426"/>
        <w:jc w:val="both"/>
        <w:rPr>
          <w:rFonts w:ascii="Arial" w:hAnsi="Arial" w:cs="Arial"/>
          <w:sz w:val="22"/>
          <w:szCs w:val="22"/>
        </w:rPr>
      </w:pPr>
      <w:r w:rsidRPr="00D543DD">
        <w:rPr>
          <w:rFonts w:ascii="Arial" w:hAnsi="Arial" w:cs="Arial"/>
          <w:sz w:val="22"/>
          <w:szCs w:val="22"/>
        </w:rPr>
        <w:t>O presente processo de licitação tem por objeto a CONTRATAÇÃO DE SERVIÇOS TÉCNICOS PROFISSIONAIS PARA</w:t>
      </w:r>
      <w:r>
        <w:rPr>
          <w:rFonts w:ascii="Arial" w:hAnsi="Arial" w:cs="Arial"/>
          <w:sz w:val="22"/>
          <w:szCs w:val="22"/>
        </w:rPr>
        <w:t xml:space="preserve"> SSUBSTITUIÇÃO DE ASSOALHO DE CAMINHÕES BASCULANTES DE PROPRIEDADE DO MUNICIPIO DE PINHEIRO PRETO. </w:t>
      </w:r>
    </w:p>
    <w:p w:rsidR="00A25862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Pr="00225A2F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Parágrafo único.</w:t>
      </w:r>
      <w:r w:rsidRPr="00A52E73">
        <w:rPr>
          <w:rFonts w:ascii="Arial" w:hAnsi="Arial" w:cs="Arial"/>
          <w:sz w:val="23"/>
          <w:szCs w:val="23"/>
        </w:rPr>
        <w:t xml:space="preserve"> </w:t>
      </w:r>
      <w:r w:rsidRPr="00A25862">
        <w:rPr>
          <w:rFonts w:ascii="Arial" w:hAnsi="Arial" w:cs="Arial"/>
          <w:b/>
          <w:sz w:val="23"/>
          <w:szCs w:val="23"/>
        </w:rPr>
        <w:t>As madeiras a ser utilizada deverá ser de 1ª qualidade, com espessura mínima de 4 cm.</w:t>
      </w:r>
    </w:p>
    <w:p w:rsidR="00A25862" w:rsidRPr="00A52E73" w:rsidRDefault="00A25862" w:rsidP="00A25862">
      <w:pPr>
        <w:ind w:left="426"/>
        <w:rPr>
          <w:rFonts w:ascii="Arial" w:hAnsi="Arial" w:cs="Arial"/>
          <w:b/>
          <w:bCs/>
          <w:sz w:val="23"/>
          <w:szCs w:val="23"/>
          <w:u w:val="single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CLÁUSULA SEGUNDA - DO PREÇO E DO PAGAMENTO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Pr="00906A5D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 xml:space="preserve">2.1 - A CONTRATADA obriga-se a fornecer o objeto deste instrumento, </w:t>
      </w:r>
      <w:proofErr w:type="gramStart"/>
      <w:r w:rsidRPr="00A52E73">
        <w:rPr>
          <w:rFonts w:ascii="Arial" w:hAnsi="Arial" w:cs="Arial"/>
          <w:sz w:val="23"/>
          <w:szCs w:val="23"/>
        </w:rPr>
        <w:t>especificado(</w:t>
      </w:r>
      <w:proofErr w:type="gramEnd"/>
      <w:r w:rsidRPr="00A52E73">
        <w:rPr>
          <w:rFonts w:ascii="Arial" w:hAnsi="Arial" w:cs="Arial"/>
          <w:sz w:val="23"/>
          <w:szCs w:val="23"/>
        </w:rPr>
        <w:t xml:space="preserve">s) e quantificado(s) na cláusula primeira, pelo preço global de </w:t>
      </w:r>
      <w:r>
        <w:rPr>
          <w:rFonts w:ascii="Arial" w:hAnsi="Arial" w:cs="Arial"/>
          <w:sz w:val="23"/>
          <w:szCs w:val="23"/>
        </w:rPr>
        <w:t>R$ 8.000,00 (oito mil reais</w:t>
      </w:r>
      <w:r w:rsidRPr="00A52E73">
        <w:rPr>
          <w:rFonts w:ascii="Arial" w:hAnsi="Arial" w:cs="Arial"/>
          <w:sz w:val="23"/>
          <w:szCs w:val="23"/>
        </w:rPr>
        <w:t>) devendo a despesa correr à conta da seguinte dotação orçamentária: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7F43AA" w:rsidRDefault="00A25862" w:rsidP="00A25862">
      <w:pPr>
        <w:ind w:left="426"/>
        <w:jc w:val="both"/>
        <w:rPr>
          <w:rFonts w:ascii="Arial" w:hAnsi="Arial" w:cs="Arial"/>
        </w:rPr>
      </w:pPr>
      <w:r w:rsidRPr="007F43AA">
        <w:rPr>
          <w:rFonts w:ascii="Arial" w:hAnsi="Arial" w:cs="Arial"/>
        </w:rPr>
        <w:t>Órgão Orçamentário: 20 Poder Executivo</w:t>
      </w:r>
    </w:p>
    <w:p w:rsidR="00A25862" w:rsidRPr="007F43AA" w:rsidRDefault="00A25862" w:rsidP="00A25862">
      <w:pPr>
        <w:ind w:left="426"/>
        <w:jc w:val="both"/>
        <w:rPr>
          <w:rFonts w:ascii="Arial" w:hAnsi="Arial" w:cs="Arial"/>
        </w:rPr>
      </w:pPr>
      <w:r w:rsidRPr="007F43AA">
        <w:rPr>
          <w:rFonts w:ascii="Arial" w:hAnsi="Arial" w:cs="Arial"/>
        </w:rPr>
        <w:t>Unidade Orçamentária: 6- Secretaria de Transportes e Obras</w:t>
      </w:r>
    </w:p>
    <w:p w:rsidR="00A25862" w:rsidRPr="007F43AA" w:rsidRDefault="00A25862" w:rsidP="00A25862">
      <w:pPr>
        <w:ind w:left="426"/>
        <w:jc w:val="both"/>
        <w:rPr>
          <w:rFonts w:ascii="Arial" w:hAnsi="Arial" w:cs="Arial"/>
        </w:rPr>
      </w:pPr>
      <w:r w:rsidRPr="007F43AA">
        <w:rPr>
          <w:rFonts w:ascii="Arial" w:hAnsi="Arial" w:cs="Arial"/>
        </w:rPr>
        <w:t>Função: 26- Transporte</w:t>
      </w:r>
    </w:p>
    <w:p w:rsidR="00A25862" w:rsidRPr="007F43AA" w:rsidRDefault="00A25862" w:rsidP="00A25862">
      <w:pPr>
        <w:ind w:left="426"/>
        <w:jc w:val="both"/>
        <w:rPr>
          <w:rFonts w:ascii="Arial" w:hAnsi="Arial" w:cs="Arial"/>
        </w:rPr>
      </w:pPr>
      <w:proofErr w:type="spellStart"/>
      <w:r w:rsidRPr="007F43AA">
        <w:rPr>
          <w:rFonts w:ascii="Arial" w:hAnsi="Arial" w:cs="Arial"/>
        </w:rPr>
        <w:lastRenderedPageBreak/>
        <w:t>Subfunção</w:t>
      </w:r>
      <w:proofErr w:type="spellEnd"/>
      <w:r w:rsidRPr="007F43AA">
        <w:rPr>
          <w:rFonts w:ascii="Arial" w:hAnsi="Arial" w:cs="Arial"/>
        </w:rPr>
        <w:t xml:space="preserve">: 782- Transporte Rodoviário    </w:t>
      </w:r>
    </w:p>
    <w:p w:rsidR="00A25862" w:rsidRPr="007F43AA" w:rsidRDefault="00A25862" w:rsidP="00A25862">
      <w:pPr>
        <w:ind w:left="426"/>
        <w:jc w:val="both"/>
        <w:rPr>
          <w:rFonts w:ascii="Arial" w:hAnsi="Arial" w:cs="Arial"/>
        </w:rPr>
      </w:pPr>
      <w:r w:rsidRPr="007F43AA">
        <w:rPr>
          <w:rFonts w:ascii="Arial" w:hAnsi="Arial" w:cs="Arial"/>
        </w:rPr>
        <w:t xml:space="preserve">Programa: 23-  Estradas Vicinais   </w:t>
      </w:r>
    </w:p>
    <w:p w:rsidR="00A25862" w:rsidRPr="007F43AA" w:rsidRDefault="00A25862" w:rsidP="00A25862">
      <w:pPr>
        <w:ind w:left="426"/>
        <w:jc w:val="both"/>
        <w:rPr>
          <w:rFonts w:ascii="Arial" w:hAnsi="Arial" w:cs="Arial"/>
        </w:rPr>
      </w:pPr>
      <w:r w:rsidRPr="007F43AA">
        <w:rPr>
          <w:rFonts w:ascii="Arial" w:hAnsi="Arial" w:cs="Arial"/>
        </w:rPr>
        <w:t>Ação: 242- Manutenção Secretaria de Transporte e Obras</w:t>
      </w:r>
    </w:p>
    <w:p w:rsidR="00A25862" w:rsidRPr="007F43AA" w:rsidRDefault="00A25862" w:rsidP="00A25862">
      <w:pPr>
        <w:ind w:left="426"/>
        <w:jc w:val="both"/>
        <w:rPr>
          <w:rFonts w:ascii="Arial" w:hAnsi="Arial" w:cs="Arial"/>
        </w:rPr>
      </w:pPr>
      <w:r w:rsidRPr="007F43AA">
        <w:rPr>
          <w:rFonts w:ascii="Arial" w:hAnsi="Arial" w:cs="Arial"/>
        </w:rPr>
        <w:t>Cód. Red. 159 -3.3.90.00.00.00.00.00</w:t>
      </w:r>
    </w:p>
    <w:p w:rsidR="00A25862" w:rsidRPr="00A52E73" w:rsidRDefault="00A25862" w:rsidP="00A25862">
      <w:pPr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 xml:space="preserve">2.2 - O pagamento será efetuado em uma única parcela, no prazo de </w:t>
      </w:r>
      <w:r>
        <w:rPr>
          <w:rFonts w:ascii="Arial" w:hAnsi="Arial" w:cs="Arial"/>
          <w:sz w:val="23"/>
          <w:szCs w:val="23"/>
        </w:rPr>
        <w:t>trinta</w:t>
      </w:r>
      <w:r w:rsidRPr="00A52E73">
        <w:rPr>
          <w:rFonts w:ascii="Arial" w:hAnsi="Arial" w:cs="Arial"/>
          <w:sz w:val="23"/>
          <w:szCs w:val="23"/>
        </w:rPr>
        <w:t xml:space="preserve"> dias após a emissão do documento de recebimento definitivo do objeto devidamente instalado no VEÍCULO mediante apresentação da Nota Fiscal ou documento equivalente, observado o cumprimento integral das disposições contidas no edital convocatório e neste contrato.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2.3. Fica vedado reajuste de preços.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CLÁUSULA TERCEIRA - DA VIGÊNCIA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Para fins de execução, o serviço deverá ser efetuado no prazo de 30 dias:</w:t>
      </w:r>
    </w:p>
    <w:p w:rsidR="00A25862" w:rsidRPr="00A52E73" w:rsidRDefault="00A25862" w:rsidP="00A25862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Início:</w:t>
      </w:r>
      <w:r>
        <w:rPr>
          <w:rFonts w:ascii="Arial" w:hAnsi="Arial" w:cs="Arial"/>
          <w:sz w:val="23"/>
          <w:szCs w:val="23"/>
        </w:rPr>
        <w:t xml:space="preserve"> 15/07/2019</w:t>
      </w:r>
    </w:p>
    <w:p w:rsidR="00A25862" w:rsidRPr="00A52E73" w:rsidRDefault="00A25862" w:rsidP="00A25862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Término: COM O TERMO DA GARANTIA, ou seja, a data de</w:t>
      </w:r>
      <w:r>
        <w:rPr>
          <w:rFonts w:ascii="Arial" w:hAnsi="Arial" w:cs="Arial"/>
          <w:sz w:val="23"/>
          <w:szCs w:val="23"/>
        </w:rPr>
        <w:t xml:space="preserve"> 15/07/2024 </w:t>
      </w:r>
      <w:r w:rsidRPr="00A52E73">
        <w:rPr>
          <w:rFonts w:ascii="Arial" w:hAnsi="Arial" w:cs="Arial"/>
          <w:sz w:val="23"/>
          <w:szCs w:val="23"/>
        </w:rPr>
        <w:t>(mínimo 0</w:t>
      </w:r>
      <w:r>
        <w:rPr>
          <w:rFonts w:ascii="Arial" w:hAnsi="Arial" w:cs="Arial"/>
          <w:sz w:val="23"/>
          <w:szCs w:val="23"/>
        </w:rPr>
        <w:t>5</w:t>
      </w:r>
      <w:r w:rsidRPr="00A52E73">
        <w:rPr>
          <w:rFonts w:ascii="Arial" w:hAnsi="Arial" w:cs="Arial"/>
          <w:sz w:val="23"/>
          <w:szCs w:val="23"/>
        </w:rPr>
        <w:t xml:space="preserve"> anos)</w:t>
      </w:r>
      <w:r>
        <w:rPr>
          <w:rFonts w:ascii="Arial" w:hAnsi="Arial" w:cs="Arial"/>
          <w:sz w:val="23"/>
          <w:szCs w:val="23"/>
        </w:rPr>
        <w:t xml:space="preserve"> contra de feitos do material aplicado</w:t>
      </w:r>
      <w:r w:rsidRPr="00A52E73">
        <w:rPr>
          <w:rFonts w:ascii="Arial" w:hAnsi="Arial" w:cs="Arial"/>
          <w:sz w:val="23"/>
          <w:szCs w:val="23"/>
        </w:rPr>
        <w:t>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CLÁUSULA QUARTA - PENALIDADES E DA RESCISÃO.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4.1. DAS PENALIDADES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4.1.1 - Decorridos 05 (cinco) dias de atraso na entrega do objeto especificado na cláusula primeira deste instrumento, poderá o Município rescindi-lo, sujeitando-se a CONTRATADA ao pagamento da multa de 10 % sobre o valor do contrato, sem ônus da ação cabível para ressarcimento de prejuízo decorrente da inadimplência.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4.1.2 - Ressalvados os casos de força maior ou caso fortuito, devidamente comprovados, serão aplicadas as seguintes penalidades à CONTRATADA, no caso de inadimplência contratual: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4.1.2.1 - Multa na ordem de 0,3% (três décimos por cento), por dia de atraso calculado sobre o valor total do contrato, até o limite de 10 % (dez por cento);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4.1.3 - Em caso de tolerância, após os primeiros 10 (dez) dias de atraso, e não rescindindo o Contrato, se este atraso for repetido, O MUNICÍPIO aplicará multa em dobro.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4.1.3.1 - Advertência;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4.1.3.2 - Suspensão do direito de licitar, junto à Administração Pública.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4.1.3.3 - Declaração de inidoneidade para licitar ou contratar com a Administração Pública Municipal, enquanto perdurarem os motivos da punição;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4.1.4 - As multas pecuniárias aqui estabelecidas serão recolhidas na Tesouraria Município, sito na Av. Mal. Costa e Silva, 111, Pinheiro Preto - SC.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4.2.  DA RESCISÃO DO CONTRATO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proofErr w:type="gramStart"/>
      <w:r w:rsidRPr="00A52E73">
        <w:rPr>
          <w:rFonts w:ascii="Arial" w:hAnsi="Arial" w:cs="Arial"/>
          <w:sz w:val="23"/>
          <w:szCs w:val="23"/>
        </w:rPr>
        <w:t>4.2.1  O</w:t>
      </w:r>
      <w:proofErr w:type="gramEnd"/>
      <w:r w:rsidRPr="00A52E73">
        <w:rPr>
          <w:rFonts w:ascii="Arial" w:hAnsi="Arial" w:cs="Arial"/>
          <w:sz w:val="23"/>
          <w:szCs w:val="23"/>
        </w:rPr>
        <w:t xml:space="preserve">  Contrato de Fornecimento poderá ser rescindido a critério da Contratante, sem que à Contratada caiba qualquer indenização ou reclamação, nos seguintes casos: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4.2.2 Inobservância das especificações acordadas e/ou rejeição do veículo na inspeção e recebimento.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4.2.3 Inadimplência de qualquer cláusula contratual e/ou da proposta ofertada.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4.2.4 Falência, liquidação judicial ou extrajudicial, concordata preventiva da fornecedora, requeridas, homologadas ou decretadas.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4.2.5 A Contratada, reconhece os direitos da Administração, em caso de rescisão administrativa, de que trata o art. 77 da Lei 8.666/93.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  <w:r w:rsidRPr="00A52E73">
        <w:rPr>
          <w:rFonts w:ascii="Arial" w:hAnsi="Arial" w:cs="Arial"/>
          <w:b/>
          <w:sz w:val="23"/>
          <w:szCs w:val="23"/>
        </w:rPr>
        <w:t>CLÁUSULA QUINTA - DAS CONDIÇÕES GERAIS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b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5.1. A tolerância de qualquer das partes, relativa às infrações cometidas contra disposições deste Contrato, não exime de ver exigida, a qualquer tempo, seu cumprimento integral.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 xml:space="preserve">5.2. A Contratada se obriga a manter as condições de habilitação e qualificação durante a vigência deste contrato, sob pena da aplicação do disposto na Cláusula Quarta.  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 xml:space="preserve">5.3. O presente contrato fica vinculado a licitação nº </w:t>
      </w:r>
      <w:r>
        <w:rPr>
          <w:rFonts w:ascii="Arial" w:hAnsi="Arial" w:cs="Arial"/>
          <w:sz w:val="23"/>
          <w:szCs w:val="23"/>
        </w:rPr>
        <w:t>065/2019</w:t>
      </w:r>
      <w:r w:rsidRPr="00A52E73">
        <w:rPr>
          <w:rFonts w:ascii="Arial" w:hAnsi="Arial" w:cs="Arial"/>
          <w:sz w:val="23"/>
          <w:szCs w:val="23"/>
        </w:rPr>
        <w:t>, modalidade pregão presencial; Lei nº 10.250/2002; Decreto Municipal nº 2.785/07; e pela Lei nº 8.666/93. Nos casos omissos será aplicado o disposto na Lei 8.666/93.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hAnsi="Arial" w:cs="Arial"/>
          <w:sz w:val="22"/>
          <w:szCs w:val="22"/>
        </w:rPr>
        <w:t xml:space="preserve">5.4 </w:t>
      </w:r>
      <w:r w:rsidRPr="00A52E73">
        <w:rPr>
          <w:rFonts w:ascii="Arial" w:hAnsi="Arial" w:cs="Arial"/>
          <w:b/>
          <w:sz w:val="22"/>
          <w:szCs w:val="22"/>
          <w:u w:val="single"/>
        </w:rPr>
        <w:t>A proponente vencedora deverá apresentar e disponibilizar ao Município as peças, acessórios e materiais que tiverem sido substituídos e, não sendo os mesmos recolhidos pelo Município, dar-lhes a devida destinação, respeitadas rigorosamente às normas ambientais aplicáveis</w:t>
      </w:r>
      <w:r w:rsidRPr="00A52E73">
        <w:rPr>
          <w:rFonts w:ascii="Arial" w:hAnsi="Arial" w:cs="Arial"/>
          <w:sz w:val="22"/>
          <w:szCs w:val="22"/>
        </w:rPr>
        <w:t xml:space="preserve">. </w:t>
      </w:r>
      <w:r w:rsidRPr="00A52E73">
        <w:rPr>
          <w:rFonts w:ascii="Arial" w:hAnsi="Arial" w:cs="Arial"/>
          <w:b/>
          <w:i/>
          <w:sz w:val="22"/>
          <w:szCs w:val="22"/>
          <w:u w:val="single"/>
        </w:rPr>
        <w:t>(</w:t>
      </w:r>
      <w:r>
        <w:rPr>
          <w:rFonts w:ascii="Arial" w:hAnsi="Arial" w:cs="Arial"/>
          <w:b/>
          <w:i/>
          <w:sz w:val="22"/>
          <w:szCs w:val="22"/>
          <w:u w:val="single"/>
        </w:rPr>
        <w:t>OS ITENS</w:t>
      </w:r>
      <w:r w:rsidRPr="00A52E73">
        <w:rPr>
          <w:rFonts w:ascii="Arial" w:hAnsi="Arial" w:cs="Arial"/>
          <w:b/>
          <w:i/>
          <w:sz w:val="22"/>
          <w:szCs w:val="22"/>
          <w:u w:val="single"/>
        </w:rPr>
        <w:t xml:space="preserve"> SUBSTITUÍD</w:t>
      </w:r>
      <w:r>
        <w:rPr>
          <w:rFonts w:ascii="Arial" w:hAnsi="Arial" w:cs="Arial"/>
          <w:b/>
          <w:i/>
          <w:sz w:val="22"/>
          <w:szCs w:val="22"/>
          <w:u w:val="single"/>
        </w:rPr>
        <w:t>O</w:t>
      </w:r>
      <w:r w:rsidRPr="00A52E73">
        <w:rPr>
          <w:rFonts w:ascii="Arial" w:hAnsi="Arial" w:cs="Arial"/>
          <w:b/>
          <w:i/>
          <w:sz w:val="22"/>
          <w:szCs w:val="22"/>
          <w:u w:val="single"/>
        </w:rPr>
        <w:t>S SERÃO FOTOGRAFAD</w:t>
      </w:r>
      <w:r>
        <w:rPr>
          <w:rFonts w:ascii="Arial" w:hAnsi="Arial" w:cs="Arial"/>
          <w:b/>
          <w:i/>
          <w:sz w:val="22"/>
          <w:szCs w:val="22"/>
          <w:u w:val="single"/>
        </w:rPr>
        <w:t>O</w:t>
      </w:r>
      <w:r w:rsidRPr="00A52E73">
        <w:rPr>
          <w:rFonts w:ascii="Arial" w:hAnsi="Arial" w:cs="Arial"/>
          <w:b/>
          <w:i/>
          <w:sz w:val="22"/>
          <w:szCs w:val="22"/>
          <w:u w:val="single"/>
        </w:rPr>
        <w:t>S E ARQUIVADAS NO PROCESSO)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5.5 A CONTRATADA fica obrigada a aceitar, nas mesmas condições contratuais, os acréscimos ou supressões que se fizerem necessárias até 25% (vinte e cinco por cento).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FC0E59" w:rsidRDefault="00A25862" w:rsidP="00A25862">
      <w:pPr>
        <w:ind w:left="426"/>
        <w:jc w:val="both"/>
        <w:rPr>
          <w:rFonts w:ascii="Arial" w:hAnsi="Arial" w:cs="Arial"/>
          <w:sz w:val="22"/>
          <w:szCs w:val="22"/>
        </w:rPr>
      </w:pPr>
      <w:r w:rsidRPr="00A52E73">
        <w:rPr>
          <w:rFonts w:ascii="Arial" w:hAnsi="Arial" w:cs="Arial"/>
          <w:sz w:val="23"/>
          <w:szCs w:val="23"/>
        </w:rPr>
        <w:t>5.6 O gestor do contrato ficara a cargo da Secret</w:t>
      </w:r>
      <w:r>
        <w:rPr>
          <w:rFonts w:ascii="Arial" w:hAnsi="Arial" w:cs="Arial"/>
          <w:sz w:val="23"/>
          <w:szCs w:val="23"/>
        </w:rPr>
        <w:t>á</w:t>
      </w:r>
      <w:r w:rsidRPr="00A52E73">
        <w:rPr>
          <w:rFonts w:ascii="Arial" w:hAnsi="Arial" w:cs="Arial"/>
          <w:sz w:val="23"/>
          <w:szCs w:val="23"/>
        </w:rPr>
        <w:t>ri</w:t>
      </w:r>
      <w:r>
        <w:rPr>
          <w:rFonts w:ascii="Arial" w:hAnsi="Arial" w:cs="Arial"/>
          <w:sz w:val="23"/>
          <w:szCs w:val="23"/>
        </w:rPr>
        <w:t>o de Transportes e Obras,</w:t>
      </w:r>
      <w:r w:rsidRPr="00A52E73">
        <w:rPr>
          <w:rFonts w:ascii="Arial" w:hAnsi="Arial" w:cs="Arial"/>
          <w:sz w:val="23"/>
          <w:szCs w:val="23"/>
        </w:rPr>
        <w:t xml:space="preserve"> atuando como fiscal do contrato o servidor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designado pelo secretário da pasta</w:t>
      </w:r>
      <w:r w:rsidRPr="00FC0E59">
        <w:rPr>
          <w:rFonts w:ascii="Arial" w:hAnsi="Arial" w:cs="Arial"/>
          <w:sz w:val="22"/>
          <w:szCs w:val="22"/>
        </w:rPr>
        <w:t>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5.7. Fica eleito o Foro da Comarca de Tangará, Estado de Santa Catarina, para dirimir eventuais litígios oriundos do presente Contrato.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proofErr w:type="gramStart"/>
      <w:r w:rsidRPr="00A52E73">
        <w:rPr>
          <w:rFonts w:ascii="Arial" w:hAnsi="Arial" w:cs="Arial"/>
          <w:sz w:val="23"/>
          <w:szCs w:val="23"/>
        </w:rPr>
        <w:t>E ,</w:t>
      </w:r>
      <w:proofErr w:type="gramEnd"/>
      <w:r w:rsidRPr="00A52E73">
        <w:rPr>
          <w:rFonts w:ascii="Arial" w:hAnsi="Arial" w:cs="Arial"/>
          <w:sz w:val="23"/>
          <w:szCs w:val="23"/>
        </w:rPr>
        <w:t xml:space="preserve"> por assim acordarem, firmam este instrumento em quatro vias, de igual teor e forma, perante duas testemunhas abaixo assinadas.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ab/>
      </w:r>
      <w:r w:rsidRPr="00A52E73">
        <w:rPr>
          <w:rFonts w:ascii="Arial" w:hAnsi="Arial" w:cs="Arial"/>
          <w:sz w:val="23"/>
          <w:szCs w:val="23"/>
        </w:rPr>
        <w:tab/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Pinheiro Preto - SC,</w:t>
      </w:r>
      <w:r>
        <w:rPr>
          <w:rFonts w:ascii="Arial" w:hAnsi="Arial" w:cs="Arial"/>
          <w:sz w:val="23"/>
          <w:szCs w:val="23"/>
        </w:rPr>
        <w:t xml:space="preserve"> 15 </w:t>
      </w:r>
      <w:r w:rsidRPr="00A52E73">
        <w:rPr>
          <w:rFonts w:ascii="Arial" w:hAnsi="Arial" w:cs="Arial"/>
          <w:sz w:val="23"/>
          <w:szCs w:val="23"/>
        </w:rPr>
        <w:t>de</w:t>
      </w:r>
      <w:r>
        <w:rPr>
          <w:rFonts w:ascii="Arial" w:hAnsi="Arial" w:cs="Arial"/>
          <w:sz w:val="23"/>
          <w:szCs w:val="23"/>
        </w:rPr>
        <w:t xml:space="preserve"> julho </w:t>
      </w:r>
      <w:r w:rsidRPr="00A52E73">
        <w:rPr>
          <w:rFonts w:ascii="Arial" w:hAnsi="Arial" w:cs="Arial"/>
          <w:sz w:val="23"/>
          <w:szCs w:val="23"/>
        </w:rPr>
        <w:t>de 201</w:t>
      </w:r>
      <w:r>
        <w:rPr>
          <w:rFonts w:ascii="Arial" w:hAnsi="Arial" w:cs="Arial"/>
          <w:sz w:val="23"/>
          <w:szCs w:val="23"/>
        </w:rPr>
        <w:t>9</w:t>
      </w:r>
      <w:r w:rsidRPr="00A52E73">
        <w:rPr>
          <w:rFonts w:ascii="Arial" w:hAnsi="Arial" w:cs="Arial"/>
          <w:sz w:val="23"/>
          <w:szCs w:val="23"/>
        </w:rPr>
        <w:t>.</w:t>
      </w: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CONTRATANTE</w:t>
      </w: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PEDRO RABUSKE</w:t>
      </w: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PREFEITO MUNICIPAL</w:t>
      </w: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CONTRATADA</w:t>
      </w: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PÉRSIO COMÉRCIO DE VEÍCULOS LTDA</w:t>
      </w: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center"/>
        <w:rPr>
          <w:rFonts w:ascii="Arial" w:hAnsi="Arial" w:cs="Arial"/>
          <w:sz w:val="23"/>
          <w:szCs w:val="23"/>
        </w:rPr>
      </w:pP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TESTEMUNHAS: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  <w:sz w:val="23"/>
          <w:szCs w:val="23"/>
        </w:rPr>
      </w:pPr>
      <w:r w:rsidRPr="00A52E73">
        <w:rPr>
          <w:rFonts w:ascii="Arial" w:hAnsi="Arial" w:cs="Arial"/>
          <w:sz w:val="23"/>
          <w:szCs w:val="23"/>
        </w:rPr>
        <w:t>1)....................................................                2) ...............................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eastAsia="Arial" w:hAnsi="Arial" w:cs="Arial"/>
          <w:sz w:val="23"/>
          <w:szCs w:val="23"/>
        </w:rPr>
        <w:t xml:space="preserve">      </w:t>
      </w:r>
      <w:r w:rsidRPr="00A52E73">
        <w:rPr>
          <w:rFonts w:ascii="Arial" w:hAnsi="Arial" w:cs="Arial"/>
          <w:sz w:val="23"/>
          <w:szCs w:val="23"/>
        </w:rPr>
        <w:t>Nome:                                                      Nome:</w:t>
      </w:r>
    </w:p>
    <w:p w:rsidR="00A25862" w:rsidRPr="00A52E73" w:rsidRDefault="00A25862" w:rsidP="00A25862">
      <w:pPr>
        <w:ind w:left="426"/>
        <w:jc w:val="both"/>
        <w:rPr>
          <w:rFonts w:ascii="Arial" w:hAnsi="Arial" w:cs="Arial"/>
        </w:rPr>
      </w:pPr>
      <w:r w:rsidRPr="00A52E73">
        <w:rPr>
          <w:rFonts w:ascii="Arial" w:eastAsia="Arial" w:hAnsi="Arial" w:cs="Arial"/>
          <w:sz w:val="23"/>
          <w:szCs w:val="23"/>
        </w:rPr>
        <w:t xml:space="preserve">      </w:t>
      </w:r>
      <w:r w:rsidRPr="00A52E73">
        <w:rPr>
          <w:rFonts w:ascii="Arial" w:hAnsi="Arial" w:cs="Arial"/>
          <w:sz w:val="23"/>
          <w:szCs w:val="23"/>
        </w:rPr>
        <w:t>CPF:                                                        CPF:</w:t>
      </w:r>
    </w:p>
    <w:p w:rsidR="00DE56D7" w:rsidRDefault="00DE56D7"/>
    <w:sectPr w:rsidR="00DE56D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5E" w:rsidRDefault="006E415E" w:rsidP="00A25862">
      <w:r>
        <w:separator/>
      </w:r>
    </w:p>
  </w:endnote>
  <w:endnote w:type="continuationSeparator" w:id="0">
    <w:p w:rsidR="006E415E" w:rsidRDefault="006E415E" w:rsidP="00A2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e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62" w:rsidRDefault="00A25862" w:rsidP="00A25862">
    <w:pPr>
      <w:jc w:val="center"/>
    </w:pPr>
  </w:p>
  <w:p w:rsidR="00A25862" w:rsidRDefault="00A25862" w:rsidP="00A25862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A</w:t>
    </w:r>
    <w:r w:rsidRPr="006C273A">
      <w:rPr>
        <w:rFonts w:ascii="Arial" w:hAnsi="Arial" w:cs="Arial"/>
      </w:rPr>
      <w:t>v. Marechal Costa e Silva, 111. Fone: (49) 35622000</w:t>
    </w:r>
  </w:p>
  <w:p w:rsidR="00A25862" w:rsidRDefault="00A25862" w:rsidP="00A25862">
    <w:pPr>
      <w:pStyle w:val="Rodap"/>
      <w:jc w:val="center"/>
    </w:pPr>
    <w:r>
      <w:rPr>
        <w:rFonts w:ascii="Arial" w:hAnsi="Arial" w:cs="Arial"/>
      </w:rPr>
      <w:t>89570-000 – Pinheiro Preto –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5E" w:rsidRDefault="006E415E" w:rsidP="00A25862">
      <w:r>
        <w:separator/>
      </w:r>
    </w:p>
  </w:footnote>
  <w:footnote w:type="continuationSeparator" w:id="0">
    <w:p w:rsidR="006E415E" w:rsidRDefault="006E415E" w:rsidP="00A2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12" w:type="dxa"/>
      <w:tblInd w:w="-1281" w:type="dxa"/>
      <w:tblLayout w:type="fixed"/>
      <w:tblLook w:val="0000" w:firstRow="0" w:lastRow="0" w:firstColumn="0" w:lastColumn="0" w:noHBand="0" w:noVBand="0"/>
    </w:tblPr>
    <w:tblGrid>
      <w:gridCol w:w="11312"/>
    </w:tblGrid>
    <w:tr w:rsidR="00A25862" w:rsidRPr="009572E2" w:rsidTr="00A25862">
      <w:tblPrEx>
        <w:tblCellMar>
          <w:top w:w="0" w:type="dxa"/>
          <w:bottom w:w="0" w:type="dxa"/>
        </w:tblCellMar>
      </w:tblPrEx>
      <w:trPr>
        <w:trHeight w:val="1260"/>
      </w:trPr>
      <w:tc>
        <w:tcPr>
          <w:tcW w:w="11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5862" w:rsidRPr="008B62F3" w:rsidRDefault="00A25862" w:rsidP="00A25862">
          <w:pPr>
            <w:ind w:right="5137" w:firstLine="1027"/>
            <w:jc w:val="center"/>
            <w:rPr>
              <w:rFonts w:ascii="Bangkok" w:hAnsi="Bangkok"/>
              <w:b/>
              <w:noProof/>
              <w:color w:val="FFFFFF"/>
              <w:sz w:val="10"/>
              <w:szCs w:val="10"/>
            </w:rPr>
          </w:pPr>
          <w:r w:rsidRPr="008B62F3">
            <w:rPr>
              <w:rFonts w:ascii="Bangkok" w:hAnsi="Bangkok"/>
              <w:b/>
              <w:noProof/>
              <w:color w:val="FFFFFF"/>
              <w:sz w:val="10"/>
              <w:szCs w:val="10"/>
            </w:rPr>
            <w:t>E</w:t>
          </w:r>
        </w:p>
        <w:p w:rsidR="00A25862" w:rsidRDefault="00A25862" w:rsidP="00A25862">
          <w:pPr>
            <w:ind w:right="1735" w:firstLine="1027"/>
            <w:jc w:val="center"/>
            <w:rPr>
              <w:rFonts w:ascii="Bangkok" w:hAnsi="Bangkok"/>
              <w:b/>
              <w:noProof/>
              <w:color w:val="000000"/>
              <w:sz w:val="26"/>
            </w:rPr>
          </w:pPr>
          <w:r w:rsidRPr="008B62F3">
            <w:rPr>
              <w:rFonts w:ascii="Aero" w:hAnsi="Aero"/>
              <w:b/>
              <w:noProof/>
              <w:color w:val="FFFFFF"/>
              <w:sz w:val="10"/>
              <w:szCs w:val="1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245110</wp:posOffset>
                    </wp:positionH>
                    <wp:positionV relativeFrom="paragraph">
                      <wp:posOffset>22225</wp:posOffset>
                    </wp:positionV>
                    <wp:extent cx="440690" cy="636905"/>
                    <wp:effectExtent l="0" t="0" r="635" b="4445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0690" cy="636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5862" w:rsidRDefault="00A25862" w:rsidP="00A25862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428625" cy="619125"/>
                                      <wp:effectExtent l="0" t="0" r="9525" b="9525"/>
                                      <wp:docPr id="20" name="Imagem 20" descr="Brasaop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p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8625" cy="619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7200" tIns="7200" rIns="7200" bIns="720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9.3pt;margin-top:1.75pt;width:34.7pt;height:50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" filled="f" stroked="f">
                    <v:textbox style="mso-fit-shape-to-text:t" inset=".2mm,.2mm,.2mm,.2mm">
                      <w:txbxContent>
                        <w:p w:rsidR="00A25862" w:rsidRDefault="00A25862" w:rsidP="00A2586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428625" cy="619125"/>
                                <wp:effectExtent l="0" t="0" r="9525" b="9525"/>
                                <wp:docPr id="20" name="Imagem 20" descr="Brasao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Bangkok" w:hAnsi="Bangkok"/>
              <w:b/>
              <w:noProof/>
              <w:color w:val="000000"/>
              <w:sz w:val="26"/>
            </w:rPr>
            <w:t>ES</w:t>
          </w:r>
          <w:r w:rsidRPr="009572E2">
            <w:rPr>
              <w:rFonts w:ascii="Bangkok" w:hAnsi="Bangkok"/>
              <w:b/>
              <w:noProof/>
              <w:color w:val="000000"/>
              <w:sz w:val="26"/>
            </w:rPr>
            <w:t>TADO DE SANTA CATARINA</w:t>
          </w:r>
          <w:r>
            <w:rPr>
              <w:rFonts w:ascii="Bangkok" w:hAnsi="Bangkok"/>
              <w:b/>
              <w:noProof/>
              <w:color w:val="000000"/>
              <w:sz w:val="26"/>
            </w:rPr>
            <w:t xml:space="preserve">                 </w:t>
          </w:r>
          <w:r>
            <w:rPr>
              <w:rFonts w:ascii="Bangkok" w:hAnsi="Bangkok"/>
              <w:b/>
              <w:noProof/>
              <w:color w:val="000000"/>
              <w:sz w:val="26"/>
            </w:rPr>
            <w:t xml:space="preserve">                </w:t>
          </w:r>
        </w:p>
        <w:p w:rsidR="00A25862" w:rsidRPr="009572E2" w:rsidRDefault="00A25862" w:rsidP="00A25862">
          <w:pPr>
            <w:ind w:right="1735" w:firstLine="1027"/>
            <w:jc w:val="center"/>
            <w:rPr>
              <w:rFonts w:ascii="Arial" w:hAnsi="Arial" w:cs="Arial"/>
              <w:b/>
              <w:noProof/>
              <w:color w:val="000000"/>
            </w:rPr>
          </w:pPr>
          <w:r w:rsidRPr="009572E2">
            <w:rPr>
              <w:rFonts w:ascii="Bangkok" w:hAnsi="Bangkok"/>
              <w:b/>
              <w:noProof/>
              <w:color w:val="000000"/>
              <w:sz w:val="26"/>
            </w:rPr>
            <w:t>MUNICÍPIO DE PINHEIRO PRETO</w:t>
          </w:r>
          <w:r>
            <w:rPr>
              <w:rFonts w:ascii="Arial" w:hAnsi="Arial" w:cs="Arial"/>
              <w:b/>
              <w:noProof/>
              <w:color w:val="000000"/>
            </w:rPr>
            <w:tab/>
          </w:r>
        </w:p>
      </w:tc>
    </w:tr>
  </w:tbl>
  <w:p w:rsidR="00A25862" w:rsidRPr="00A25862" w:rsidRDefault="00A25862" w:rsidP="00A258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64AC0"/>
    <w:multiLevelType w:val="multilevel"/>
    <w:tmpl w:val="E31AEC62"/>
    <w:lvl w:ilvl="0">
      <w:start w:val="1"/>
      <w:numFmt w:val="upperRoman"/>
      <w:lvlText w:val="%1."/>
      <w:lvlJc w:val="right"/>
      <w:pPr>
        <w:ind w:left="1146" w:hanging="360"/>
      </w:pPr>
      <w:rPr>
        <w:rFonts w:ascii="Arial" w:hAnsi="Arial" w:cs="Aria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62"/>
    <w:rsid w:val="006E415E"/>
    <w:rsid w:val="00A25862"/>
    <w:rsid w:val="00D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7EA753-47C6-4F1C-A552-728B37D6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86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25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5862"/>
  </w:style>
  <w:style w:type="paragraph" w:styleId="Rodap">
    <w:name w:val="footer"/>
    <w:basedOn w:val="Normal"/>
    <w:link w:val="RodapChar"/>
    <w:unhideWhenUsed/>
    <w:rsid w:val="00A25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862"/>
  </w:style>
  <w:style w:type="character" w:customStyle="1" w:styleId="LinkdaInternet">
    <w:name w:val="Link da Internet"/>
    <w:rsid w:val="00A2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1008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2019-07-15T13:13:00Z</dcterms:created>
  <dcterms:modified xsi:type="dcterms:W3CDTF">2019-07-15T13:19:00Z</dcterms:modified>
</cp:coreProperties>
</file>