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8CF" w:rsidRPr="00EF73AB" w:rsidRDefault="00F138CF" w:rsidP="00F138CF">
      <w:pPr>
        <w:jc w:val="center"/>
        <w:rPr>
          <w:rFonts w:ascii="Arial" w:hAnsi="Arial" w:cs="Arial"/>
          <w:b/>
          <w:color w:val="auto"/>
          <w:sz w:val="22"/>
          <w:szCs w:val="22"/>
        </w:rPr>
      </w:pPr>
      <w:r w:rsidRPr="00EF73AB">
        <w:rPr>
          <w:rFonts w:ascii="Arial" w:hAnsi="Arial" w:cs="Arial"/>
          <w:b/>
          <w:color w:val="auto"/>
          <w:sz w:val="22"/>
          <w:szCs w:val="22"/>
        </w:rPr>
        <w:t>PREGÃO PRESENCIAL 058/2019</w:t>
      </w:r>
    </w:p>
    <w:p w:rsidR="00F138CF" w:rsidRPr="00EF73AB" w:rsidRDefault="00F138CF" w:rsidP="00F138CF">
      <w:pPr>
        <w:jc w:val="center"/>
        <w:rPr>
          <w:rFonts w:ascii="Arial" w:hAnsi="Arial" w:cs="Arial"/>
          <w:b/>
          <w:color w:val="auto"/>
          <w:sz w:val="22"/>
          <w:szCs w:val="22"/>
        </w:rPr>
      </w:pPr>
      <w:r w:rsidRPr="00EF73AB">
        <w:rPr>
          <w:rFonts w:ascii="Arial" w:hAnsi="Arial" w:cs="Arial"/>
          <w:b/>
          <w:color w:val="auto"/>
          <w:sz w:val="22"/>
          <w:szCs w:val="22"/>
        </w:rPr>
        <w:t>CONTRATO ADMINISTRATIVO</w:t>
      </w:r>
    </w:p>
    <w:p w:rsidR="00F138CF" w:rsidRPr="00EF73AB" w:rsidRDefault="00F138CF" w:rsidP="00F138CF">
      <w:pPr>
        <w:jc w:val="center"/>
        <w:rPr>
          <w:rFonts w:ascii="Arial" w:hAnsi="Arial" w:cs="Arial"/>
          <w:b/>
          <w:color w:val="auto"/>
          <w:sz w:val="22"/>
          <w:szCs w:val="22"/>
        </w:rPr>
      </w:pPr>
      <w:r w:rsidRPr="00EF73AB">
        <w:rPr>
          <w:rFonts w:ascii="Arial" w:hAnsi="Arial" w:cs="Arial"/>
          <w:b/>
          <w:color w:val="auto"/>
          <w:sz w:val="22"/>
          <w:szCs w:val="22"/>
        </w:rPr>
        <w:t xml:space="preserve">CONTRATO DE FORNECIMENTO DE IMPRESSÃO DE LIVROS N.º: </w:t>
      </w:r>
      <w:r>
        <w:rPr>
          <w:rFonts w:ascii="Arial" w:hAnsi="Arial" w:cs="Arial"/>
          <w:b/>
          <w:color w:val="auto"/>
          <w:sz w:val="22"/>
          <w:szCs w:val="22"/>
        </w:rPr>
        <w:t>193/2019</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 xml:space="preserve"> </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 xml:space="preserve">Termo de Contrato de </w:t>
      </w:r>
      <w:r w:rsidRPr="00EF73AB">
        <w:rPr>
          <w:rFonts w:ascii="Arial" w:hAnsi="Arial" w:cs="Arial"/>
          <w:b/>
          <w:color w:val="auto"/>
          <w:sz w:val="22"/>
          <w:szCs w:val="22"/>
        </w:rPr>
        <w:t>FORNECIMENTO DE IMPRESSÃO DE LIVROS, entrega imediata,</w:t>
      </w:r>
      <w:r w:rsidRPr="00EF73AB">
        <w:rPr>
          <w:rFonts w:ascii="Arial" w:hAnsi="Arial" w:cs="Arial"/>
          <w:color w:val="auto"/>
          <w:sz w:val="22"/>
          <w:szCs w:val="22"/>
        </w:rPr>
        <w:t xml:space="preserve"> celebrado entre o MUNICÍPIO DE PINHEIRO PRETO, ESTADO DE SANTA CATARINA, e a empresa</w:t>
      </w:r>
      <w:r>
        <w:rPr>
          <w:rFonts w:ascii="Arial" w:hAnsi="Arial" w:cs="Arial"/>
          <w:color w:val="auto"/>
          <w:sz w:val="22"/>
          <w:szCs w:val="22"/>
        </w:rPr>
        <w:t xml:space="preserve"> GRAFICA CS EIRELI</w:t>
      </w:r>
      <w:r w:rsidRPr="00EF73AB">
        <w:rPr>
          <w:rFonts w:ascii="Arial" w:hAnsi="Arial" w:cs="Arial"/>
          <w:color w:val="auto"/>
          <w:sz w:val="22"/>
          <w:szCs w:val="22"/>
        </w:rPr>
        <w:t>, autorizado através do Processo nº 139/2019, Licitação nº 058/2019, modalidade PREGÃO PRESENCIAL.</w:t>
      </w:r>
    </w:p>
    <w:p w:rsidR="00F138CF" w:rsidRPr="00EF73AB" w:rsidRDefault="00F138CF" w:rsidP="00F138CF">
      <w:pPr>
        <w:jc w:val="both"/>
        <w:rPr>
          <w:rFonts w:ascii="Arial" w:hAnsi="Arial" w:cs="Arial"/>
          <w:color w:val="auto"/>
          <w:sz w:val="22"/>
          <w:szCs w:val="22"/>
        </w:rPr>
      </w:pPr>
    </w:p>
    <w:p w:rsidR="00F138CF" w:rsidRDefault="00F138CF" w:rsidP="00F138CF">
      <w:pPr>
        <w:jc w:val="both"/>
        <w:rPr>
          <w:rFonts w:ascii="Arial" w:hAnsi="Arial" w:cs="Arial"/>
          <w:color w:val="auto"/>
          <w:sz w:val="22"/>
          <w:szCs w:val="22"/>
        </w:rPr>
      </w:pPr>
      <w:r w:rsidRPr="00EF73AB">
        <w:rPr>
          <w:rFonts w:ascii="Arial" w:hAnsi="Arial" w:cs="Arial"/>
          <w:b/>
          <w:color w:val="auto"/>
          <w:sz w:val="22"/>
          <w:szCs w:val="22"/>
        </w:rPr>
        <w:t>CONTRATANTE:</w:t>
      </w:r>
      <w:r w:rsidRPr="00EF73AB">
        <w:rPr>
          <w:rFonts w:ascii="Arial" w:hAnsi="Arial" w:cs="Arial"/>
          <w:color w:val="auto"/>
          <w:sz w:val="22"/>
          <w:szCs w:val="22"/>
        </w:rPr>
        <w:t xml:space="preserve"> </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MUNICÍPIO DE PINHEIRO PRETO</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CNPJ-MF nº. 82.827.148/0001-69</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Endereço (sede): Avenida Mal. Costa e Silva, 111</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Centro, Pinheiro Preto - SC.</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Representada por: PEDRO RABUSKE</w:t>
      </w:r>
    </w:p>
    <w:p w:rsidR="00F138CF" w:rsidRPr="00EF73AB" w:rsidRDefault="00F138CF" w:rsidP="00F138CF">
      <w:pPr>
        <w:jc w:val="both"/>
        <w:rPr>
          <w:rFonts w:ascii="Arial" w:hAnsi="Arial" w:cs="Arial"/>
          <w:color w:val="auto"/>
          <w:sz w:val="22"/>
          <w:szCs w:val="22"/>
        </w:rPr>
      </w:pPr>
    </w:p>
    <w:p w:rsidR="00F138CF" w:rsidRDefault="00F138CF" w:rsidP="00F138CF">
      <w:pPr>
        <w:jc w:val="both"/>
        <w:rPr>
          <w:rFonts w:ascii="Arial" w:hAnsi="Arial" w:cs="Arial"/>
          <w:color w:val="auto"/>
          <w:sz w:val="22"/>
          <w:szCs w:val="22"/>
        </w:rPr>
      </w:pPr>
      <w:r w:rsidRPr="00EF73AB">
        <w:rPr>
          <w:rFonts w:ascii="Arial" w:hAnsi="Arial" w:cs="Arial"/>
          <w:b/>
          <w:color w:val="auto"/>
          <w:sz w:val="22"/>
          <w:szCs w:val="22"/>
        </w:rPr>
        <w:t>CONTRATADA</w:t>
      </w:r>
      <w:r w:rsidRPr="00EF73AB">
        <w:rPr>
          <w:rFonts w:ascii="Arial" w:hAnsi="Arial" w:cs="Arial"/>
          <w:color w:val="auto"/>
          <w:sz w:val="22"/>
          <w:szCs w:val="22"/>
        </w:rPr>
        <w:t xml:space="preserve">: </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Empresa:</w:t>
      </w:r>
      <w:r>
        <w:rPr>
          <w:rFonts w:ascii="Arial" w:hAnsi="Arial" w:cs="Arial"/>
          <w:color w:val="auto"/>
          <w:sz w:val="22"/>
          <w:szCs w:val="22"/>
        </w:rPr>
        <w:t xml:space="preserve"> GRAFICA CS EIRELI</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CNPJ-MF n. º.</w:t>
      </w:r>
      <w:r>
        <w:rPr>
          <w:rFonts w:ascii="Arial" w:hAnsi="Arial" w:cs="Arial"/>
          <w:color w:val="auto"/>
          <w:sz w:val="22"/>
          <w:szCs w:val="22"/>
        </w:rPr>
        <w:t xml:space="preserve"> 10.651.441/0001-07</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Endereço:</w:t>
      </w:r>
      <w:r>
        <w:rPr>
          <w:rFonts w:ascii="Arial" w:hAnsi="Arial" w:cs="Arial"/>
          <w:color w:val="auto"/>
          <w:sz w:val="22"/>
          <w:szCs w:val="22"/>
        </w:rPr>
        <w:t xml:space="preserve"> Rua Alberto </w:t>
      </w:r>
      <w:proofErr w:type="spellStart"/>
      <w:r>
        <w:rPr>
          <w:rFonts w:ascii="Arial" w:hAnsi="Arial" w:cs="Arial"/>
          <w:color w:val="auto"/>
          <w:sz w:val="22"/>
          <w:szCs w:val="22"/>
        </w:rPr>
        <w:t>Peters</w:t>
      </w:r>
      <w:proofErr w:type="spellEnd"/>
      <w:r>
        <w:rPr>
          <w:rFonts w:ascii="Arial" w:hAnsi="Arial" w:cs="Arial"/>
          <w:color w:val="auto"/>
          <w:sz w:val="22"/>
          <w:szCs w:val="22"/>
        </w:rPr>
        <w:t>, n° 537, Jardim Petrópolis – Presidente Prudente – SP – CEP: 19.060-310</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Representada por:</w:t>
      </w:r>
      <w:r>
        <w:rPr>
          <w:rFonts w:ascii="Arial" w:hAnsi="Arial" w:cs="Arial"/>
          <w:color w:val="auto"/>
          <w:sz w:val="22"/>
          <w:szCs w:val="22"/>
        </w:rPr>
        <w:t xml:space="preserve"> </w:t>
      </w:r>
      <w:proofErr w:type="spellStart"/>
      <w:r>
        <w:rPr>
          <w:rFonts w:ascii="Arial" w:hAnsi="Arial" w:cs="Arial"/>
          <w:color w:val="auto"/>
          <w:sz w:val="22"/>
          <w:szCs w:val="22"/>
        </w:rPr>
        <w:t>Luis</w:t>
      </w:r>
      <w:proofErr w:type="spellEnd"/>
      <w:r>
        <w:rPr>
          <w:rFonts w:ascii="Arial" w:hAnsi="Arial" w:cs="Arial"/>
          <w:color w:val="auto"/>
          <w:sz w:val="22"/>
          <w:szCs w:val="22"/>
        </w:rPr>
        <w:t xml:space="preserve"> Junior de Cristo</w:t>
      </w:r>
    </w:p>
    <w:p w:rsidR="00F138CF" w:rsidRPr="00EF73AB" w:rsidRDefault="00F138CF" w:rsidP="00F138CF">
      <w:pPr>
        <w:jc w:val="both"/>
        <w:rPr>
          <w:rFonts w:ascii="Arial" w:hAnsi="Arial" w:cs="Arial"/>
          <w:b/>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Em conformidade com a licitação n. 058/2019, modalidade Pregão Presencial, autorizado pela LEI Nº 2.076, DE 21 DE MAIO DE 2019, homologado pela Portaria nº</w:t>
      </w:r>
      <w:r>
        <w:rPr>
          <w:rFonts w:ascii="Arial" w:hAnsi="Arial" w:cs="Arial"/>
          <w:color w:val="auto"/>
          <w:sz w:val="22"/>
          <w:szCs w:val="22"/>
        </w:rPr>
        <w:t xml:space="preserve"> 383 </w:t>
      </w:r>
      <w:r w:rsidRPr="00EF73AB">
        <w:rPr>
          <w:rFonts w:ascii="Arial" w:hAnsi="Arial" w:cs="Arial"/>
          <w:color w:val="auto"/>
          <w:sz w:val="22"/>
          <w:szCs w:val="22"/>
        </w:rPr>
        <w:t>de</w:t>
      </w:r>
      <w:r>
        <w:rPr>
          <w:rFonts w:ascii="Arial" w:hAnsi="Arial" w:cs="Arial"/>
          <w:color w:val="auto"/>
          <w:sz w:val="22"/>
          <w:szCs w:val="22"/>
        </w:rPr>
        <w:t xml:space="preserve"> 05 de julho </w:t>
      </w:r>
      <w:r w:rsidRPr="00EF73AB">
        <w:rPr>
          <w:rFonts w:ascii="Arial" w:hAnsi="Arial" w:cs="Arial"/>
          <w:color w:val="auto"/>
          <w:sz w:val="22"/>
          <w:szCs w:val="22"/>
        </w:rPr>
        <w:t>de 2019, na forma e condições estabelecidas nas cláusulas seguintes:</w:t>
      </w:r>
    </w:p>
    <w:p w:rsidR="00F138CF" w:rsidRPr="00EF73AB" w:rsidRDefault="00F138CF" w:rsidP="00F138CF">
      <w:pPr>
        <w:jc w:val="both"/>
        <w:rPr>
          <w:rFonts w:ascii="Arial" w:hAnsi="Arial" w:cs="Arial"/>
          <w:b/>
          <w:color w:val="auto"/>
          <w:sz w:val="22"/>
          <w:szCs w:val="22"/>
        </w:rPr>
      </w:pPr>
    </w:p>
    <w:p w:rsidR="00F138CF" w:rsidRPr="00EF73AB" w:rsidRDefault="00F138CF" w:rsidP="00F138CF">
      <w:pPr>
        <w:jc w:val="both"/>
        <w:rPr>
          <w:rFonts w:ascii="Arial" w:hAnsi="Arial" w:cs="Arial"/>
          <w:b/>
          <w:color w:val="auto"/>
          <w:sz w:val="22"/>
          <w:szCs w:val="22"/>
        </w:rPr>
      </w:pPr>
    </w:p>
    <w:p w:rsidR="00F138CF" w:rsidRPr="00EF73AB" w:rsidRDefault="00F138CF" w:rsidP="00F138CF">
      <w:pPr>
        <w:jc w:val="both"/>
        <w:rPr>
          <w:rFonts w:ascii="Arial" w:hAnsi="Arial" w:cs="Arial"/>
          <w:b/>
          <w:color w:val="auto"/>
          <w:sz w:val="22"/>
          <w:szCs w:val="22"/>
        </w:rPr>
      </w:pPr>
      <w:r w:rsidRPr="00EF73AB">
        <w:rPr>
          <w:rFonts w:ascii="Arial" w:hAnsi="Arial" w:cs="Arial"/>
          <w:b/>
          <w:color w:val="auto"/>
          <w:sz w:val="22"/>
          <w:szCs w:val="22"/>
        </w:rPr>
        <w:t>CLÁUSULA PRIMEIRA – OBJETO E DO PREÇO</w:t>
      </w:r>
    </w:p>
    <w:p w:rsidR="00F138CF" w:rsidRPr="00EF73AB" w:rsidRDefault="00F138CF" w:rsidP="00F138CF">
      <w:pPr>
        <w:jc w:val="both"/>
        <w:rPr>
          <w:rFonts w:ascii="Arial" w:hAnsi="Arial" w:cs="Arial"/>
          <w:color w:val="auto"/>
          <w:sz w:val="22"/>
          <w:szCs w:val="22"/>
        </w:rPr>
      </w:pPr>
    </w:p>
    <w:p w:rsidR="00F138CF" w:rsidRPr="00EF73AB" w:rsidRDefault="00F138CF" w:rsidP="00F138CF">
      <w:pPr>
        <w:pStyle w:val="PargrafodaLista"/>
        <w:numPr>
          <w:ilvl w:val="1"/>
          <w:numId w:val="1"/>
        </w:numPr>
        <w:ind w:left="340" w:hanging="340"/>
        <w:jc w:val="both"/>
        <w:rPr>
          <w:rFonts w:ascii="Arial" w:hAnsi="Arial" w:cs="Arial"/>
          <w:color w:val="auto"/>
          <w:sz w:val="22"/>
          <w:szCs w:val="22"/>
        </w:rPr>
      </w:pPr>
      <w:r w:rsidRPr="00EF73AB">
        <w:rPr>
          <w:rFonts w:ascii="Arial" w:hAnsi="Arial" w:cs="Arial"/>
          <w:color w:val="auto"/>
          <w:sz w:val="22"/>
          <w:szCs w:val="22"/>
        </w:rPr>
        <w:t xml:space="preserve">Fornecimento de realização de impressão de livros referentes ao projeto Poetas Rumo ao Novo Milênio, nas quantidades e preços abaixo discriminados: </w:t>
      </w:r>
    </w:p>
    <w:p w:rsidR="00F138CF" w:rsidRDefault="00F138CF" w:rsidP="00F138CF">
      <w:pPr>
        <w:pStyle w:val="PargrafodaLista"/>
        <w:ind w:left="390"/>
        <w:jc w:val="both"/>
        <w:rPr>
          <w:rFonts w:ascii="Arial" w:hAnsi="Arial" w:cs="Arial"/>
          <w:color w:val="auto"/>
          <w:sz w:val="22"/>
          <w:szCs w:val="22"/>
        </w:rPr>
      </w:pPr>
    </w:p>
    <w:tbl>
      <w:tblPr>
        <w:tblStyle w:val="Tabelacomgrade"/>
        <w:tblW w:w="9923" w:type="dxa"/>
        <w:tblInd w:w="-856" w:type="dxa"/>
        <w:tblLook w:val="04A0" w:firstRow="1" w:lastRow="0" w:firstColumn="1" w:lastColumn="0" w:noHBand="0" w:noVBand="1"/>
      </w:tblPr>
      <w:tblGrid>
        <w:gridCol w:w="824"/>
        <w:gridCol w:w="1697"/>
        <w:gridCol w:w="4563"/>
        <w:gridCol w:w="1280"/>
        <w:gridCol w:w="1559"/>
      </w:tblGrid>
      <w:tr w:rsidR="00F138CF" w:rsidRPr="00EF73AB" w:rsidTr="00F138CF">
        <w:tc>
          <w:tcPr>
            <w:tcW w:w="824" w:type="dxa"/>
          </w:tcPr>
          <w:p w:rsidR="00F138CF" w:rsidRPr="00EF73AB" w:rsidRDefault="00F138CF" w:rsidP="00345102">
            <w:pPr>
              <w:rPr>
                <w:rFonts w:ascii="Arial" w:hAnsi="Arial" w:cs="Arial"/>
                <w:b/>
                <w:color w:val="auto"/>
                <w:sz w:val="22"/>
                <w:szCs w:val="22"/>
              </w:rPr>
            </w:pPr>
            <w:r w:rsidRPr="00EF73AB">
              <w:rPr>
                <w:rFonts w:ascii="Arial" w:hAnsi="Arial" w:cs="Arial"/>
                <w:b/>
                <w:color w:val="auto"/>
                <w:sz w:val="22"/>
                <w:szCs w:val="22"/>
              </w:rPr>
              <w:t>ITEM</w:t>
            </w:r>
          </w:p>
        </w:tc>
        <w:tc>
          <w:tcPr>
            <w:tcW w:w="1697" w:type="dxa"/>
          </w:tcPr>
          <w:p w:rsidR="00F138CF" w:rsidRPr="00EF73AB" w:rsidRDefault="00F138CF" w:rsidP="00345102">
            <w:pPr>
              <w:rPr>
                <w:rFonts w:ascii="Arial" w:hAnsi="Arial" w:cs="Arial"/>
                <w:b/>
                <w:color w:val="auto"/>
                <w:sz w:val="22"/>
                <w:szCs w:val="22"/>
              </w:rPr>
            </w:pPr>
            <w:r w:rsidRPr="00EF73AB">
              <w:rPr>
                <w:rFonts w:ascii="Arial" w:hAnsi="Arial" w:cs="Arial"/>
                <w:b/>
                <w:color w:val="auto"/>
                <w:sz w:val="22"/>
                <w:szCs w:val="22"/>
              </w:rPr>
              <w:t>QUANTIDADE</w:t>
            </w:r>
          </w:p>
        </w:tc>
        <w:tc>
          <w:tcPr>
            <w:tcW w:w="4563" w:type="dxa"/>
          </w:tcPr>
          <w:p w:rsidR="00F138CF" w:rsidRPr="00EF73AB" w:rsidRDefault="00F138CF" w:rsidP="00345102">
            <w:pPr>
              <w:rPr>
                <w:rFonts w:ascii="Arial" w:hAnsi="Arial" w:cs="Arial"/>
                <w:b/>
                <w:color w:val="auto"/>
                <w:sz w:val="22"/>
                <w:szCs w:val="22"/>
              </w:rPr>
            </w:pPr>
            <w:r w:rsidRPr="00EF73AB">
              <w:rPr>
                <w:rFonts w:ascii="Arial" w:hAnsi="Arial" w:cs="Arial"/>
                <w:b/>
                <w:color w:val="auto"/>
                <w:sz w:val="22"/>
                <w:szCs w:val="22"/>
              </w:rPr>
              <w:t xml:space="preserve">DESCRIÇÃO </w:t>
            </w:r>
          </w:p>
        </w:tc>
        <w:tc>
          <w:tcPr>
            <w:tcW w:w="1280" w:type="dxa"/>
          </w:tcPr>
          <w:p w:rsidR="00F138CF" w:rsidRPr="00EF73AB" w:rsidRDefault="00F138CF" w:rsidP="00F138CF">
            <w:pPr>
              <w:rPr>
                <w:rFonts w:ascii="Arial" w:hAnsi="Arial" w:cs="Arial"/>
                <w:b/>
                <w:color w:val="auto"/>
                <w:sz w:val="22"/>
                <w:szCs w:val="22"/>
              </w:rPr>
            </w:pPr>
            <w:r w:rsidRPr="00EF73AB">
              <w:rPr>
                <w:rFonts w:ascii="Arial" w:hAnsi="Arial" w:cs="Arial"/>
                <w:b/>
                <w:color w:val="auto"/>
                <w:sz w:val="22"/>
                <w:szCs w:val="22"/>
              </w:rPr>
              <w:t xml:space="preserve">VALOR UNITÁRIO </w:t>
            </w:r>
          </w:p>
        </w:tc>
        <w:tc>
          <w:tcPr>
            <w:tcW w:w="1559" w:type="dxa"/>
          </w:tcPr>
          <w:p w:rsidR="00F138CF" w:rsidRPr="00EF73AB" w:rsidRDefault="00F138CF" w:rsidP="00F138CF">
            <w:pPr>
              <w:rPr>
                <w:rFonts w:ascii="Arial" w:hAnsi="Arial" w:cs="Arial"/>
                <w:b/>
                <w:color w:val="auto"/>
                <w:sz w:val="22"/>
                <w:szCs w:val="22"/>
              </w:rPr>
            </w:pPr>
            <w:r>
              <w:rPr>
                <w:rFonts w:ascii="Arial" w:hAnsi="Arial" w:cs="Arial"/>
                <w:b/>
                <w:color w:val="auto"/>
                <w:sz w:val="22"/>
                <w:szCs w:val="22"/>
              </w:rPr>
              <w:t>VALOR TOTAL</w:t>
            </w:r>
          </w:p>
        </w:tc>
      </w:tr>
      <w:tr w:rsidR="00F138CF" w:rsidRPr="00EF73AB" w:rsidTr="00F138CF">
        <w:tc>
          <w:tcPr>
            <w:tcW w:w="824" w:type="dxa"/>
          </w:tcPr>
          <w:p w:rsidR="00F138CF" w:rsidRPr="00EF73AB" w:rsidRDefault="00F138CF" w:rsidP="00345102">
            <w:pPr>
              <w:rPr>
                <w:rFonts w:ascii="Arial" w:hAnsi="Arial" w:cs="Arial"/>
                <w:color w:val="auto"/>
                <w:sz w:val="22"/>
                <w:szCs w:val="22"/>
              </w:rPr>
            </w:pPr>
            <w:r w:rsidRPr="00EF73AB">
              <w:rPr>
                <w:rFonts w:ascii="Arial" w:hAnsi="Arial" w:cs="Arial"/>
                <w:color w:val="auto"/>
                <w:sz w:val="22"/>
                <w:szCs w:val="22"/>
              </w:rPr>
              <w:t>01</w:t>
            </w:r>
          </w:p>
        </w:tc>
        <w:tc>
          <w:tcPr>
            <w:tcW w:w="1697" w:type="dxa"/>
          </w:tcPr>
          <w:p w:rsidR="00F138CF" w:rsidRPr="00EF73AB" w:rsidRDefault="00F138CF" w:rsidP="00345102">
            <w:pPr>
              <w:rPr>
                <w:rFonts w:ascii="Arial" w:hAnsi="Arial" w:cs="Arial"/>
                <w:color w:val="auto"/>
                <w:sz w:val="22"/>
                <w:szCs w:val="22"/>
              </w:rPr>
            </w:pPr>
            <w:r w:rsidRPr="00EF73AB">
              <w:rPr>
                <w:rFonts w:ascii="Arial" w:hAnsi="Arial" w:cs="Arial"/>
                <w:color w:val="auto"/>
                <w:sz w:val="22"/>
                <w:szCs w:val="22"/>
              </w:rPr>
              <w:t>1000</w:t>
            </w:r>
          </w:p>
        </w:tc>
        <w:tc>
          <w:tcPr>
            <w:tcW w:w="4563" w:type="dxa"/>
          </w:tcPr>
          <w:p w:rsidR="00F138CF" w:rsidRPr="00EF73AB" w:rsidRDefault="00F138CF" w:rsidP="00345102">
            <w:pPr>
              <w:rPr>
                <w:rFonts w:ascii="Arial" w:hAnsi="Arial" w:cs="Arial"/>
                <w:color w:val="auto"/>
                <w:sz w:val="22"/>
                <w:szCs w:val="22"/>
              </w:rPr>
            </w:pPr>
            <w:r w:rsidRPr="00EF73AB">
              <w:rPr>
                <w:rFonts w:ascii="Arial" w:hAnsi="Arial" w:cs="Arial"/>
                <w:color w:val="auto"/>
                <w:sz w:val="22"/>
                <w:szCs w:val="22"/>
              </w:rPr>
              <w:t>Livros, tamanho 14x21 cm fechado 305 páginas de miolo;</w:t>
            </w:r>
          </w:p>
          <w:p w:rsidR="00F138CF" w:rsidRPr="00EF73AB" w:rsidRDefault="00F138CF" w:rsidP="00345102">
            <w:pPr>
              <w:rPr>
                <w:rFonts w:ascii="Arial" w:hAnsi="Arial" w:cs="Arial"/>
                <w:color w:val="auto"/>
                <w:sz w:val="22"/>
                <w:szCs w:val="22"/>
              </w:rPr>
            </w:pPr>
            <w:r w:rsidRPr="00EF73AB">
              <w:rPr>
                <w:rFonts w:ascii="Arial" w:hAnsi="Arial" w:cs="Arial"/>
                <w:color w:val="auto"/>
                <w:sz w:val="22"/>
                <w:szCs w:val="22"/>
              </w:rPr>
              <w:t>Impressão capa colorida 4x0- impressão miolo: 1x1;</w:t>
            </w:r>
          </w:p>
          <w:p w:rsidR="00F138CF" w:rsidRPr="00EF73AB" w:rsidRDefault="00F138CF" w:rsidP="00345102">
            <w:pPr>
              <w:rPr>
                <w:rFonts w:ascii="Arial" w:hAnsi="Arial" w:cs="Arial"/>
                <w:color w:val="auto"/>
                <w:sz w:val="22"/>
                <w:szCs w:val="22"/>
              </w:rPr>
            </w:pPr>
            <w:r w:rsidRPr="00EF73AB">
              <w:rPr>
                <w:rFonts w:ascii="Arial" w:hAnsi="Arial" w:cs="Arial"/>
                <w:color w:val="auto"/>
                <w:sz w:val="22"/>
                <w:szCs w:val="22"/>
              </w:rPr>
              <w:t xml:space="preserve">Material capa: </w:t>
            </w:r>
            <w:proofErr w:type="spellStart"/>
            <w:r w:rsidRPr="00EF73AB">
              <w:rPr>
                <w:rFonts w:ascii="Arial" w:hAnsi="Arial" w:cs="Arial"/>
                <w:color w:val="auto"/>
                <w:sz w:val="22"/>
                <w:szCs w:val="22"/>
              </w:rPr>
              <w:t>triplex</w:t>
            </w:r>
            <w:proofErr w:type="spellEnd"/>
            <w:r w:rsidRPr="00EF73AB">
              <w:rPr>
                <w:rFonts w:ascii="Arial" w:hAnsi="Arial" w:cs="Arial"/>
                <w:color w:val="auto"/>
                <w:sz w:val="22"/>
                <w:szCs w:val="22"/>
              </w:rPr>
              <w:t xml:space="preserve"> 250g matéria miolo: sulfite 75g;</w:t>
            </w:r>
          </w:p>
          <w:p w:rsidR="00F138CF" w:rsidRPr="00EF73AB" w:rsidRDefault="00F138CF" w:rsidP="00345102">
            <w:pPr>
              <w:rPr>
                <w:rFonts w:ascii="Arial" w:hAnsi="Arial" w:cs="Arial"/>
                <w:color w:val="auto"/>
                <w:sz w:val="22"/>
                <w:szCs w:val="22"/>
              </w:rPr>
            </w:pPr>
            <w:r w:rsidRPr="00EF73AB">
              <w:rPr>
                <w:rFonts w:ascii="Arial" w:hAnsi="Arial" w:cs="Arial"/>
                <w:color w:val="auto"/>
                <w:sz w:val="22"/>
                <w:szCs w:val="22"/>
              </w:rPr>
              <w:t xml:space="preserve">Encadernado e colado </w:t>
            </w:r>
          </w:p>
          <w:p w:rsidR="00F138CF" w:rsidRPr="00EF73AB" w:rsidRDefault="00F138CF" w:rsidP="00345102">
            <w:pPr>
              <w:rPr>
                <w:rFonts w:ascii="Arial" w:hAnsi="Arial" w:cs="Arial"/>
                <w:color w:val="auto"/>
                <w:sz w:val="22"/>
                <w:szCs w:val="22"/>
              </w:rPr>
            </w:pPr>
            <w:r w:rsidRPr="00EF73AB">
              <w:rPr>
                <w:rFonts w:ascii="Arial" w:hAnsi="Arial" w:cs="Arial"/>
                <w:color w:val="auto"/>
                <w:sz w:val="22"/>
                <w:szCs w:val="22"/>
              </w:rPr>
              <w:t>Trabalho de diagramação com impressão de boneco para primeira correção.</w:t>
            </w:r>
          </w:p>
          <w:p w:rsidR="00F138CF" w:rsidRPr="00EF73AB" w:rsidRDefault="00F138CF" w:rsidP="00345102">
            <w:pPr>
              <w:rPr>
                <w:rFonts w:ascii="Arial" w:hAnsi="Arial" w:cs="Arial"/>
                <w:color w:val="auto"/>
                <w:sz w:val="22"/>
                <w:szCs w:val="22"/>
              </w:rPr>
            </w:pPr>
            <w:r w:rsidRPr="00EF73AB">
              <w:rPr>
                <w:rFonts w:ascii="Arial" w:hAnsi="Arial" w:cs="Arial"/>
                <w:color w:val="auto"/>
                <w:sz w:val="22"/>
                <w:szCs w:val="22"/>
              </w:rPr>
              <w:t>Correção e impressão de novo boneco para correção final.</w:t>
            </w:r>
          </w:p>
          <w:p w:rsidR="00F138CF" w:rsidRPr="00EF73AB" w:rsidRDefault="00F138CF" w:rsidP="00345102">
            <w:pPr>
              <w:rPr>
                <w:rFonts w:ascii="Arial" w:hAnsi="Arial" w:cs="Arial"/>
                <w:color w:val="auto"/>
                <w:sz w:val="22"/>
                <w:szCs w:val="22"/>
              </w:rPr>
            </w:pPr>
            <w:r w:rsidRPr="00EF73AB">
              <w:rPr>
                <w:rFonts w:ascii="Arial" w:hAnsi="Arial" w:cs="Arial"/>
                <w:color w:val="auto"/>
                <w:sz w:val="22"/>
                <w:szCs w:val="22"/>
              </w:rPr>
              <w:t xml:space="preserve">Impressão dos desenhos nas 04 divisões de categoria (colorido) </w:t>
            </w:r>
          </w:p>
          <w:p w:rsidR="00F138CF" w:rsidRPr="00EF73AB" w:rsidRDefault="00F138CF" w:rsidP="00345102">
            <w:pPr>
              <w:rPr>
                <w:rFonts w:ascii="Arial" w:hAnsi="Arial" w:cs="Arial"/>
                <w:color w:val="auto"/>
                <w:sz w:val="22"/>
                <w:szCs w:val="22"/>
              </w:rPr>
            </w:pPr>
            <w:r w:rsidRPr="00EF73AB">
              <w:rPr>
                <w:rFonts w:ascii="Arial" w:hAnsi="Arial" w:cs="Arial"/>
                <w:color w:val="auto"/>
                <w:sz w:val="22"/>
                <w:szCs w:val="22"/>
              </w:rPr>
              <w:t xml:space="preserve">Desenvolvimento gráfico da capa a partir do desenho selecionado. </w:t>
            </w:r>
          </w:p>
        </w:tc>
        <w:tc>
          <w:tcPr>
            <w:tcW w:w="1280" w:type="dxa"/>
          </w:tcPr>
          <w:p w:rsidR="00F138CF" w:rsidRPr="00F138CF" w:rsidRDefault="00F138CF" w:rsidP="00345102">
            <w:pPr>
              <w:rPr>
                <w:rFonts w:ascii="Arial" w:hAnsi="Arial" w:cs="Arial"/>
                <w:color w:val="auto"/>
                <w:sz w:val="22"/>
                <w:szCs w:val="22"/>
              </w:rPr>
            </w:pPr>
            <w:r w:rsidRPr="00F138CF">
              <w:rPr>
                <w:rFonts w:ascii="Arial" w:hAnsi="Arial" w:cs="Arial"/>
                <w:color w:val="auto"/>
                <w:sz w:val="22"/>
                <w:szCs w:val="22"/>
              </w:rPr>
              <w:t>R$ 5,96</w:t>
            </w:r>
          </w:p>
        </w:tc>
        <w:tc>
          <w:tcPr>
            <w:tcW w:w="1559" w:type="dxa"/>
          </w:tcPr>
          <w:p w:rsidR="00F138CF" w:rsidRPr="00F138CF" w:rsidRDefault="00F138CF" w:rsidP="00345102">
            <w:pPr>
              <w:rPr>
                <w:rFonts w:ascii="Arial" w:hAnsi="Arial" w:cs="Arial"/>
                <w:color w:val="auto"/>
                <w:sz w:val="22"/>
                <w:szCs w:val="22"/>
              </w:rPr>
            </w:pPr>
            <w:r w:rsidRPr="00F138CF">
              <w:rPr>
                <w:rFonts w:ascii="Arial" w:hAnsi="Arial" w:cs="Arial"/>
                <w:color w:val="auto"/>
                <w:sz w:val="22"/>
                <w:szCs w:val="22"/>
              </w:rPr>
              <w:t>R$ 5.960,00</w:t>
            </w:r>
          </w:p>
        </w:tc>
      </w:tr>
    </w:tbl>
    <w:p w:rsidR="00F138CF" w:rsidRDefault="00F138CF" w:rsidP="00F138CF">
      <w:pPr>
        <w:pStyle w:val="PargrafodaLista"/>
        <w:ind w:left="390"/>
        <w:jc w:val="both"/>
        <w:rPr>
          <w:rFonts w:ascii="Arial" w:hAnsi="Arial" w:cs="Arial"/>
          <w:color w:val="auto"/>
          <w:sz w:val="22"/>
          <w:szCs w:val="22"/>
        </w:rPr>
      </w:pPr>
    </w:p>
    <w:p w:rsidR="00F138CF" w:rsidRPr="00EF73AB" w:rsidRDefault="00F138CF" w:rsidP="00F138CF">
      <w:pPr>
        <w:pStyle w:val="PargrafodaLista"/>
        <w:ind w:left="390"/>
        <w:jc w:val="both"/>
        <w:rPr>
          <w:rFonts w:ascii="Arial" w:hAnsi="Arial" w:cs="Arial"/>
          <w:color w:val="auto"/>
          <w:sz w:val="22"/>
          <w:szCs w:val="22"/>
        </w:rPr>
      </w:pPr>
    </w:p>
    <w:p w:rsidR="00F138CF" w:rsidRPr="00EF73AB" w:rsidRDefault="00F138CF" w:rsidP="00F138CF">
      <w:pPr>
        <w:pStyle w:val="PargrafodaLista"/>
        <w:numPr>
          <w:ilvl w:val="1"/>
          <w:numId w:val="1"/>
        </w:numPr>
        <w:ind w:left="340" w:hanging="340"/>
        <w:jc w:val="both"/>
        <w:rPr>
          <w:rFonts w:ascii="Arial" w:hAnsi="Arial" w:cs="Arial"/>
          <w:b/>
          <w:color w:val="auto"/>
          <w:sz w:val="22"/>
          <w:szCs w:val="22"/>
          <w:u w:val="single"/>
        </w:rPr>
      </w:pPr>
      <w:r w:rsidRPr="00EF73AB">
        <w:rPr>
          <w:rFonts w:ascii="Arial" w:hAnsi="Arial" w:cs="Arial"/>
          <w:b/>
          <w:color w:val="auto"/>
          <w:sz w:val="22"/>
          <w:szCs w:val="22"/>
          <w:u w:val="single"/>
        </w:rPr>
        <w:lastRenderedPageBreak/>
        <w:t>O objeto deste contrato deverá ser entregue até o último dia útil do mês de setembro após a assinatura do contrato, na Secretaria Municipal de Educação.</w:t>
      </w:r>
    </w:p>
    <w:p w:rsidR="00F138CF" w:rsidRPr="00EF73AB" w:rsidRDefault="00F138CF" w:rsidP="00F138CF">
      <w:pPr>
        <w:pStyle w:val="PargrafodaLista"/>
        <w:ind w:left="390"/>
        <w:jc w:val="both"/>
        <w:rPr>
          <w:rFonts w:ascii="Arial" w:hAnsi="Arial" w:cs="Arial"/>
          <w:b/>
          <w:color w:val="auto"/>
          <w:sz w:val="22"/>
          <w:szCs w:val="22"/>
          <w:u w:val="single"/>
        </w:rPr>
      </w:pPr>
      <w:r w:rsidRPr="00EF73AB">
        <w:rPr>
          <w:rFonts w:ascii="Arial" w:hAnsi="Arial" w:cs="Arial"/>
          <w:b/>
          <w:color w:val="auto"/>
          <w:sz w:val="22"/>
          <w:szCs w:val="22"/>
          <w:u w:val="single"/>
        </w:rPr>
        <w:t xml:space="preserve"> </w:t>
      </w:r>
    </w:p>
    <w:p w:rsidR="00F138CF" w:rsidRPr="00EF73AB" w:rsidRDefault="00F138CF" w:rsidP="00F138CF">
      <w:pPr>
        <w:jc w:val="both"/>
        <w:rPr>
          <w:rFonts w:ascii="Arial" w:hAnsi="Arial" w:cs="Arial"/>
          <w:b/>
          <w:color w:val="auto"/>
          <w:sz w:val="22"/>
          <w:szCs w:val="22"/>
        </w:rPr>
      </w:pPr>
      <w:r w:rsidRPr="00EF73AB">
        <w:rPr>
          <w:rFonts w:ascii="Arial" w:hAnsi="Arial" w:cs="Arial"/>
          <w:b/>
          <w:color w:val="auto"/>
          <w:sz w:val="22"/>
          <w:szCs w:val="22"/>
        </w:rPr>
        <w:t>1.3 O pagamento do preço será autorizado após a verificação, pela Secretaria Municipal de Educação, de estarem os produtos na forma prevista no Edital da Licitação.</w:t>
      </w:r>
    </w:p>
    <w:p w:rsidR="00F138CF" w:rsidRPr="00EF73AB" w:rsidRDefault="00F138CF" w:rsidP="00F138CF">
      <w:pPr>
        <w:jc w:val="both"/>
        <w:rPr>
          <w:rFonts w:ascii="Arial" w:hAnsi="Arial" w:cs="Arial"/>
          <w:b/>
          <w:color w:val="auto"/>
          <w:sz w:val="22"/>
          <w:szCs w:val="22"/>
        </w:rPr>
      </w:pPr>
    </w:p>
    <w:p w:rsidR="00F138CF" w:rsidRPr="00EF73AB" w:rsidRDefault="00F138CF" w:rsidP="00F138CF">
      <w:pPr>
        <w:jc w:val="both"/>
        <w:rPr>
          <w:rFonts w:ascii="Arial" w:hAnsi="Arial" w:cs="Arial"/>
          <w:b/>
          <w:color w:val="auto"/>
          <w:sz w:val="22"/>
          <w:szCs w:val="22"/>
        </w:rPr>
      </w:pPr>
      <w:proofErr w:type="gramStart"/>
      <w:r w:rsidRPr="00EF73AB">
        <w:rPr>
          <w:rFonts w:ascii="Arial" w:hAnsi="Arial" w:cs="Arial"/>
          <w:b/>
          <w:color w:val="auto"/>
          <w:sz w:val="22"/>
          <w:szCs w:val="22"/>
        </w:rPr>
        <w:t>1.4 Se</w:t>
      </w:r>
      <w:proofErr w:type="gramEnd"/>
      <w:r w:rsidRPr="00EF73AB">
        <w:rPr>
          <w:rFonts w:ascii="Arial" w:hAnsi="Arial" w:cs="Arial"/>
          <w:b/>
          <w:color w:val="auto"/>
          <w:sz w:val="22"/>
          <w:szCs w:val="22"/>
        </w:rPr>
        <w:t xml:space="preserve"> o material não estiver em conformidade com o Edital, será devolvido à Contratada, às expensas deste, para que, no prazo improrrogável de 24 horas, efetue a troca, sob pena de rescisão contratual e aplicação de penalidade.</w:t>
      </w:r>
    </w:p>
    <w:p w:rsidR="00F138CF" w:rsidRPr="00EF73AB" w:rsidRDefault="00F138CF" w:rsidP="00F138CF">
      <w:pPr>
        <w:jc w:val="both"/>
        <w:rPr>
          <w:rFonts w:ascii="Arial" w:hAnsi="Arial" w:cs="Arial"/>
          <w:b/>
          <w:color w:val="auto"/>
          <w:sz w:val="22"/>
          <w:szCs w:val="22"/>
        </w:rPr>
      </w:pPr>
    </w:p>
    <w:p w:rsidR="00F138CF" w:rsidRPr="00EF73AB" w:rsidRDefault="00F138CF" w:rsidP="00F138CF">
      <w:pPr>
        <w:jc w:val="both"/>
        <w:rPr>
          <w:rFonts w:ascii="Arial" w:hAnsi="Arial" w:cs="Arial"/>
          <w:b/>
          <w:color w:val="auto"/>
          <w:sz w:val="22"/>
          <w:szCs w:val="22"/>
        </w:rPr>
      </w:pPr>
      <w:r w:rsidRPr="00EF73AB">
        <w:rPr>
          <w:rFonts w:ascii="Arial" w:hAnsi="Arial" w:cs="Arial"/>
          <w:b/>
          <w:color w:val="auto"/>
          <w:sz w:val="22"/>
          <w:szCs w:val="22"/>
        </w:rPr>
        <w:t>CLÁUSULA SEGUNDA - PREÇO E PAGAMENTO</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 xml:space="preserve">2.1 - A CONTRATADA obriga-se a fornecer o objeto deste instrumento, </w:t>
      </w:r>
      <w:proofErr w:type="gramStart"/>
      <w:r w:rsidRPr="00EF73AB">
        <w:rPr>
          <w:rFonts w:ascii="Arial" w:hAnsi="Arial" w:cs="Arial"/>
          <w:color w:val="auto"/>
          <w:sz w:val="22"/>
          <w:szCs w:val="22"/>
        </w:rPr>
        <w:t>especificado(</w:t>
      </w:r>
      <w:proofErr w:type="gramEnd"/>
      <w:r w:rsidRPr="00EF73AB">
        <w:rPr>
          <w:rFonts w:ascii="Arial" w:hAnsi="Arial" w:cs="Arial"/>
          <w:color w:val="auto"/>
          <w:sz w:val="22"/>
          <w:szCs w:val="22"/>
        </w:rPr>
        <w:t>s) e quantificado(s) na cláusula primeira, pelo preço total de R$</w:t>
      </w:r>
      <w:r>
        <w:rPr>
          <w:rFonts w:ascii="Arial" w:hAnsi="Arial" w:cs="Arial"/>
          <w:color w:val="auto"/>
          <w:sz w:val="22"/>
          <w:szCs w:val="22"/>
        </w:rPr>
        <w:t xml:space="preserve"> 5.960,00 (Cinco mil novecentos e sessenta reais</w:t>
      </w:r>
      <w:r w:rsidRPr="00EF73AB">
        <w:rPr>
          <w:rFonts w:ascii="Arial" w:hAnsi="Arial" w:cs="Arial"/>
          <w:color w:val="auto"/>
          <w:sz w:val="22"/>
          <w:szCs w:val="22"/>
        </w:rPr>
        <w:t>), devendo a despesa correr à Conta da seguinte dotação orçamentária:</w:t>
      </w:r>
    </w:p>
    <w:p w:rsidR="00F138CF" w:rsidRPr="00EF73AB" w:rsidRDefault="00F138CF" w:rsidP="00F138CF">
      <w:pPr>
        <w:jc w:val="both"/>
        <w:rPr>
          <w:rFonts w:ascii="Arial" w:hAnsi="Arial" w:cs="Arial"/>
          <w:color w:val="auto"/>
          <w:sz w:val="22"/>
          <w:szCs w:val="22"/>
        </w:rPr>
      </w:pPr>
    </w:p>
    <w:p w:rsidR="00F138CF" w:rsidRPr="00F138CF" w:rsidRDefault="00F138CF" w:rsidP="00F138CF">
      <w:pPr>
        <w:jc w:val="both"/>
        <w:rPr>
          <w:rFonts w:ascii="Arial" w:hAnsi="Arial" w:cs="Arial"/>
          <w:color w:val="auto"/>
          <w:sz w:val="20"/>
          <w:szCs w:val="20"/>
        </w:rPr>
      </w:pPr>
      <w:r w:rsidRPr="00F138CF">
        <w:rPr>
          <w:rFonts w:ascii="Arial" w:hAnsi="Arial" w:cs="Arial"/>
          <w:color w:val="auto"/>
          <w:sz w:val="20"/>
          <w:szCs w:val="20"/>
        </w:rPr>
        <w:t>Órgão Orçamentário: 20 Poder Executivo</w:t>
      </w:r>
    </w:p>
    <w:p w:rsidR="00F138CF" w:rsidRPr="00F138CF" w:rsidRDefault="00F138CF" w:rsidP="00F138CF">
      <w:pPr>
        <w:jc w:val="both"/>
        <w:rPr>
          <w:rFonts w:ascii="Arial" w:hAnsi="Arial" w:cs="Arial"/>
          <w:color w:val="auto"/>
          <w:sz w:val="20"/>
          <w:szCs w:val="20"/>
        </w:rPr>
      </w:pPr>
      <w:r w:rsidRPr="00F138CF">
        <w:rPr>
          <w:rFonts w:ascii="Arial" w:hAnsi="Arial" w:cs="Arial"/>
          <w:color w:val="auto"/>
          <w:sz w:val="20"/>
          <w:szCs w:val="20"/>
        </w:rPr>
        <w:t>Unidade Orçamentária: 3- Secretaria de Educação Cultura e Esportes</w:t>
      </w:r>
    </w:p>
    <w:p w:rsidR="00F138CF" w:rsidRPr="00F138CF" w:rsidRDefault="00F138CF" w:rsidP="00F138CF">
      <w:pPr>
        <w:jc w:val="both"/>
        <w:rPr>
          <w:rFonts w:ascii="Arial" w:hAnsi="Arial" w:cs="Arial"/>
          <w:color w:val="auto"/>
          <w:sz w:val="20"/>
          <w:szCs w:val="20"/>
        </w:rPr>
      </w:pPr>
      <w:r w:rsidRPr="00F138CF">
        <w:rPr>
          <w:rFonts w:ascii="Arial" w:hAnsi="Arial" w:cs="Arial"/>
          <w:color w:val="auto"/>
          <w:sz w:val="20"/>
          <w:szCs w:val="20"/>
        </w:rPr>
        <w:t>Função: 13-Cultura</w:t>
      </w:r>
    </w:p>
    <w:p w:rsidR="00F138CF" w:rsidRPr="00F138CF" w:rsidRDefault="00F138CF" w:rsidP="00F138CF">
      <w:pPr>
        <w:jc w:val="both"/>
        <w:rPr>
          <w:rFonts w:ascii="Arial" w:hAnsi="Arial" w:cs="Arial"/>
          <w:color w:val="auto"/>
          <w:sz w:val="20"/>
          <w:szCs w:val="20"/>
        </w:rPr>
      </w:pPr>
      <w:proofErr w:type="spellStart"/>
      <w:r w:rsidRPr="00F138CF">
        <w:rPr>
          <w:rFonts w:ascii="Arial" w:hAnsi="Arial" w:cs="Arial"/>
          <w:color w:val="auto"/>
          <w:sz w:val="20"/>
          <w:szCs w:val="20"/>
        </w:rPr>
        <w:t>Subfunção</w:t>
      </w:r>
      <w:proofErr w:type="spellEnd"/>
      <w:r w:rsidRPr="00F138CF">
        <w:rPr>
          <w:rFonts w:ascii="Arial" w:hAnsi="Arial" w:cs="Arial"/>
          <w:color w:val="auto"/>
          <w:sz w:val="20"/>
          <w:szCs w:val="20"/>
        </w:rPr>
        <w:t xml:space="preserve">: 392- Difusão Cultural </w:t>
      </w:r>
    </w:p>
    <w:p w:rsidR="00F138CF" w:rsidRPr="00F138CF" w:rsidRDefault="00F138CF" w:rsidP="00F138CF">
      <w:pPr>
        <w:jc w:val="both"/>
        <w:rPr>
          <w:rFonts w:ascii="Arial" w:hAnsi="Arial" w:cs="Arial"/>
          <w:color w:val="auto"/>
          <w:sz w:val="20"/>
          <w:szCs w:val="20"/>
        </w:rPr>
      </w:pPr>
      <w:r w:rsidRPr="00F138CF">
        <w:rPr>
          <w:rFonts w:ascii="Arial" w:hAnsi="Arial" w:cs="Arial"/>
          <w:color w:val="auto"/>
          <w:sz w:val="20"/>
          <w:szCs w:val="20"/>
        </w:rPr>
        <w:t>Programa: 13-  Desenvolvimento Cultural</w:t>
      </w:r>
    </w:p>
    <w:p w:rsidR="00F138CF" w:rsidRPr="00F138CF" w:rsidRDefault="00F138CF" w:rsidP="00F138CF">
      <w:pPr>
        <w:jc w:val="both"/>
        <w:rPr>
          <w:rFonts w:ascii="Arial" w:hAnsi="Arial" w:cs="Arial"/>
          <w:color w:val="auto"/>
          <w:sz w:val="20"/>
          <w:szCs w:val="20"/>
        </w:rPr>
      </w:pPr>
      <w:r w:rsidRPr="00F138CF">
        <w:rPr>
          <w:rFonts w:ascii="Arial" w:hAnsi="Arial" w:cs="Arial"/>
          <w:color w:val="auto"/>
          <w:sz w:val="20"/>
          <w:szCs w:val="20"/>
        </w:rPr>
        <w:t xml:space="preserve">Ação: 2036- Atividades Culturais e Festividades Municipais  </w:t>
      </w:r>
    </w:p>
    <w:p w:rsidR="00F138CF" w:rsidRPr="00F138CF" w:rsidRDefault="00F138CF" w:rsidP="00F138CF">
      <w:pPr>
        <w:jc w:val="both"/>
        <w:rPr>
          <w:rFonts w:ascii="Arial" w:hAnsi="Arial" w:cs="Arial"/>
          <w:color w:val="auto"/>
          <w:sz w:val="20"/>
          <w:szCs w:val="20"/>
        </w:rPr>
      </w:pPr>
      <w:r w:rsidRPr="00F138CF">
        <w:rPr>
          <w:rFonts w:ascii="Arial" w:hAnsi="Arial" w:cs="Arial"/>
          <w:color w:val="auto"/>
          <w:sz w:val="20"/>
          <w:szCs w:val="20"/>
        </w:rPr>
        <w:t>Cód. Red. 65-4.4.90.00.00.00.00.00</w:t>
      </w:r>
    </w:p>
    <w:p w:rsidR="00F138CF" w:rsidRPr="00EF73AB" w:rsidRDefault="00F138CF" w:rsidP="00F138CF">
      <w:pPr>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2.2 - O pagamento será efetuado até o 30º (trinta) dia útil do mês subsequente à entrega, após a apresentação da Nota Fiscal ou documento equivalente, observado o cumprimento integral das disposições contidas no edital convocatório e neste contrato.</w:t>
      </w:r>
    </w:p>
    <w:p w:rsidR="00F138CF" w:rsidRPr="00EF73AB" w:rsidRDefault="00F138CF" w:rsidP="00F138CF">
      <w:pPr>
        <w:jc w:val="both"/>
        <w:rPr>
          <w:rFonts w:ascii="Arial" w:hAnsi="Arial" w:cs="Arial"/>
          <w:b/>
          <w:color w:val="auto"/>
          <w:sz w:val="22"/>
          <w:szCs w:val="22"/>
        </w:rPr>
      </w:pPr>
    </w:p>
    <w:p w:rsidR="00F138CF" w:rsidRPr="00EF73AB" w:rsidRDefault="00F138CF" w:rsidP="00F138CF">
      <w:pPr>
        <w:jc w:val="both"/>
        <w:rPr>
          <w:rFonts w:ascii="Arial" w:hAnsi="Arial" w:cs="Arial"/>
          <w:b/>
          <w:color w:val="auto"/>
          <w:sz w:val="22"/>
          <w:szCs w:val="22"/>
        </w:rPr>
      </w:pPr>
      <w:r w:rsidRPr="00EF73AB">
        <w:rPr>
          <w:rFonts w:ascii="Arial" w:hAnsi="Arial" w:cs="Arial"/>
          <w:b/>
          <w:color w:val="auto"/>
          <w:sz w:val="22"/>
          <w:szCs w:val="22"/>
        </w:rPr>
        <w:t>CLÁUSULA TERCEIRA - VIGÊNCIA</w:t>
      </w:r>
    </w:p>
    <w:p w:rsidR="00F138CF" w:rsidRPr="00EF73AB" w:rsidRDefault="00F138CF" w:rsidP="00F138CF">
      <w:pPr>
        <w:jc w:val="both"/>
        <w:rPr>
          <w:rFonts w:ascii="Arial" w:hAnsi="Arial" w:cs="Arial"/>
          <w:b/>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Para fins de execução, o contrato vigorará da data da sua assinatura até o recebimento definitivo do material.</w:t>
      </w:r>
    </w:p>
    <w:p w:rsidR="00F138CF" w:rsidRPr="00EF73AB" w:rsidRDefault="00F138CF" w:rsidP="00F138CF">
      <w:pPr>
        <w:jc w:val="both"/>
        <w:rPr>
          <w:rFonts w:ascii="Arial" w:hAnsi="Arial" w:cs="Arial"/>
          <w:color w:val="auto"/>
          <w:sz w:val="22"/>
          <w:szCs w:val="22"/>
        </w:rPr>
      </w:pPr>
    </w:p>
    <w:p w:rsidR="00F138CF" w:rsidRPr="00EF73AB" w:rsidRDefault="00F138CF" w:rsidP="00F138CF">
      <w:pPr>
        <w:rPr>
          <w:rFonts w:ascii="Arial" w:hAnsi="Arial" w:cs="Arial"/>
          <w:b/>
          <w:color w:val="auto"/>
          <w:sz w:val="22"/>
          <w:szCs w:val="22"/>
        </w:rPr>
      </w:pPr>
      <w:r w:rsidRPr="00EF73AB">
        <w:rPr>
          <w:rFonts w:ascii="Arial" w:hAnsi="Arial" w:cs="Arial"/>
          <w:b/>
          <w:color w:val="auto"/>
          <w:sz w:val="22"/>
          <w:szCs w:val="22"/>
        </w:rPr>
        <w:t>CLÁUSULA QUARTA - OBRIGAÇÕES DO CONTRATANTE</w:t>
      </w:r>
    </w:p>
    <w:p w:rsidR="00F138CF" w:rsidRPr="00EF73AB" w:rsidRDefault="00F138CF" w:rsidP="00F138CF">
      <w:pPr>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proofErr w:type="gramStart"/>
      <w:r w:rsidRPr="00EF73AB">
        <w:rPr>
          <w:rFonts w:ascii="Arial" w:hAnsi="Arial" w:cs="Arial"/>
          <w:b/>
          <w:color w:val="auto"/>
          <w:sz w:val="22"/>
          <w:szCs w:val="22"/>
        </w:rPr>
        <w:t>4.1</w:t>
      </w:r>
      <w:r w:rsidRPr="00EF73AB">
        <w:rPr>
          <w:rFonts w:ascii="Arial" w:hAnsi="Arial" w:cs="Arial"/>
          <w:color w:val="auto"/>
          <w:sz w:val="22"/>
          <w:szCs w:val="22"/>
        </w:rPr>
        <w:t xml:space="preserve"> Constituem</w:t>
      </w:r>
      <w:proofErr w:type="gramEnd"/>
      <w:r w:rsidRPr="00EF73AB">
        <w:rPr>
          <w:rFonts w:ascii="Arial" w:hAnsi="Arial" w:cs="Arial"/>
          <w:color w:val="auto"/>
          <w:sz w:val="22"/>
          <w:szCs w:val="22"/>
        </w:rPr>
        <w:t xml:space="preserve"> obrigações do CONTRATANTE, sem prejuízo das disposições específicas estabelecidas no Edital:</w:t>
      </w:r>
    </w:p>
    <w:p w:rsidR="00F138CF" w:rsidRPr="00EF73AB" w:rsidRDefault="00F138CF" w:rsidP="00F138CF">
      <w:pPr>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4.1.1. Cumprir e fazer cumprir o disposto neste Contrato;</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4.1.2. Efetuar com pontualidade os pagamentos à CONTRATADA, após o cumprimento das formalidades legais;</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4.1.3. Fornecer à CONTRATADA, todos os esclarecimentos necessários para execução dos serviços e demais informações que estes venham a solicitar para o desempenho dos serviços ora contratados.</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b/>
          <w:color w:val="auto"/>
          <w:sz w:val="22"/>
          <w:szCs w:val="22"/>
        </w:rPr>
        <w:t>4.2</w:t>
      </w:r>
      <w:r w:rsidRPr="00EF73AB">
        <w:rPr>
          <w:rFonts w:ascii="Arial" w:hAnsi="Arial" w:cs="Arial"/>
          <w:color w:val="auto"/>
          <w:sz w:val="22"/>
          <w:szCs w:val="22"/>
        </w:rPr>
        <w:t>. O CONTRATANTE reserva para si o direito de aplicar sanções ou rescindir o contrato no caso de inobservância pela CONTRATADA de quaisquer das cláusulas e condições estabelecidas neste Contrato.</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b/>
          <w:color w:val="auto"/>
          <w:sz w:val="22"/>
          <w:szCs w:val="22"/>
        </w:rPr>
        <w:t>4.3.</w:t>
      </w:r>
      <w:r w:rsidRPr="00EF73AB">
        <w:rPr>
          <w:rFonts w:ascii="Arial" w:hAnsi="Arial" w:cs="Arial"/>
          <w:color w:val="auto"/>
          <w:sz w:val="22"/>
          <w:szCs w:val="22"/>
        </w:rPr>
        <w:t xml:space="preserve"> O CONTRATANTE efetuará a fiscalização e o acompanhamento da execução dos serviços por meio do Gestor/Fiscal do Contrato, devendo este fazer anotações e </w:t>
      </w:r>
      <w:r w:rsidRPr="00EF73AB">
        <w:rPr>
          <w:rFonts w:ascii="Arial" w:hAnsi="Arial" w:cs="Arial"/>
          <w:color w:val="auto"/>
          <w:sz w:val="22"/>
          <w:szCs w:val="22"/>
        </w:rPr>
        <w:lastRenderedPageBreak/>
        <w:t>registros de todas as ocorrências e determinar o que for necessário à regularização das falhas ou defeitos observados.</w:t>
      </w:r>
    </w:p>
    <w:p w:rsidR="00F138CF" w:rsidRPr="00EF73AB" w:rsidRDefault="00F138CF" w:rsidP="00F138CF">
      <w:pPr>
        <w:jc w:val="both"/>
        <w:rPr>
          <w:rFonts w:ascii="Arial" w:hAnsi="Arial" w:cs="Arial"/>
          <w:color w:val="auto"/>
          <w:sz w:val="22"/>
          <w:szCs w:val="22"/>
        </w:rPr>
      </w:pPr>
    </w:p>
    <w:p w:rsidR="00F138CF" w:rsidRPr="00EF73AB" w:rsidRDefault="00F138CF" w:rsidP="00F138CF">
      <w:pPr>
        <w:ind w:left="1"/>
        <w:jc w:val="both"/>
        <w:rPr>
          <w:rFonts w:ascii="Arial" w:hAnsi="Arial" w:cs="Arial"/>
          <w:color w:val="auto"/>
          <w:sz w:val="22"/>
          <w:szCs w:val="22"/>
        </w:rPr>
      </w:pPr>
      <w:r w:rsidRPr="00EF73AB">
        <w:rPr>
          <w:rFonts w:ascii="Arial" w:hAnsi="Arial" w:cs="Arial"/>
          <w:b/>
          <w:color w:val="auto"/>
          <w:sz w:val="22"/>
          <w:szCs w:val="22"/>
        </w:rPr>
        <w:t>4.4.</w:t>
      </w:r>
      <w:r w:rsidRPr="00EF73AB">
        <w:rPr>
          <w:rFonts w:ascii="Arial" w:hAnsi="Arial" w:cs="Arial"/>
          <w:color w:val="auto"/>
          <w:sz w:val="22"/>
          <w:szCs w:val="22"/>
        </w:rPr>
        <w:t xml:space="preserve"> O CONTRATANTE não responderá por quaisquer ônus, direitos e obrigações vinculadas à legislação tributária, trabalhista, previdenciária ou securitária e decorrentes da execução do presente Contrato, cujo cumprimento e responsabilidade caberá, exclusivamente à Contratada.</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 xml:space="preserve">   </w:t>
      </w:r>
    </w:p>
    <w:p w:rsidR="00F138CF" w:rsidRPr="00EF73AB" w:rsidRDefault="00F138CF" w:rsidP="00F138CF">
      <w:pPr>
        <w:jc w:val="both"/>
        <w:rPr>
          <w:rFonts w:ascii="Arial" w:hAnsi="Arial" w:cs="Arial"/>
          <w:color w:val="auto"/>
          <w:sz w:val="22"/>
          <w:szCs w:val="22"/>
        </w:rPr>
      </w:pPr>
      <w:r w:rsidRPr="00EF73AB">
        <w:rPr>
          <w:rFonts w:ascii="Arial" w:hAnsi="Arial" w:cs="Arial"/>
          <w:b/>
          <w:color w:val="auto"/>
          <w:sz w:val="22"/>
          <w:szCs w:val="22"/>
        </w:rPr>
        <w:t>4.5.</w:t>
      </w:r>
      <w:r w:rsidRPr="00EF73AB">
        <w:rPr>
          <w:rFonts w:ascii="Arial" w:hAnsi="Arial" w:cs="Arial"/>
          <w:color w:val="auto"/>
          <w:sz w:val="22"/>
          <w:szCs w:val="22"/>
        </w:rPr>
        <w:t xml:space="preserve"> O CONTRATANTE não responderá por quaisquer compromissos assumidos pela Contratada com terceiros, ainda que vinculados à execução do presente Contrato, bem como por quaisquer danos causados a terceiros em decorrência de ato da Contratada, de seus empregados, prepostos ou subordinados.</w:t>
      </w:r>
    </w:p>
    <w:p w:rsidR="00F138CF" w:rsidRPr="00EF73AB" w:rsidRDefault="00F138CF" w:rsidP="00F138CF">
      <w:pPr>
        <w:rPr>
          <w:rFonts w:ascii="Arial" w:hAnsi="Arial" w:cs="Arial"/>
          <w:b/>
          <w:color w:val="auto"/>
          <w:sz w:val="22"/>
          <w:szCs w:val="22"/>
        </w:rPr>
      </w:pPr>
    </w:p>
    <w:p w:rsidR="00F138CF" w:rsidRPr="00EF73AB" w:rsidRDefault="00F138CF" w:rsidP="00F138CF">
      <w:pPr>
        <w:rPr>
          <w:rFonts w:ascii="Arial" w:hAnsi="Arial" w:cs="Arial"/>
          <w:b/>
          <w:color w:val="auto"/>
          <w:sz w:val="22"/>
          <w:szCs w:val="22"/>
        </w:rPr>
      </w:pPr>
      <w:r w:rsidRPr="00EF73AB">
        <w:rPr>
          <w:rFonts w:ascii="Arial" w:hAnsi="Arial" w:cs="Arial"/>
          <w:b/>
          <w:color w:val="auto"/>
          <w:sz w:val="22"/>
          <w:szCs w:val="22"/>
        </w:rPr>
        <w:t>CLÁUSULA QUINTA – DAS OBRIGAÇÕES DA CONTRATADA</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b/>
          <w:color w:val="auto"/>
          <w:sz w:val="22"/>
          <w:szCs w:val="22"/>
        </w:rPr>
        <w:t>5.1</w:t>
      </w:r>
      <w:r w:rsidRPr="00EF73AB">
        <w:rPr>
          <w:rFonts w:ascii="Arial" w:hAnsi="Arial" w:cs="Arial"/>
          <w:color w:val="auto"/>
          <w:sz w:val="22"/>
          <w:szCs w:val="22"/>
        </w:rPr>
        <w:t xml:space="preserve"> A CONTRATADA se obriga a cumprir fielmente o estipulado no presente instrumento, bem como as obrigações específicas estabelecidas do Edital e, ainda, em especial:</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b/>
          <w:color w:val="auto"/>
          <w:sz w:val="22"/>
          <w:szCs w:val="22"/>
        </w:rPr>
      </w:pPr>
      <w:r w:rsidRPr="00EF73AB">
        <w:rPr>
          <w:rFonts w:ascii="Arial" w:hAnsi="Arial" w:cs="Arial"/>
          <w:b/>
          <w:color w:val="auto"/>
          <w:sz w:val="22"/>
          <w:szCs w:val="22"/>
        </w:rPr>
        <w:t>5.1.1. Entregar o material contratado em estrita conformidade com o Edital e o Contrato;</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5.1.2. Prestar todos os esclarecimentos que lhe forem solicitados pelo CONTRATANTE, atendendo prontamente a todas as reclamações;</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5.1.3. Relacionar-se com o CONTRATANTE exclusivamente por meio do Gestor/Fiscal do Contrato;</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5.1.4.  Responsabilizar-se pelas despesas com todos encargos e obrigações sociais, trabalhistas e fiscais de seus empregados, os quais não terão, em hipótese alguma, qualquer relação de emprego com o CONTRATANTE;</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5.1.5.  O atraso na apresentação, por parte da empresa, da fatura ou dos documentos exigidos como condição para pagamento importará em prorrogação automática do prazo em igual número de dias de vencimento da obrigação do CONTRATANTE;</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5.1.6.  Não transferir a outrem, no todo ou em parte, o objeto do Contrato.</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b/>
          <w:color w:val="auto"/>
          <w:sz w:val="22"/>
          <w:szCs w:val="22"/>
        </w:rPr>
        <w:t>5.2</w:t>
      </w:r>
      <w:r w:rsidRPr="00EF73AB">
        <w:rPr>
          <w:rFonts w:ascii="Arial" w:hAnsi="Arial" w:cs="Arial"/>
          <w:color w:val="auto"/>
          <w:sz w:val="22"/>
          <w:szCs w:val="22"/>
        </w:rPr>
        <w:t xml:space="preserve"> A CONTRATADA obriga-se a cumprir o disposto no art. 7º, inciso XXXIII da Constituição Federal, de acordo com a declaração de que não emprega menores prestada durante a fase de habilitação, sob pena das sanções legais cabíveis.</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b/>
          <w:color w:val="auto"/>
          <w:sz w:val="22"/>
          <w:szCs w:val="22"/>
        </w:rPr>
        <w:t>5.3</w:t>
      </w:r>
      <w:r w:rsidRPr="00EF73AB">
        <w:rPr>
          <w:rFonts w:ascii="Arial" w:hAnsi="Arial" w:cs="Arial"/>
          <w:color w:val="auto"/>
          <w:sz w:val="22"/>
          <w:szCs w:val="22"/>
        </w:rPr>
        <w:t xml:space="preserve"> A CONTRATADA assume como exclusivamente seus os riscos e as despesas necessárias à boa e perfeita execução do contrato, conforme solicitado. Responsabiliza-se, também, pela idoneidade e pelo comportamento de seus empregados, prepostos ou subordinados, e ainda quaisquer prejuízos que sejam causados a Contratante ou a terceiros.</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b/>
          <w:color w:val="auto"/>
          <w:sz w:val="22"/>
          <w:szCs w:val="22"/>
        </w:rPr>
        <w:t>5.4</w:t>
      </w:r>
      <w:r w:rsidRPr="00EF73AB">
        <w:rPr>
          <w:rFonts w:ascii="Arial" w:hAnsi="Arial" w:cs="Arial"/>
          <w:color w:val="auto"/>
          <w:sz w:val="22"/>
          <w:szCs w:val="22"/>
        </w:rPr>
        <w:t xml:space="preserve"> A CONTRATADA fica obrigada a reparar, corrigir, remover, reconstruir ou substituir, às suas expensas, no total ou em parte, os vícios, defeitos e incorreções resultantes da execução do objeto.</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b/>
          <w:color w:val="auto"/>
          <w:sz w:val="22"/>
          <w:szCs w:val="22"/>
        </w:rPr>
      </w:pPr>
      <w:r w:rsidRPr="00EF73AB">
        <w:rPr>
          <w:rFonts w:ascii="Arial" w:hAnsi="Arial" w:cs="Arial"/>
          <w:b/>
          <w:color w:val="auto"/>
          <w:sz w:val="22"/>
          <w:szCs w:val="22"/>
        </w:rPr>
        <w:t>CLÁUSULA SEXTA – DA RESCISÃO DO CONTRATO</w:t>
      </w:r>
    </w:p>
    <w:p w:rsidR="00F138CF" w:rsidRPr="00EF73AB" w:rsidRDefault="00F138CF" w:rsidP="00F138CF">
      <w:pPr>
        <w:jc w:val="both"/>
        <w:rPr>
          <w:rFonts w:ascii="Arial" w:hAnsi="Arial" w:cs="Arial"/>
          <w:color w:val="auto"/>
          <w:sz w:val="22"/>
          <w:szCs w:val="22"/>
        </w:rPr>
      </w:pPr>
    </w:p>
    <w:p w:rsidR="00F138CF" w:rsidRPr="00EF73AB" w:rsidRDefault="00F138CF" w:rsidP="00F138CF">
      <w:pPr>
        <w:rPr>
          <w:rFonts w:ascii="Arial" w:hAnsi="Arial" w:cs="Arial"/>
          <w:color w:val="auto"/>
          <w:sz w:val="22"/>
          <w:szCs w:val="22"/>
        </w:rPr>
      </w:pPr>
      <w:r w:rsidRPr="00EF73AB">
        <w:rPr>
          <w:rFonts w:ascii="Arial" w:hAnsi="Arial" w:cs="Arial"/>
          <w:b/>
          <w:color w:val="auto"/>
          <w:sz w:val="22"/>
          <w:szCs w:val="22"/>
        </w:rPr>
        <w:t>6.1</w:t>
      </w:r>
      <w:r w:rsidRPr="00EF73AB">
        <w:rPr>
          <w:rFonts w:ascii="Arial" w:hAnsi="Arial" w:cs="Arial"/>
          <w:color w:val="auto"/>
          <w:sz w:val="22"/>
          <w:szCs w:val="22"/>
        </w:rPr>
        <w:t xml:space="preserve"> A inexecução total ou parcial do contrato enseja a sua rescisão.</w:t>
      </w:r>
    </w:p>
    <w:p w:rsidR="00F138CF" w:rsidRPr="00EF73AB" w:rsidRDefault="00F138CF" w:rsidP="00F138CF">
      <w:pPr>
        <w:rPr>
          <w:rFonts w:ascii="Arial" w:hAnsi="Arial" w:cs="Arial"/>
          <w:color w:val="auto"/>
          <w:sz w:val="22"/>
          <w:szCs w:val="22"/>
        </w:rPr>
      </w:pPr>
    </w:p>
    <w:p w:rsidR="00F138CF" w:rsidRPr="00EF73AB" w:rsidRDefault="00F138CF" w:rsidP="00F138CF">
      <w:pPr>
        <w:rPr>
          <w:rFonts w:ascii="Arial" w:hAnsi="Arial" w:cs="Arial"/>
          <w:color w:val="auto"/>
          <w:sz w:val="22"/>
          <w:szCs w:val="22"/>
        </w:rPr>
      </w:pPr>
      <w:proofErr w:type="gramStart"/>
      <w:r w:rsidRPr="00EF73AB">
        <w:rPr>
          <w:rFonts w:ascii="Arial" w:hAnsi="Arial" w:cs="Arial"/>
          <w:b/>
          <w:color w:val="auto"/>
          <w:sz w:val="22"/>
          <w:szCs w:val="22"/>
        </w:rPr>
        <w:t>6.2</w:t>
      </w:r>
      <w:r w:rsidRPr="00EF73AB">
        <w:rPr>
          <w:rFonts w:ascii="Arial" w:hAnsi="Arial" w:cs="Arial"/>
          <w:color w:val="auto"/>
          <w:sz w:val="22"/>
          <w:szCs w:val="22"/>
        </w:rPr>
        <w:t xml:space="preserve"> Constituem</w:t>
      </w:r>
      <w:proofErr w:type="gramEnd"/>
      <w:r w:rsidRPr="00EF73AB">
        <w:rPr>
          <w:rFonts w:ascii="Arial" w:hAnsi="Arial" w:cs="Arial"/>
          <w:color w:val="auto"/>
          <w:sz w:val="22"/>
          <w:szCs w:val="22"/>
        </w:rPr>
        <w:t xml:space="preserve"> motivos para rescisão do contrato as hipóteses previstas no art. 78 da Lei nº 8.666/93.</w:t>
      </w:r>
    </w:p>
    <w:p w:rsidR="00F138CF" w:rsidRPr="00EF73AB" w:rsidRDefault="00F138CF" w:rsidP="00F138CF">
      <w:pPr>
        <w:rPr>
          <w:rFonts w:ascii="Arial" w:hAnsi="Arial" w:cs="Arial"/>
          <w:color w:val="auto"/>
          <w:sz w:val="22"/>
          <w:szCs w:val="22"/>
        </w:rPr>
      </w:pPr>
    </w:p>
    <w:p w:rsidR="00F138CF" w:rsidRPr="00EF73AB" w:rsidRDefault="00F138CF" w:rsidP="00F138CF">
      <w:pPr>
        <w:rPr>
          <w:rFonts w:ascii="Arial" w:hAnsi="Arial" w:cs="Arial"/>
          <w:color w:val="auto"/>
          <w:sz w:val="22"/>
          <w:szCs w:val="22"/>
        </w:rPr>
      </w:pPr>
      <w:r w:rsidRPr="00EF73AB">
        <w:rPr>
          <w:rFonts w:ascii="Arial" w:hAnsi="Arial" w:cs="Arial"/>
          <w:b/>
          <w:color w:val="auto"/>
          <w:sz w:val="22"/>
          <w:szCs w:val="22"/>
        </w:rPr>
        <w:t>6.3</w:t>
      </w:r>
      <w:r w:rsidRPr="00EF73AB">
        <w:rPr>
          <w:rFonts w:ascii="Arial" w:hAnsi="Arial" w:cs="Arial"/>
          <w:color w:val="auto"/>
          <w:sz w:val="22"/>
          <w:szCs w:val="22"/>
        </w:rPr>
        <w:t xml:space="preserve"> A rescisão do contrato poderá ser:</w:t>
      </w:r>
      <w:r w:rsidRPr="00EF73AB">
        <w:rPr>
          <w:rFonts w:ascii="Arial" w:hAnsi="Arial" w:cs="Arial"/>
          <w:color w:val="auto"/>
          <w:sz w:val="22"/>
          <w:szCs w:val="22"/>
        </w:rPr>
        <w:br/>
      </w:r>
    </w:p>
    <w:p w:rsidR="00F138CF" w:rsidRPr="00EF73AB" w:rsidRDefault="00F138CF" w:rsidP="00F138CF">
      <w:pPr>
        <w:rPr>
          <w:rFonts w:ascii="Arial" w:hAnsi="Arial" w:cs="Arial"/>
          <w:color w:val="auto"/>
          <w:sz w:val="22"/>
          <w:szCs w:val="22"/>
        </w:rPr>
      </w:pPr>
      <w:r w:rsidRPr="00EF73AB">
        <w:rPr>
          <w:rFonts w:ascii="Arial" w:hAnsi="Arial" w:cs="Arial"/>
          <w:color w:val="auto"/>
          <w:sz w:val="22"/>
          <w:szCs w:val="22"/>
        </w:rPr>
        <w:t>6.3.1 Determinada por ato unilateral e escrito da Administração, nos casos enumerados nos incisos I a XII e XVII do art. 78 da Lei nº 8.666/93</w:t>
      </w:r>
      <w:r w:rsidRPr="00EF73AB">
        <w:rPr>
          <w:rFonts w:ascii="Arial" w:hAnsi="Arial" w:cs="Arial"/>
          <w:color w:val="auto"/>
          <w:sz w:val="22"/>
          <w:szCs w:val="22"/>
        </w:rPr>
        <w:br/>
      </w:r>
      <w:r w:rsidRPr="00EF73AB">
        <w:rPr>
          <w:rFonts w:ascii="Arial" w:hAnsi="Arial" w:cs="Arial"/>
          <w:color w:val="auto"/>
          <w:sz w:val="22"/>
          <w:szCs w:val="22"/>
        </w:rPr>
        <w:br/>
        <w:t>6.3.2 Amigável, por acordo entre as partes, reduzida a termo no processo da licitação, desde que haja conveniência para a Administração;</w:t>
      </w:r>
      <w:r w:rsidRPr="00EF73AB">
        <w:rPr>
          <w:rFonts w:ascii="Arial" w:hAnsi="Arial" w:cs="Arial"/>
          <w:color w:val="auto"/>
          <w:sz w:val="22"/>
          <w:szCs w:val="22"/>
        </w:rPr>
        <w:br/>
      </w:r>
    </w:p>
    <w:p w:rsidR="00F138CF" w:rsidRPr="00EF73AB" w:rsidRDefault="00F138CF" w:rsidP="00F138CF">
      <w:pPr>
        <w:rPr>
          <w:rFonts w:ascii="Arial" w:hAnsi="Arial" w:cs="Arial"/>
          <w:color w:val="auto"/>
          <w:sz w:val="22"/>
          <w:szCs w:val="22"/>
        </w:rPr>
      </w:pPr>
      <w:proofErr w:type="gramStart"/>
      <w:r w:rsidRPr="00EF73AB">
        <w:rPr>
          <w:rFonts w:ascii="Arial" w:hAnsi="Arial" w:cs="Arial"/>
          <w:color w:val="auto"/>
          <w:sz w:val="22"/>
          <w:szCs w:val="22"/>
        </w:rPr>
        <w:t>6.3.3 Judicial</w:t>
      </w:r>
      <w:proofErr w:type="gramEnd"/>
      <w:r w:rsidRPr="00EF73AB">
        <w:rPr>
          <w:rFonts w:ascii="Arial" w:hAnsi="Arial" w:cs="Arial"/>
          <w:color w:val="auto"/>
          <w:sz w:val="22"/>
          <w:szCs w:val="22"/>
        </w:rPr>
        <w:t>, nos termos da legislação aplicável.</w:t>
      </w:r>
      <w:r w:rsidRPr="00EF73AB">
        <w:rPr>
          <w:rFonts w:ascii="Arial" w:hAnsi="Arial" w:cs="Arial"/>
          <w:color w:val="auto"/>
          <w:sz w:val="22"/>
          <w:szCs w:val="22"/>
        </w:rPr>
        <w:br/>
      </w:r>
    </w:p>
    <w:p w:rsidR="00F138CF" w:rsidRPr="00EF73AB" w:rsidRDefault="00F138CF" w:rsidP="00F138CF">
      <w:pPr>
        <w:jc w:val="both"/>
        <w:rPr>
          <w:rFonts w:ascii="Arial" w:hAnsi="Arial" w:cs="Arial"/>
          <w:b/>
          <w:color w:val="auto"/>
          <w:sz w:val="22"/>
          <w:szCs w:val="22"/>
        </w:rPr>
      </w:pPr>
      <w:r w:rsidRPr="00EF73AB">
        <w:rPr>
          <w:rFonts w:ascii="Arial" w:hAnsi="Arial" w:cs="Arial"/>
          <w:b/>
          <w:color w:val="auto"/>
          <w:sz w:val="22"/>
          <w:szCs w:val="22"/>
        </w:rPr>
        <w:t>CLÁUSULA SÉTIMA – PENALIDADES</w:t>
      </w:r>
    </w:p>
    <w:p w:rsidR="00F138CF" w:rsidRPr="00EF73AB" w:rsidRDefault="00F138CF" w:rsidP="00F138CF">
      <w:pPr>
        <w:pStyle w:val="NormalWeb"/>
        <w:jc w:val="both"/>
        <w:rPr>
          <w:rFonts w:ascii="Arial" w:hAnsi="Arial" w:cs="Arial"/>
          <w:color w:val="auto"/>
          <w:sz w:val="22"/>
          <w:szCs w:val="22"/>
        </w:rPr>
      </w:pPr>
      <w:proofErr w:type="gramStart"/>
      <w:r w:rsidRPr="00EF73AB">
        <w:rPr>
          <w:rFonts w:ascii="Arial" w:hAnsi="Arial" w:cs="Arial"/>
          <w:b/>
          <w:color w:val="auto"/>
          <w:sz w:val="22"/>
          <w:szCs w:val="22"/>
        </w:rPr>
        <w:t>7.1</w:t>
      </w:r>
      <w:r w:rsidRPr="00EF73AB">
        <w:rPr>
          <w:rFonts w:ascii="Arial" w:hAnsi="Arial" w:cs="Arial"/>
          <w:color w:val="auto"/>
          <w:sz w:val="22"/>
          <w:szCs w:val="22"/>
        </w:rPr>
        <w:t xml:space="preserve"> Pela</w:t>
      </w:r>
      <w:proofErr w:type="gramEnd"/>
      <w:r w:rsidRPr="00EF73AB">
        <w:rPr>
          <w:rFonts w:ascii="Arial" w:hAnsi="Arial" w:cs="Arial"/>
          <w:color w:val="auto"/>
          <w:sz w:val="22"/>
          <w:szCs w:val="22"/>
        </w:rPr>
        <w:t xml:space="preserve"> inexecução total ou parcial do contrato, o CONTRATANTE poderá, garantida a prévia defesa, aplicar à CONTRATADA as seguintes sanções: </w:t>
      </w:r>
    </w:p>
    <w:p w:rsidR="00F138CF" w:rsidRPr="00EF73AB" w:rsidRDefault="00F138CF" w:rsidP="00F138CF">
      <w:pPr>
        <w:pStyle w:val="NormalWeb"/>
        <w:jc w:val="both"/>
        <w:rPr>
          <w:rFonts w:ascii="Arial" w:hAnsi="Arial" w:cs="Arial"/>
          <w:color w:val="auto"/>
          <w:sz w:val="22"/>
          <w:szCs w:val="22"/>
        </w:rPr>
      </w:pPr>
      <w:bookmarkStart w:id="0" w:name="art87i"/>
      <w:bookmarkEnd w:id="0"/>
      <w:r w:rsidRPr="00EF73AB">
        <w:rPr>
          <w:rFonts w:ascii="Arial" w:hAnsi="Arial" w:cs="Arial"/>
          <w:color w:val="auto"/>
          <w:sz w:val="22"/>
          <w:szCs w:val="22"/>
        </w:rPr>
        <w:t>7.1.1 Advertência;</w:t>
      </w:r>
    </w:p>
    <w:p w:rsidR="00F138CF" w:rsidRPr="00EF73AB" w:rsidRDefault="00F138CF" w:rsidP="00F138CF">
      <w:pPr>
        <w:pStyle w:val="NormalWeb"/>
        <w:jc w:val="both"/>
        <w:rPr>
          <w:rFonts w:ascii="Arial" w:hAnsi="Arial" w:cs="Arial"/>
          <w:color w:val="auto"/>
          <w:sz w:val="22"/>
          <w:szCs w:val="22"/>
        </w:rPr>
      </w:pPr>
      <w:bookmarkStart w:id="1" w:name="art87ii"/>
      <w:bookmarkEnd w:id="1"/>
      <w:r w:rsidRPr="00EF73AB">
        <w:rPr>
          <w:rFonts w:ascii="Arial" w:hAnsi="Arial" w:cs="Arial"/>
          <w:color w:val="auto"/>
          <w:sz w:val="22"/>
          <w:szCs w:val="22"/>
        </w:rPr>
        <w:t>7.1.2 Multa de 10% (dez por cento) sobre valor total do contrato;</w:t>
      </w:r>
    </w:p>
    <w:p w:rsidR="00F138CF" w:rsidRPr="00EF73AB" w:rsidRDefault="00F138CF" w:rsidP="00F138CF">
      <w:pPr>
        <w:pStyle w:val="NormalWeb"/>
        <w:jc w:val="both"/>
        <w:rPr>
          <w:rFonts w:ascii="Arial" w:hAnsi="Arial" w:cs="Arial"/>
          <w:color w:val="auto"/>
          <w:sz w:val="22"/>
          <w:szCs w:val="22"/>
        </w:rPr>
      </w:pPr>
      <w:bookmarkStart w:id="2" w:name="art87iii"/>
      <w:bookmarkEnd w:id="2"/>
      <w:r w:rsidRPr="00EF73AB">
        <w:rPr>
          <w:rFonts w:ascii="Arial" w:hAnsi="Arial" w:cs="Arial"/>
          <w:color w:val="auto"/>
          <w:sz w:val="22"/>
          <w:szCs w:val="22"/>
        </w:rPr>
        <w:t>7.1.3 Suspensão temporária de participação em licitação e impedimento de contratar com a Administração, por prazo até 2 (dois) anos;</w:t>
      </w:r>
    </w:p>
    <w:p w:rsidR="00F138CF" w:rsidRPr="00EF73AB" w:rsidRDefault="00F138CF" w:rsidP="00F138CF">
      <w:pPr>
        <w:pStyle w:val="NormalWeb"/>
        <w:jc w:val="both"/>
        <w:rPr>
          <w:rFonts w:ascii="Arial" w:hAnsi="Arial" w:cs="Arial"/>
          <w:color w:val="auto"/>
          <w:sz w:val="22"/>
          <w:szCs w:val="22"/>
        </w:rPr>
      </w:pPr>
      <w:bookmarkStart w:id="3" w:name="art87iv"/>
      <w:bookmarkEnd w:id="3"/>
      <w:r w:rsidRPr="00EF73AB">
        <w:rPr>
          <w:rFonts w:ascii="Arial" w:hAnsi="Arial" w:cs="Arial"/>
          <w:color w:val="auto"/>
          <w:sz w:val="22"/>
          <w:szCs w:val="22"/>
        </w:rPr>
        <w:t>7.1.4 Declaração de inidoneidade para licitar ou contratar com a Administração Pública enquanto perdurarem os motivos determinantes da punição, ou até que seja promovida a reabilitação.</w:t>
      </w:r>
    </w:p>
    <w:p w:rsidR="00F138CF" w:rsidRPr="00EF73AB" w:rsidRDefault="00F138CF" w:rsidP="00F138CF">
      <w:pPr>
        <w:pStyle w:val="NormalWeb"/>
        <w:jc w:val="both"/>
        <w:rPr>
          <w:rFonts w:ascii="Arial" w:hAnsi="Arial" w:cs="Arial"/>
          <w:color w:val="auto"/>
          <w:sz w:val="22"/>
          <w:szCs w:val="22"/>
        </w:rPr>
      </w:pPr>
      <w:proofErr w:type="gramStart"/>
      <w:r w:rsidRPr="00EF73AB">
        <w:rPr>
          <w:rFonts w:ascii="Arial" w:hAnsi="Arial" w:cs="Arial"/>
          <w:b/>
          <w:color w:val="auto"/>
          <w:sz w:val="22"/>
          <w:szCs w:val="22"/>
        </w:rPr>
        <w:t>7.2</w:t>
      </w:r>
      <w:r w:rsidRPr="00EF73AB">
        <w:rPr>
          <w:rFonts w:ascii="Arial" w:hAnsi="Arial" w:cs="Arial"/>
          <w:color w:val="auto"/>
          <w:sz w:val="22"/>
          <w:szCs w:val="22"/>
        </w:rPr>
        <w:t xml:space="preserve"> As</w:t>
      </w:r>
      <w:proofErr w:type="gramEnd"/>
      <w:r w:rsidRPr="00EF73AB">
        <w:rPr>
          <w:rFonts w:ascii="Arial" w:hAnsi="Arial" w:cs="Arial"/>
          <w:color w:val="auto"/>
          <w:sz w:val="22"/>
          <w:szCs w:val="22"/>
        </w:rPr>
        <w:t xml:space="preserve"> sanções previstas nos itens 7.1.3 e 7.1.4 poderão, ainda, ser aplicadas caso a CONTRATADA:</w:t>
      </w:r>
    </w:p>
    <w:p w:rsidR="00F138CF" w:rsidRPr="00EF73AB" w:rsidRDefault="00F138CF" w:rsidP="00F138CF">
      <w:pPr>
        <w:pStyle w:val="NormalWeb"/>
        <w:jc w:val="both"/>
        <w:rPr>
          <w:rFonts w:ascii="Arial" w:hAnsi="Arial" w:cs="Arial"/>
          <w:color w:val="auto"/>
          <w:sz w:val="22"/>
          <w:szCs w:val="22"/>
        </w:rPr>
      </w:pPr>
      <w:proofErr w:type="gramStart"/>
      <w:r w:rsidRPr="00EF73AB">
        <w:rPr>
          <w:rFonts w:ascii="Arial" w:hAnsi="Arial" w:cs="Arial"/>
          <w:color w:val="auto"/>
          <w:sz w:val="22"/>
          <w:szCs w:val="22"/>
        </w:rPr>
        <w:t>7.2.1 Tenha</w:t>
      </w:r>
      <w:proofErr w:type="gramEnd"/>
      <w:r w:rsidRPr="00EF73AB">
        <w:rPr>
          <w:rFonts w:ascii="Arial" w:hAnsi="Arial" w:cs="Arial"/>
          <w:color w:val="auto"/>
          <w:sz w:val="22"/>
          <w:szCs w:val="22"/>
        </w:rPr>
        <w:t xml:space="preserve"> sofrido condenação definitiva por praticar, por meios dolosos, fraude fiscal no recolhimento de quaisquer tributos;</w:t>
      </w:r>
    </w:p>
    <w:p w:rsidR="00F138CF" w:rsidRPr="00EF73AB" w:rsidRDefault="00F138CF" w:rsidP="00F138CF">
      <w:pPr>
        <w:pStyle w:val="NormalWeb"/>
        <w:jc w:val="both"/>
        <w:rPr>
          <w:rFonts w:ascii="Arial" w:hAnsi="Arial" w:cs="Arial"/>
          <w:color w:val="auto"/>
          <w:sz w:val="22"/>
          <w:szCs w:val="22"/>
        </w:rPr>
      </w:pPr>
      <w:proofErr w:type="gramStart"/>
      <w:r w:rsidRPr="00EF73AB">
        <w:rPr>
          <w:rFonts w:ascii="Arial" w:hAnsi="Arial" w:cs="Arial"/>
          <w:color w:val="auto"/>
          <w:sz w:val="22"/>
          <w:szCs w:val="22"/>
        </w:rPr>
        <w:t>7.2.2 Tenha</w:t>
      </w:r>
      <w:proofErr w:type="gramEnd"/>
      <w:r w:rsidRPr="00EF73AB">
        <w:rPr>
          <w:rFonts w:ascii="Arial" w:hAnsi="Arial" w:cs="Arial"/>
          <w:color w:val="auto"/>
          <w:sz w:val="22"/>
          <w:szCs w:val="22"/>
        </w:rPr>
        <w:t xml:space="preserve"> praticado atos ilícitos visando a frustrar os objetivos da licitação;</w:t>
      </w:r>
    </w:p>
    <w:p w:rsidR="00F138CF" w:rsidRPr="00EF73AB" w:rsidRDefault="00F138CF" w:rsidP="00F138CF">
      <w:pPr>
        <w:pStyle w:val="NormalWeb"/>
        <w:jc w:val="both"/>
        <w:rPr>
          <w:rFonts w:ascii="Arial" w:hAnsi="Arial" w:cs="Arial"/>
          <w:color w:val="auto"/>
          <w:sz w:val="22"/>
          <w:szCs w:val="22"/>
        </w:rPr>
      </w:pPr>
      <w:proofErr w:type="gramStart"/>
      <w:r w:rsidRPr="00EF73AB">
        <w:rPr>
          <w:rFonts w:ascii="Arial" w:hAnsi="Arial" w:cs="Arial"/>
          <w:color w:val="auto"/>
          <w:sz w:val="22"/>
          <w:szCs w:val="22"/>
        </w:rPr>
        <w:t>7.2.3 Demonstre</w:t>
      </w:r>
      <w:proofErr w:type="gramEnd"/>
      <w:r w:rsidRPr="00EF73AB">
        <w:rPr>
          <w:rFonts w:ascii="Arial" w:hAnsi="Arial" w:cs="Arial"/>
          <w:color w:val="auto"/>
          <w:sz w:val="22"/>
          <w:szCs w:val="22"/>
        </w:rPr>
        <w:t xml:space="preserve"> não possuir idoneidade para contratar com a Administração em virtude de atos ilícitos praticados.</w:t>
      </w:r>
    </w:p>
    <w:p w:rsidR="00F138CF" w:rsidRPr="00EF73AB" w:rsidRDefault="00F138CF" w:rsidP="00F138CF">
      <w:pPr>
        <w:rPr>
          <w:rFonts w:ascii="Arial" w:hAnsi="Arial" w:cs="Arial"/>
          <w:b/>
          <w:bCs/>
          <w:color w:val="auto"/>
          <w:sz w:val="22"/>
          <w:szCs w:val="22"/>
        </w:rPr>
      </w:pPr>
    </w:p>
    <w:p w:rsidR="00F138CF" w:rsidRPr="00EF73AB" w:rsidRDefault="00F138CF" w:rsidP="00F138CF">
      <w:pPr>
        <w:rPr>
          <w:rFonts w:ascii="Arial" w:hAnsi="Arial" w:cs="Arial"/>
          <w:b/>
          <w:bCs/>
          <w:color w:val="auto"/>
          <w:sz w:val="22"/>
          <w:szCs w:val="22"/>
        </w:rPr>
      </w:pPr>
      <w:r w:rsidRPr="00EF73AB">
        <w:rPr>
          <w:rFonts w:ascii="Arial" w:hAnsi="Arial" w:cs="Arial"/>
          <w:b/>
          <w:bCs/>
          <w:color w:val="auto"/>
          <w:sz w:val="22"/>
          <w:szCs w:val="22"/>
        </w:rPr>
        <w:t>CLÁUSULA OITAVA - VINCULAÇÃO DO CONTRATO</w:t>
      </w:r>
    </w:p>
    <w:p w:rsidR="00F138CF" w:rsidRPr="00EF73AB" w:rsidRDefault="00F138CF" w:rsidP="00F138CF">
      <w:pPr>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 xml:space="preserve">8.1 O presente contrato está vinculado à licitação oriunda do edital de Pregão nº </w:t>
      </w:r>
      <w:r w:rsidRPr="00EF73AB">
        <w:rPr>
          <w:rFonts w:ascii="Arial" w:hAnsi="Arial" w:cs="Arial"/>
          <w:bCs/>
          <w:color w:val="auto"/>
          <w:sz w:val="22"/>
          <w:szCs w:val="22"/>
        </w:rPr>
        <w:t>058/2019</w:t>
      </w:r>
      <w:r w:rsidRPr="00EF73AB">
        <w:rPr>
          <w:rFonts w:ascii="Arial" w:hAnsi="Arial" w:cs="Arial"/>
          <w:color w:val="auto"/>
          <w:sz w:val="22"/>
          <w:szCs w:val="22"/>
        </w:rPr>
        <w:t>, obrigando-se à CONTRATADA em manter a vigência do presente contrato, em compatibilidade com as obrigações assumidas, todas as condições de habilitação e qualificação exigidas na licitação.</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8.2 A CONTRATADA obriga-se a cumprir o disposto no artigo 7º, inciso XXXIII, da Constituição Federal, de acordo com a declaração de que não emprega menores prestada durante a fase de habilitação, sob pena das sanções legais cabíveis.</w:t>
      </w:r>
    </w:p>
    <w:p w:rsidR="00F138CF" w:rsidRPr="00EF73AB" w:rsidRDefault="00F138CF" w:rsidP="00F138CF">
      <w:pPr>
        <w:jc w:val="both"/>
        <w:rPr>
          <w:rFonts w:ascii="Arial" w:hAnsi="Arial" w:cs="Arial"/>
          <w:color w:val="auto"/>
          <w:sz w:val="22"/>
          <w:szCs w:val="22"/>
        </w:rPr>
      </w:pPr>
    </w:p>
    <w:p w:rsidR="00F138CF" w:rsidRPr="00EF73AB" w:rsidRDefault="00F138CF" w:rsidP="00F138CF">
      <w:pPr>
        <w:rPr>
          <w:rFonts w:ascii="Arial" w:hAnsi="Arial" w:cs="Arial"/>
          <w:b/>
          <w:bCs/>
          <w:color w:val="auto"/>
          <w:sz w:val="22"/>
          <w:szCs w:val="22"/>
        </w:rPr>
      </w:pPr>
      <w:r w:rsidRPr="00EF73AB">
        <w:rPr>
          <w:rFonts w:ascii="Arial" w:hAnsi="Arial" w:cs="Arial"/>
          <w:b/>
          <w:bCs/>
          <w:color w:val="auto"/>
          <w:sz w:val="22"/>
          <w:szCs w:val="22"/>
        </w:rPr>
        <w:lastRenderedPageBreak/>
        <w:t>CLÁUSULA NONA - LEGISLAÇÃO APLICÁVEL</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O presente contrato rege-se pelas disposições contidas na Lei Federal nº 8.666/93 e suas alterações, Lei nº 10.520 de 17 de julho de 2002 e Decreto Municipal nº 2.785/07 de 24 de janeiro de 2007, e demais normas e princípios de direito administrativo aplicáveis.</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b/>
          <w:bCs/>
          <w:color w:val="auto"/>
          <w:sz w:val="22"/>
          <w:szCs w:val="22"/>
        </w:rPr>
        <w:t>CLÁUSULA</w:t>
      </w:r>
      <w:r w:rsidRPr="00EF73AB">
        <w:rPr>
          <w:rFonts w:ascii="Arial" w:hAnsi="Arial" w:cs="Arial"/>
          <w:b/>
          <w:color w:val="auto"/>
          <w:sz w:val="22"/>
          <w:szCs w:val="22"/>
        </w:rPr>
        <w:t xml:space="preserve"> DÉCIMA – DISPOSIÇÕES FINAIS</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10.1 A CONTRATADA fica obrigada a aceitar, nas mesmas condições contratuais, os acréscimos ou supressões que se fizerem necessário na prestação de serviço, até o limite de 25 % (vinte e cinco por cento).</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10.2. Fica eleito o Foro da Comarca de Tangará, Estado de Santa Catarina, para dirimir eventuais litígios oriundo do presente Contrato.</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b/>
          <w:color w:val="auto"/>
          <w:sz w:val="22"/>
          <w:szCs w:val="22"/>
        </w:rPr>
      </w:pPr>
      <w:r w:rsidRPr="00EF73AB">
        <w:rPr>
          <w:rFonts w:ascii="Arial" w:hAnsi="Arial" w:cs="Arial"/>
          <w:b/>
          <w:color w:val="auto"/>
          <w:sz w:val="22"/>
          <w:szCs w:val="22"/>
        </w:rPr>
        <w:t>10.3. A Secretária Municipal de Educação funcionará como responsável pela gestão do contrato, cabendo ao servidor</w:t>
      </w:r>
      <w:r>
        <w:rPr>
          <w:rFonts w:ascii="Arial" w:hAnsi="Arial" w:cs="Arial"/>
          <w:b/>
          <w:color w:val="auto"/>
          <w:sz w:val="22"/>
          <w:szCs w:val="22"/>
        </w:rPr>
        <w:t xml:space="preserve"> Marisa Aparecida </w:t>
      </w:r>
      <w:proofErr w:type="spellStart"/>
      <w:r>
        <w:rPr>
          <w:rFonts w:ascii="Arial" w:hAnsi="Arial" w:cs="Arial"/>
          <w:b/>
          <w:color w:val="auto"/>
          <w:sz w:val="22"/>
          <w:szCs w:val="22"/>
        </w:rPr>
        <w:t>Neis</w:t>
      </w:r>
      <w:proofErr w:type="spellEnd"/>
      <w:r w:rsidRPr="00EF73AB">
        <w:rPr>
          <w:rFonts w:ascii="Arial" w:hAnsi="Arial" w:cs="Arial"/>
          <w:b/>
          <w:color w:val="auto"/>
          <w:sz w:val="22"/>
          <w:szCs w:val="22"/>
        </w:rPr>
        <w:t>, a fiscalização do mesmo.</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E, por assim acordarem, firmam este instrumento em quatro vias, de igual teor e forma, perante duas testemunhas abaixo assinadas.</w:t>
      </w:r>
    </w:p>
    <w:p w:rsidR="00F138CF" w:rsidRPr="00EF73AB"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ab/>
      </w:r>
      <w:r w:rsidRPr="00EF73AB">
        <w:rPr>
          <w:rFonts w:ascii="Arial" w:hAnsi="Arial" w:cs="Arial"/>
          <w:color w:val="auto"/>
          <w:sz w:val="22"/>
          <w:szCs w:val="22"/>
        </w:rPr>
        <w:tab/>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Pinheiro Preto - SC,</w:t>
      </w:r>
      <w:r>
        <w:rPr>
          <w:rFonts w:ascii="Arial" w:hAnsi="Arial" w:cs="Arial"/>
          <w:color w:val="auto"/>
          <w:sz w:val="22"/>
          <w:szCs w:val="22"/>
        </w:rPr>
        <w:t xml:space="preserve"> 05 </w:t>
      </w:r>
      <w:r w:rsidRPr="00EF73AB">
        <w:rPr>
          <w:rFonts w:ascii="Arial" w:hAnsi="Arial" w:cs="Arial"/>
          <w:color w:val="auto"/>
          <w:sz w:val="22"/>
          <w:szCs w:val="22"/>
        </w:rPr>
        <w:t>de</w:t>
      </w:r>
      <w:r>
        <w:rPr>
          <w:rFonts w:ascii="Arial" w:hAnsi="Arial" w:cs="Arial"/>
          <w:color w:val="auto"/>
          <w:sz w:val="22"/>
          <w:szCs w:val="22"/>
        </w:rPr>
        <w:t xml:space="preserve"> julho </w:t>
      </w:r>
      <w:r w:rsidRPr="00EF73AB">
        <w:rPr>
          <w:rFonts w:ascii="Arial" w:hAnsi="Arial" w:cs="Arial"/>
          <w:color w:val="auto"/>
          <w:sz w:val="22"/>
          <w:szCs w:val="22"/>
        </w:rPr>
        <w:t>de 2019.</w:t>
      </w:r>
    </w:p>
    <w:p w:rsidR="00F138CF" w:rsidRPr="00EF73AB" w:rsidRDefault="00F138CF" w:rsidP="00F138CF">
      <w:pPr>
        <w:rPr>
          <w:rFonts w:ascii="Arial" w:hAnsi="Arial" w:cs="Arial"/>
          <w:color w:val="auto"/>
          <w:sz w:val="22"/>
          <w:szCs w:val="22"/>
        </w:rPr>
      </w:pPr>
    </w:p>
    <w:p w:rsidR="00F138CF" w:rsidRPr="00EF73AB" w:rsidRDefault="00F138CF" w:rsidP="00F138CF">
      <w:pPr>
        <w:rPr>
          <w:rFonts w:ascii="Arial" w:hAnsi="Arial" w:cs="Arial"/>
          <w:color w:val="auto"/>
          <w:sz w:val="22"/>
          <w:szCs w:val="22"/>
        </w:rPr>
      </w:pPr>
    </w:p>
    <w:p w:rsidR="00F138CF" w:rsidRPr="00EF73AB" w:rsidRDefault="00F138CF" w:rsidP="00F138CF">
      <w:pPr>
        <w:jc w:val="center"/>
        <w:rPr>
          <w:rFonts w:ascii="Arial" w:hAnsi="Arial" w:cs="Arial"/>
          <w:color w:val="auto"/>
          <w:sz w:val="22"/>
          <w:szCs w:val="22"/>
        </w:rPr>
      </w:pPr>
      <w:r w:rsidRPr="00EF73AB">
        <w:rPr>
          <w:rFonts w:ascii="Arial" w:hAnsi="Arial" w:cs="Arial"/>
          <w:color w:val="auto"/>
          <w:sz w:val="22"/>
          <w:szCs w:val="22"/>
        </w:rPr>
        <w:t>MUNICÍPIO DE PINHEIRO PRETO</w:t>
      </w:r>
    </w:p>
    <w:p w:rsidR="00F138CF" w:rsidRPr="00EF73AB" w:rsidRDefault="00F138CF" w:rsidP="00F138CF">
      <w:pPr>
        <w:jc w:val="center"/>
        <w:rPr>
          <w:rFonts w:ascii="Arial" w:hAnsi="Arial" w:cs="Arial"/>
          <w:color w:val="auto"/>
          <w:sz w:val="22"/>
          <w:szCs w:val="22"/>
        </w:rPr>
      </w:pPr>
    </w:p>
    <w:p w:rsidR="00F138CF" w:rsidRPr="00EF73AB" w:rsidRDefault="00F138CF" w:rsidP="00F138CF">
      <w:pPr>
        <w:jc w:val="center"/>
        <w:rPr>
          <w:rFonts w:ascii="Arial" w:hAnsi="Arial" w:cs="Arial"/>
          <w:color w:val="auto"/>
          <w:sz w:val="22"/>
          <w:szCs w:val="22"/>
        </w:rPr>
      </w:pPr>
    </w:p>
    <w:p w:rsidR="00F138CF" w:rsidRPr="00EF73AB" w:rsidRDefault="00F138CF" w:rsidP="00F138CF">
      <w:pPr>
        <w:jc w:val="center"/>
        <w:rPr>
          <w:rFonts w:ascii="Arial" w:hAnsi="Arial" w:cs="Arial"/>
          <w:color w:val="auto"/>
          <w:sz w:val="22"/>
          <w:szCs w:val="22"/>
        </w:rPr>
      </w:pPr>
    </w:p>
    <w:p w:rsidR="00F138CF" w:rsidRPr="00EF73AB" w:rsidRDefault="00F138CF" w:rsidP="00F138CF">
      <w:pPr>
        <w:jc w:val="center"/>
        <w:rPr>
          <w:rFonts w:ascii="Arial" w:hAnsi="Arial" w:cs="Arial"/>
          <w:color w:val="auto"/>
          <w:sz w:val="22"/>
          <w:szCs w:val="22"/>
        </w:rPr>
      </w:pPr>
    </w:p>
    <w:p w:rsidR="00F138CF" w:rsidRPr="00EF73AB" w:rsidRDefault="00F138CF" w:rsidP="00F138CF">
      <w:pPr>
        <w:jc w:val="center"/>
        <w:rPr>
          <w:rFonts w:ascii="Arial" w:hAnsi="Arial" w:cs="Arial"/>
          <w:color w:val="auto"/>
          <w:sz w:val="22"/>
          <w:szCs w:val="22"/>
        </w:rPr>
      </w:pPr>
    </w:p>
    <w:p w:rsidR="00F138CF" w:rsidRPr="00EF73AB" w:rsidRDefault="00F138CF" w:rsidP="00F138CF">
      <w:pPr>
        <w:jc w:val="center"/>
        <w:rPr>
          <w:rFonts w:ascii="Arial" w:hAnsi="Arial" w:cs="Arial"/>
          <w:color w:val="auto"/>
          <w:sz w:val="22"/>
          <w:szCs w:val="22"/>
        </w:rPr>
      </w:pPr>
      <w:r w:rsidRPr="00EF73AB">
        <w:rPr>
          <w:rFonts w:ascii="Arial" w:hAnsi="Arial" w:cs="Arial"/>
          <w:color w:val="auto"/>
          <w:sz w:val="22"/>
          <w:szCs w:val="22"/>
        </w:rPr>
        <w:t>PEDRO RABUSKE</w:t>
      </w:r>
    </w:p>
    <w:p w:rsidR="00F138CF" w:rsidRPr="00EF73AB" w:rsidRDefault="00F138CF" w:rsidP="00F138CF">
      <w:pPr>
        <w:jc w:val="center"/>
        <w:rPr>
          <w:rFonts w:ascii="Arial" w:hAnsi="Arial" w:cs="Arial"/>
          <w:color w:val="auto"/>
          <w:sz w:val="22"/>
          <w:szCs w:val="22"/>
        </w:rPr>
      </w:pPr>
      <w:r w:rsidRPr="00EF73AB">
        <w:rPr>
          <w:rFonts w:ascii="Arial" w:hAnsi="Arial" w:cs="Arial"/>
          <w:color w:val="auto"/>
          <w:sz w:val="22"/>
          <w:szCs w:val="22"/>
        </w:rPr>
        <w:t>PREFEITO MUNICIPAL</w:t>
      </w:r>
    </w:p>
    <w:p w:rsidR="00F138CF" w:rsidRPr="00EF73AB" w:rsidRDefault="00F138CF" w:rsidP="00F138CF">
      <w:pPr>
        <w:rPr>
          <w:rFonts w:ascii="Arial" w:hAnsi="Arial" w:cs="Arial"/>
          <w:color w:val="auto"/>
          <w:sz w:val="22"/>
          <w:szCs w:val="22"/>
        </w:rPr>
      </w:pPr>
    </w:p>
    <w:p w:rsidR="00F138CF" w:rsidRPr="00EF73AB" w:rsidRDefault="00F138CF" w:rsidP="00F138CF">
      <w:pPr>
        <w:rPr>
          <w:rFonts w:ascii="Arial" w:hAnsi="Arial" w:cs="Arial"/>
          <w:color w:val="auto"/>
          <w:sz w:val="22"/>
          <w:szCs w:val="22"/>
        </w:rPr>
      </w:pPr>
    </w:p>
    <w:p w:rsidR="00F138CF" w:rsidRPr="00EF73AB" w:rsidRDefault="00F138CF" w:rsidP="00F138CF">
      <w:pPr>
        <w:jc w:val="center"/>
        <w:rPr>
          <w:rFonts w:ascii="Arial" w:hAnsi="Arial" w:cs="Arial"/>
          <w:color w:val="auto"/>
          <w:sz w:val="22"/>
          <w:szCs w:val="22"/>
        </w:rPr>
      </w:pPr>
    </w:p>
    <w:p w:rsidR="00F138CF" w:rsidRPr="00EF73AB" w:rsidRDefault="00F138CF" w:rsidP="00F138CF">
      <w:pPr>
        <w:jc w:val="center"/>
        <w:rPr>
          <w:rFonts w:ascii="Arial" w:hAnsi="Arial" w:cs="Arial"/>
          <w:color w:val="auto"/>
          <w:sz w:val="22"/>
          <w:szCs w:val="22"/>
        </w:rPr>
      </w:pPr>
    </w:p>
    <w:p w:rsidR="00F138CF" w:rsidRPr="00EF73AB" w:rsidRDefault="00F138CF" w:rsidP="00F138CF">
      <w:pPr>
        <w:jc w:val="center"/>
        <w:rPr>
          <w:rFonts w:ascii="Arial" w:hAnsi="Arial" w:cs="Arial"/>
          <w:color w:val="auto"/>
          <w:sz w:val="22"/>
          <w:szCs w:val="22"/>
        </w:rPr>
      </w:pPr>
      <w:r w:rsidRPr="00EF73AB">
        <w:rPr>
          <w:rFonts w:ascii="Arial" w:hAnsi="Arial" w:cs="Arial"/>
          <w:color w:val="auto"/>
          <w:sz w:val="22"/>
          <w:szCs w:val="22"/>
        </w:rPr>
        <w:t>CONTRATADA</w:t>
      </w:r>
    </w:p>
    <w:p w:rsidR="00F138CF" w:rsidRPr="00EF73AB" w:rsidRDefault="00F138CF" w:rsidP="00F138CF">
      <w:pPr>
        <w:jc w:val="center"/>
        <w:rPr>
          <w:rFonts w:ascii="Arial" w:hAnsi="Arial" w:cs="Arial"/>
          <w:color w:val="auto"/>
          <w:sz w:val="22"/>
          <w:szCs w:val="22"/>
        </w:rPr>
      </w:pPr>
      <w:r>
        <w:rPr>
          <w:rFonts w:ascii="Arial" w:hAnsi="Arial" w:cs="Arial"/>
          <w:color w:val="auto"/>
          <w:sz w:val="22"/>
          <w:szCs w:val="22"/>
        </w:rPr>
        <w:t xml:space="preserve">GRAFICA CS EIRELI </w:t>
      </w:r>
      <w:bookmarkStart w:id="4" w:name="_GoBack"/>
      <w:bookmarkEnd w:id="4"/>
    </w:p>
    <w:p w:rsidR="00F138CF" w:rsidRDefault="00F138CF" w:rsidP="00F138CF">
      <w:pPr>
        <w:jc w:val="both"/>
        <w:rPr>
          <w:rFonts w:ascii="Arial" w:hAnsi="Arial" w:cs="Arial"/>
          <w:color w:val="auto"/>
          <w:sz w:val="22"/>
          <w:szCs w:val="22"/>
        </w:rPr>
      </w:pPr>
    </w:p>
    <w:p w:rsidR="00F138CF" w:rsidRDefault="00F138CF" w:rsidP="00F138CF">
      <w:pPr>
        <w:jc w:val="both"/>
        <w:rPr>
          <w:rFonts w:ascii="Arial" w:hAnsi="Arial" w:cs="Arial"/>
          <w:color w:val="auto"/>
          <w:sz w:val="22"/>
          <w:szCs w:val="22"/>
        </w:rPr>
      </w:pPr>
    </w:p>
    <w:p w:rsidR="00F138CF" w:rsidRDefault="00F138CF" w:rsidP="00F138CF">
      <w:pPr>
        <w:jc w:val="both"/>
        <w:rPr>
          <w:rFonts w:ascii="Arial" w:hAnsi="Arial" w:cs="Arial"/>
          <w:color w:val="auto"/>
          <w:sz w:val="22"/>
          <w:szCs w:val="22"/>
        </w:rPr>
      </w:pPr>
    </w:p>
    <w:p w:rsidR="00F138CF" w:rsidRDefault="00F138CF" w:rsidP="00F138CF">
      <w:pPr>
        <w:jc w:val="both"/>
        <w:rPr>
          <w:rFonts w:ascii="Arial" w:hAnsi="Arial" w:cs="Arial"/>
          <w:color w:val="auto"/>
          <w:sz w:val="22"/>
          <w:szCs w:val="22"/>
        </w:rPr>
      </w:pPr>
    </w:p>
    <w:p w:rsidR="00F138CF" w:rsidRDefault="00F138CF" w:rsidP="00F138CF">
      <w:pPr>
        <w:jc w:val="both"/>
        <w:rPr>
          <w:rFonts w:ascii="Arial" w:hAnsi="Arial" w:cs="Arial"/>
          <w:color w:val="auto"/>
          <w:sz w:val="22"/>
          <w:szCs w:val="22"/>
        </w:rPr>
      </w:pPr>
    </w:p>
    <w:p w:rsidR="00F138CF" w:rsidRDefault="00F138CF" w:rsidP="00F138CF">
      <w:pPr>
        <w:jc w:val="both"/>
        <w:rPr>
          <w:rFonts w:ascii="Arial" w:hAnsi="Arial" w:cs="Arial"/>
          <w:color w:val="auto"/>
          <w:sz w:val="22"/>
          <w:szCs w:val="22"/>
        </w:rPr>
      </w:pP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TESTEMUNHAS:</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 xml:space="preserve"> 1).........................................                2) ..............................................</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 xml:space="preserve">     Nome:                                                           Nome:</w:t>
      </w:r>
    </w:p>
    <w:p w:rsidR="00F138CF" w:rsidRPr="00EF73AB" w:rsidRDefault="00F138CF" w:rsidP="00F138CF">
      <w:pPr>
        <w:jc w:val="both"/>
        <w:rPr>
          <w:rFonts w:ascii="Arial" w:hAnsi="Arial" w:cs="Arial"/>
          <w:color w:val="auto"/>
          <w:sz w:val="22"/>
          <w:szCs w:val="22"/>
        </w:rPr>
      </w:pPr>
      <w:r w:rsidRPr="00EF73AB">
        <w:rPr>
          <w:rFonts w:ascii="Arial" w:hAnsi="Arial" w:cs="Arial"/>
          <w:color w:val="auto"/>
          <w:sz w:val="22"/>
          <w:szCs w:val="22"/>
        </w:rPr>
        <w:t xml:space="preserve">      CPF:                                                               CPF:</w:t>
      </w:r>
    </w:p>
    <w:p w:rsidR="00F138CF" w:rsidRPr="00EF73AB" w:rsidRDefault="00F138CF" w:rsidP="00F138CF">
      <w:pPr>
        <w:jc w:val="both"/>
        <w:rPr>
          <w:rFonts w:ascii="Arial" w:hAnsi="Arial" w:cs="Arial"/>
          <w:b/>
          <w:color w:val="auto"/>
          <w:sz w:val="22"/>
          <w:szCs w:val="22"/>
        </w:rPr>
      </w:pPr>
    </w:p>
    <w:p w:rsidR="00DE56D7" w:rsidRDefault="00DE56D7"/>
    <w:sectPr w:rsidR="00DE56D7">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889" w:rsidRDefault="00F94889" w:rsidP="00F138CF">
      <w:r>
        <w:separator/>
      </w:r>
    </w:p>
  </w:endnote>
  <w:endnote w:type="continuationSeparator" w:id="0">
    <w:p w:rsidR="00F94889" w:rsidRDefault="00F94889" w:rsidP="00F13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CF" w:rsidRDefault="00F138CF" w:rsidP="00F138CF">
    <w:pPr>
      <w:pStyle w:val="Cabealho"/>
    </w:pPr>
  </w:p>
  <w:p w:rsidR="00F138CF" w:rsidRDefault="00F138CF" w:rsidP="00F138CF">
    <w:pPr>
      <w:pStyle w:val="Rodap"/>
      <w:jc w:val="center"/>
      <w:rPr>
        <w:rFonts w:ascii="Arial" w:hAnsi="Arial" w:cs="Arial"/>
        <w:sz w:val="20"/>
        <w:szCs w:val="20"/>
      </w:rPr>
    </w:pPr>
    <w:r w:rsidRPr="006C273A">
      <w:rPr>
        <w:rFonts w:ascii="Arial" w:hAnsi="Arial" w:cs="Arial"/>
        <w:sz w:val="20"/>
        <w:szCs w:val="20"/>
      </w:rPr>
      <w:t>Av. Marechal Costa e Silva, 111. Fone: (49) 35622000</w:t>
    </w:r>
  </w:p>
  <w:p w:rsidR="00F138CF" w:rsidRDefault="00F138CF" w:rsidP="00F138CF">
    <w:pPr>
      <w:pStyle w:val="Rodap"/>
      <w:jc w:val="center"/>
    </w:pPr>
    <w:r>
      <w:rPr>
        <w:rFonts w:ascii="Arial" w:hAnsi="Arial" w:cs="Arial"/>
        <w:sz w:val="20"/>
        <w:szCs w:val="20"/>
      </w:rPr>
      <w:t>89570-000 – Pinheiro Preto – SC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889" w:rsidRDefault="00F94889" w:rsidP="00F138CF">
      <w:r>
        <w:separator/>
      </w:r>
    </w:p>
  </w:footnote>
  <w:footnote w:type="continuationSeparator" w:id="0">
    <w:p w:rsidR="00F94889" w:rsidRDefault="00F94889" w:rsidP="00F13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8CF" w:rsidRPr="006C273A" w:rsidRDefault="00F138CF" w:rsidP="00F138CF">
    <w:pPr>
      <w:pStyle w:val="Cabealho"/>
      <w:jc w:val="center"/>
      <w:rPr>
        <w:rFonts w:ascii="Arial" w:hAnsi="Arial" w:cs="Arial"/>
      </w:rPr>
    </w:pPr>
    <w:r>
      <w:rPr>
        <w:noProof/>
      </w:rPr>
      <w:drawing>
        <wp:anchor distT="0" distB="0" distL="114300" distR="114300" simplePos="0" relativeHeight="251659264" behindDoc="0" locked="0" layoutInCell="1" allowOverlap="1" wp14:anchorId="6A264D94" wp14:editId="5A7B27A4">
          <wp:simplePos x="0" y="0"/>
          <wp:positionH relativeFrom="margin">
            <wp:posOffset>1000125</wp:posOffset>
          </wp:positionH>
          <wp:positionV relativeFrom="topMargin">
            <wp:align>bottom</wp:align>
          </wp:positionV>
          <wp:extent cx="436245" cy="621030"/>
          <wp:effectExtent l="0" t="0" r="1905" b="7620"/>
          <wp:wrapNone/>
          <wp:docPr id="2" name="Imagem 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73A">
      <w:rPr>
        <w:rFonts w:ascii="Arial" w:hAnsi="Arial" w:cs="Arial"/>
      </w:rPr>
      <w:t>Estado de Santa Catarina</w:t>
    </w:r>
  </w:p>
  <w:p w:rsidR="00F138CF" w:rsidRDefault="00F138CF" w:rsidP="00F138CF">
    <w:pPr>
      <w:pStyle w:val="Cabealho"/>
      <w:jc w:val="center"/>
    </w:pPr>
    <w:r w:rsidRPr="006C273A">
      <w:rPr>
        <w:rFonts w:ascii="Arial" w:hAnsi="Arial" w:cs="Arial"/>
      </w:rPr>
      <w:t>Município de Pinheiro Preto</w:t>
    </w:r>
  </w:p>
  <w:p w:rsidR="00F138CF" w:rsidRDefault="00F138CF" w:rsidP="00F138CF">
    <w:pPr>
      <w:pStyle w:val="Cabealho"/>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B36EB9"/>
    <w:multiLevelType w:val="multilevel"/>
    <w:tmpl w:val="0B424470"/>
    <w:lvl w:ilvl="0">
      <w:start w:val="1"/>
      <w:numFmt w:val="lowerLetter"/>
      <w:lvlText w:val="%1)"/>
      <w:lvlJc w:val="left"/>
      <w:pPr>
        <w:ind w:left="1211" w:hanging="360"/>
      </w:pPr>
      <w:rPr>
        <w:rFonts w:ascii="Arial" w:hAnsi="Arial"/>
        <w:b/>
        <w:sz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8CF"/>
    <w:rsid w:val="00DE56D7"/>
    <w:rsid w:val="00F138CF"/>
    <w:rsid w:val="00F948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F0A4E6-082C-41B2-ACEB-667043224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8CF"/>
    <w:pPr>
      <w:spacing w:after="0" w:line="240" w:lineRule="auto"/>
    </w:pPr>
    <w:rPr>
      <w:rFonts w:ascii="Times New Roman" w:eastAsia="Times New Roman" w:hAnsi="Times New Roman" w:cs="Times New Roman"/>
      <w:color w:val="00000A"/>
      <w:sz w:val="24"/>
      <w:szCs w:val="24"/>
      <w:lang w:eastAsia="pt-BR"/>
    </w:rPr>
  </w:style>
  <w:style w:type="paragraph" w:styleId="Ttulo4">
    <w:name w:val="heading 4"/>
    <w:basedOn w:val="Normal"/>
    <w:next w:val="Normal"/>
    <w:link w:val="Ttulo4Char"/>
    <w:uiPriority w:val="9"/>
    <w:semiHidden/>
    <w:unhideWhenUsed/>
    <w:qFormat/>
    <w:rsid w:val="00F138CF"/>
    <w:pPr>
      <w:keepNext/>
      <w:keepLines/>
      <w:spacing w:before="4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har"/>
    <w:semiHidden/>
    <w:unhideWhenUsed/>
    <w:qFormat/>
    <w:rsid w:val="00F138CF"/>
    <w:pPr>
      <w:keepNext/>
      <w:jc w:val="center"/>
      <w:outlineLvl w:val="7"/>
    </w:pPr>
    <w:rPr>
      <w:b/>
      <w:sz w:val="23"/>
      <w:szCs w:val="23"/>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semiHidden/>
    <w:unhideWhenUsed/>
    <w:qFormat/>
    <w:rsid w:val="00F138CF"/>
    <w:pPr>
      <w:spacing w:before="280" w:after="280"/>
    </w:pPr>
  </w:style>
  <w:style w:type="paragraph" w:styleId="PargrafodaLista">
    <w:name w:val="List Paragraph"/>
    <w:basedOn w:val="Normal"/>
    <w:uiPriority w:val="34"/>
    <w:qFormat/>
    <w:rsid w:val="00F138CF"/>
    <w:pPr>
      <w:ind w:left="708"/>
    </w:pPr>
  </w:style>
  <w:style w:type="paragraph" w:styleId="Cabealho">
    <w:name w:val="header"/>
    <w:basedOn w:val="Normal"/>
    <w:link w:val="CabealhoChar"/>
    <w:unhideWhenUsed/>
    <w:qFormat/>
    <w:rsid w:val="00F138CF"/>
    <w:pPr>
      <w:tabs>
        <w:tab w:val="center" w:pos="4252"/>
        <w:tab w:val="right" w:pos="8504"/>
      </w:tabs>
    </w:pPr>
  </w:style>
  <w:style w:type="character" w:customStyle="1" w:styleId="CabealhoChar">
    <w:name w:val="Cabeçalho Char"/>
    <w:basedOn w:val="Fontepargpadro"/>
    <w:link w:val="Cabealho"/>
    <w:uiPriority w:val="99"/>
    <w:rsid w:val="00F138CF"/>
    <w:rPr>
      <w:rFonts w:ascii="Times New Roman" w:eastAsia="Times New Roman" w:hAnsi="Times New Roman" w:cs="Times New Roman"/>
      <w:color w:val="00000A"/>
      <w:sz w:val="24"/>
      <w:szCs w:val="24"/>
      <w:lang w:eastAsia="pt-BR"/>
    </w:rPr>
  </w:style>
  <w:style w:type="paragraph" w:styleId="Rodap">
    <w:name w:val="footer"/>
    <w:basedOn w:val="Normal"/>
    <w:link w:val="RodapChar"/>
    <w:unhideWhenUsed/>
    <w:qFormat/>
    <w:rsid w:val="00F138CF"/>
    <w:pPr>
      <w:tabs>
        <w:tab w:val="center" w:pos="4252"/>
        <w:tab w:val="right" w:pos="8504"/>
      </w:tabs>
    </w:pPr>
  </w:style>
  <w:style w:type="character" w:customStyle="1" w:styleId="RodapChar">
    <w:name w:val="Rodapé Char"/>
    <w:basedOn w:val="Fontepargpadro"/>
    <w:link w:val="Rodap"/>
    <w:uiPriority w:val="99"/>
    <w:rsid w:val="00F138CF"/>
    <w:rPr>
      <w:rFonts w:ascii="Times New Roman" w:eastAsia="Times New Roman" w:hAnsi="Times New Roman" w:cs="Times New Roman"/>
      <w:color w:val="00000A"/>
      <w:sz w:val="24"/>
      <w:szCs w:val="24"/>
      <w:lang w:eastAsia="pt-BR"/>
    </w:rPr>
  </w:style>
  <w:style w:type="character" w:customStyle="1" w:styleId="Ttulo8Char">
    <w:name w:val="Título 8 Char"/>
    <w:basedOn w:val="Fontepargpadro"/>
    <w:link w:val="Ttulo8"/>
    <w:semiHidden/>
    <w:qFormat/>
    <w:rsid w:val="00F138CF"/>
    <w:rPr>
      <w:rFonts w:ascii="Times New Roman" w:eastAsia="Times New Roman" w:hAnsi="Times New Roman" w:cs="Times New Roman"/>
      <w:b/>
      <w:color w:val="00000A"/>
      <w:sz w:val="23"/>
      <w:szCs w:val="23"/>
      <w:lang w:val="x-none" w:eastAsia="x-none"/>
    </w:rPr>
  </w:style>
  <w:style w:type="character" w:customStyle="1" w:styleId="CabealhoChar2">
    <w:name w:val="Cabeçalho Char2"/>
    <w:basedOn w:val="Fontepargpadro"/>
    <w:locked/>
    <w:rsid w:val="00F138CF"/>
    <w:rPr>
      <w:rFonts w:ascii="Calibri" w:eastAsia="Calibri" w:hAnsi="Calibri" w:cs="Tahoma"/>
      <w:color w:val="00000A"/>
      <w:sz w:val="24"/>
      <w:szCs w:val="24"/>
    </w:rPr>
  </w:style>
  <w:style w:type="character" w:customStyle="1" w:styleId="Ttulo4Char">
    <w:name w:val="Título 4 Char"/>
    <w:basedOn w:val="Fontepargpadro"/>
    <w:link w:val="Ttulo4"/>
    <w:semiHidden/>
    <w:qFormat/>
    <w:rsid w:val="00F138CF"/>
    <w:rPr>
      <w:rFonts w:asciiTheme="majorHAnsi" w:eastAsiaTheme="majorEastAsia" w:hAnsiTheme="majorHAnsi" w:cstheme="majorBidi"/>
      <w:i/>
      <w:iCs/>
      <w:color w:val="2E74B5" w:themeColor="accent1" w:themeShade="BF"/>
      <w:sz w:val="24"/>
      <w:szCs w:val="24"/>
      <w:lang w:eastAsia="pt-BR"/>
    </w:rPr>
  </w:style>
  <w:style w:type="character" w:customStyle="1" w:styleId="RodapChar2">
    <w:name w:val="Rodapé Char2"/>
    <w:basedOn w:val="Fontepargpadro"/>
    <w:locked/>
    <w:rsid w:val="00F138CF"/>
    <w:rPr>
      <w:rFonts w:ascii="Calibri" w:eastAsia="Calibri" w:hAnsi="Calibri" w:cs="Tahoma"/>
      <w:color w:val="00000A"/>
      <w:sz w:val="24"/>
      <w:szCs w:val="24"/>
    </w:rPr>
  </w:style>
  <w:style w:type="table" w:styleId="Tabelacomgrade">
    <w:name w:val="Table Grid"/>
    <w:basedOn w:val="Tabelanormal"/>
    <w:uiPriority w:val="39"/>
    <w:rsid w:val="00F13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1599</Words>
  <Characters>8635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2019-07-10T11:25:00Z</dcterms:created>
  <dcterms:modified xsi:type="dcterms:W3CDTF">2019-07-10T11:34:00Z</dcterms:modified>
</cp:coreProperties>
</file>