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LICITAÇÃO TOMADA DE PREÇOS 016/2018</w:t>
      </w:r>
    </w:p>
    <w:p>
      <w:pPr>
        <w:pStyle w:val="Normal"/>
        <w:tabs>
          <w:tab w:val="clear" w:pos="709"/>
          <w:tab w:val="left" w:pos="0" w:leader="none"/>
        </w:tabs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CONTRATO EXECUÇÃO DE OBRA DE ENGENHARIA, REGIME DE EXECUÇÃO EMPREITADA POR PREÇO GLOBAL </w:t>
      </w:r>
      <w:r>
        <w:rPr>
          <w:rFonts w:cs="Arial" w:ascii="Arial" w:hAnsi="Arial"/>
          <w:b/>
          <w:sz w:val="21"/>
          <w:szCs w:val="21"/>
        </w:rPr>
        <w:t>035/2019.</w:t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Contrato de </w:t>
      </w:r>
      <w:r>
        <w:rPr>
          <w:rFonts w:cs="Arial" w:ascii="Arial" w:hAnsi="Arial"/>
          <w:b/>
          <w:sz w:val="21"/>
          <w:szCs w:val="21"/>
        </w:rPr>
        <w:t xml:space="preserve">EXECUÇÃO DE OBRA DE ENGENHARIA, consistente na CONSTRUÇÃO DE PAVIMENTAÇÃO COM PEDRAS IRREGULARES, na forma dos Projetos </w:t>
      </w:r>
      <w:r>
        <w:rPr>
          <w:rFonts w:cs="Arial" w:ascii="Arial" w:hAnsi="Arial"/>
          <w:b/>
          <w:sz w:val="21"/>
          <w:szCs w:val="21"/>
        </w:rPr>
        <w:t>Técnicos aprovados</w:t>
      </w:r>
      <w:r>
        <w:rPr>
          <w:rFonts w:cs="Arial" w:ascii="Arial" w:hAnsi="Arial"/>
          <w:b/>
          <w:sz w:val="21"/>
          <w:szCs w:val="21"/>
        </w:rPr>
        <w:t xml:space="preserve"> através da Portaria nº 316/2018, </w:t>
      </w:r>
      <w:r>
        <w:rPr>
          <w:rFonts w:cs="Arial" w:ascii="Arial" w:hAnsi="Arial"/>
          <w:b/>
          <w:sz w:val="21"/>
          <w:szCs w:val="21"/>
          <w:u w:val="single"/>
        </w:rPr>
        <w:t>REGIME DE EXECUÇAO E REMUNERAÇÃO EMPREITADA POR PREÇO GLOBAL, COM FORNECIMENTO DE MÃO-DE-OBRA/SERVIÇO</w:t>
      </w:r>
      <w:r>
        <w:rPr>
          <w:rFonts w:cs="Arial" w:ascii="Arial" w:hAnsi="Arial"/>
          <w:b/>
          <w:sz w:val="21"/>
          <w:szCs w:val="21"/>
        </w:rPr>
        <w:t xml:space="preserve">, </w:t>
      </w:r>
      <w:r>
        <w:rPr>
          <w:rFonts w:cs="Arial" w:ascii="Arial" w:hAnsi="Arial"/>
          <w:sz w:val="21"/>
          <w:szCs w:val="21"/>
        </w:rPr>
        <w:t xml:space="preserve"> celebrado entre o MUNICÍPIO DE PINHEIRO PRETO, ESTADO DE SANTA CATARINA, e </w:t>
      </w:r>
      <w:r>
        <w:rPr>
          <w:rFonts w:cs="Arial" w:ascii="Arial" w:hAnsi="Arial"/>
          <w:sz w:val="21"/>
          <w:szCs w:val="21"/>
        </w:rPr>
        <w:t>NOSSA PAVIMENTAÇÃO E OBRAS LTDA ME</w:t>
      </w:r>
      <w:r>
        <w:rPr>
          <w:rFonts w:cs="Arial" w:ascii="Arial" w:hAnsi="Arial"/>
          <w:sz w:val="21"/>
          <w:szCs w:val="21"/>
        </w:rPr>
        <w:t xml:space="preserve">, autorizado através do Processo n 284/2018 e Licitação nº 016/2018, modalidade  TOMADA DE PREÇOS, ficando as partes sujeitas, além do presente contrato, aos ditames do edital de licitação declinado e da Lei 8.666/93. 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CONTRATANTE:</w:t>
      </w:r>
      <w:r>
        <w:rPr>
          <w:rFonts w:cs="Arial" w:ascii="Arial" w:hAnsi="Arial"/>
          <w:sz w:val="21"/>
          <w:szCs w:val="21"/>
        </w:rPr>
        <w:t xml:space="preserve"> 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MUNICÍPIO DE PINHEIRO PRETO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CNPJ-MF nº. 82.827.148/0001-69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Endereço: (sede): Avenida Mal. Costa e Silva, 111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Centro, Pinheiro Preto -  SC.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Representada por:  Pedro Rabuske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CONTRATADA</w:t>
      </w:r>
      <w:r>
        <w:rPr>
          <w:rFonts w:cs="Arial" w:ascii="Arial" w:hAnsi="Arial"/>
          <w:sz w:val="21"/>
          <w:szCs w:val="21"/>
        </w:rPr>
        <w:t xml:space="preserve">: 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Empresa: </w:t>
      </w:r>
      <w:r>
        <w:rPr>
          <w:rFonts w:cs="Arial" w:ascii="Arial" w:hAnsi="Arial"/>
          <w:sz w:val="21"/>
          <w:szCs w:val="21"/>
        </w:rPr>
        <w:t>Nossa Pavimentação e Obras Ltda Me</w:t>
      </w:r>
    </w:p>
    <w:p>
      <w:pPr>
        <w:pStyle w:val="Normal"/>
        <w:spacing w:before="0" w:after="0"/>
        <w:ind w:hanging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CNPJ-MF n.º </w:t>
      </w:r>
      <w:r>
        <w:rPr>
          <w:rFonts w:cs="Arial" w:ascii="Arial" w:hAnsi="Arial"/>
          <w:sz w:val="21"/>
          <w:szCs w:val="21"/>
        </w:rPr>
        <w:t>27.841.750/0001-42</w:t>
      </w:r>
    </w:p>
    <w:p>
      <w:pPr>
        <w:pStyle w:val="Normal"/>
        <w:spacing w:before="0" w:after="0"/>
        <w:ind w:hanging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Endereço: </w:t>
      </w:r>
      <w:r>
        <w:rPr>
          <w:rFonts w:cs="Arial" w:ascii="Arial" w:hAnsi="Arial"/>
          <w:sz w:val="21"/>
          <w:szCs w:val="21"/>
        </w:rPr>
        <w:t>Rua Suiça, n°78, Bairro Santo Antônio, Fraiburgo – SC – CEP: 89580-000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Representada por: </w:t>
      </w:r>
      <w:r>
        <w:rPr>
          <w:rFonts w:cs="Arial" w:ascii="Arial" w:hAnsi="Arial"/>
          <w:sz w:val="21"/>
          <w:szCs w:val="21"/>
        </w:rPr>
        <w:t>Laureci Bitencourt</w:t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 presente contrato rege-se pela Lei nº 8.666/93 e pelas normas do Edital de Licitação nº 016/2018 – MODALIDADE TOMADA DE PREÇOS.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CLÁUSULA PRIMEIRA - DO OBJETO</w:t>
      </w:r>
    </w:p>
    <w:p>
      <w:pPr>
        <w:pStyle w:val="Normal"/>
        <w:jc w:val="both"/>
        <w:rPr>
          <w:rFonts w:ascii="Arial" w:hAnsi="Arial" w:cs="Arial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 presente </w:t>
      </w:r>
      <w:r>
        <w:rPr>
          <w:rFonts w:cs="Arial" w:ascii="Arial" w:hAnsi="Arial"/>
          <w:sz w:val="21"/>
          <w:szCs w:val="21"/>
        </w:rPr>
        <w:t>contrato</w:t>
      </w:r>
      <w:r>
        <w:rPr>
          <w:rFonts w:cs="Arial" w:ascii="Arial" w:hAnsi="Arial"/>
          <w:sz w:val="21"/>
          <w:szCs w:val="21"/>
        </w:rPr>
        <w:t xml:space="preserve"> tem por objeto </w:t>
      </w:r>
      <w:r>
        <w:rPr>
          <w:rFonts w:cs="Arial" w:ascii="Arial" w:hAnsi="Arial"/>
          <w:b/>
          <w:sz w:val="21"/>
          <w:szCs w:val="21"/>
        </w:rPr>
        <w:t xml:space="preserve">a contratação de empresa para execução de obra de engenharia, consistente na construção de pavimentação com pedras irregulares no Trecho da via Rural rua Tranquilo Vian no Município de Pinheiro Preto-SC, com área a pavimentar de 3.526,39 m², na forma dos Projetos </w:t>
      </w:r>
      <w:r>
        <w:rPr>
          <w:rFonts w:cs="Arial" w:ascii="Arial" w:hAnsi="Arial"/>
          <w:b/>
          <w:sz w:val="21"/>
          <w:szCs w:val="21"/>
        </w:rPr>
        <w:t>Técnicos aprovados</w:t>
      </w:r>
      <w:r>
        <w:rPr>
          <w:rFonts w:cs="Arial" w:ascii="Arial" w:hAnsi="Arial"/>
          <w:b/>
          <w:sz w:val="21"/>
          <w:szCs w:val="21"/>
        </w:rPr>
        <w:t xml:space="preserve"> através da Portaria nº 511/2018, em anexo ao presente Processo, REGIME DE EXECUÇÃO E REMUNERAÇÃO DE EMPREITADA POR PREÇO GLOBAL (material e serviços/mão de obra).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CLÁUSULA SEGUNDA - DA VIGÊNCIA</w:t>
      </w:r>
    </w:p>
    <w:p>
      <w:pPr>
        <w:pStyle w:val="Normal"/>
        <w:widowControl w:val="false"/>
        <w:ind w:right="-1" w:hanging="0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  <w:u w:val="single"/>
        </w:rPr>
        <w:t>2.1 -  O prazo de execução será de 5 (cinco) meses, iniciando com a emissão e entrega da Ordem de Execução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widowControl w:val="false"/>
        <w:ind w:right="-1" w:hanging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2.3  – O contrato vigorará até 31/12/2019, contados da data da assinatura, podendo sofrer acréscimos ou supressões de até 25% (vinte e cinco por cento), conforme dispõe o art. 65, §1º, da Lei 8.666/93.</w:t>
      </w:r>
    </w:p>
    <w:p>
      <w:pPr>
        <w:pStyle w:val="Textopadro"/>
        <w:jc w:val="both"/>
        <w:rPr>
          <w:rFonts w:ascii="Arial" w:hAnsi="Arial" w:cs="Arial"/>
          <w:b/>
          <w:b/>
          <w:sz w:val="21"/>
          <w:szCs w:val="21"/>
          <w:lang w:val="pt-BR"/>
        </w:rPr>
      </w:pPr>
      <w:r>
        <w:rPr>
          <w:rFonts w:cs="Arial" w:ascii="Arial" w:hAnsi="Arial"/>
          <w:b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  <w:lang w:val="pt-BR"/>
        </w:rPr>
        <w:t>CLÁUSULA TERCEIRA – DO PREÇO, CONDIÇÕES DE PAGAMENTO E DA CAUÇÃO</w:t>
      </w:r>
    </w:p>
    <w:p>
      <w:pPr>
        <w:pStyle w:val="Textopadro"/>
        <w:jc w:val="both"/>
        <w:rPr>
          <w:rFonts w:ascii="Arial" w:hAnsi="Arial" w:cs="Arial"/>
          <w:b/>
          <w:b/>
          <w:sz w:val="21"/>
          <w:szCs w:val="21"/>
          <w:lang w:val="pt-BR"/>
        </w:rPr>
      </w:pPr>
      <w:r>
        <w:rPr>
          <w:rFonts w:cs="Arial" w:ascii="Arial" w:hAnsi="Arial"/>
          <w:b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  <w:lang w:val="pt-BR"/>
        </w:rPr>
        <w:t xml:space="preserve">3.1 O valor total do contrato é de R$ </w:t>
      </w:r>
      <w:r>
        <w:rPr>
          <w:rFonts w:cs="Arial" w:ascii="Arial" w:hAnsi="Arial"/>
          <w:sz w:val="21"/>
          <w:szCs w:val="21"/>
          <w:lang w:val="pt-BR"/>
        </w:rPr>
        <w:t xml:space="preserve">191.000,00 </w:t>
      </w:r>
      <w:r>
        <w:rPr>
          <w:rFonts w:cs="Arial" w:ascii="Arial" w:hAnsi="Arial"/>
          <w:sz w:val="21"/>
          <w:szCs w:val="21"/>
          <w:lang w:val="pt-BR"/>
        </w:rPr>
        <w:t>(</w:t>
      </w:r>
      <w:r>
        <w:rPr>
          <w:rFonts w:cs="Arial" w:ascii="Arial" w:hAnsi="Arial"/>
          <w:sz w:val="21"/>
          <w:szCs w:val="21"/>
          <w:lang w:val="pt-BR"/>
        </w:rPr>
        <w:t>cento e noventa e um mil reais</w:t>
      </w:r>
      <w:r>
        <w:rPr>
          <w:rFonts w:cs="Arial" w:ascii="Arial" w:hAnsi="Arial"/>
          <w:sz w:val="21"/>
          <w:szCs w:val="21"/>
          <w:lang w:val="pt-BR"/>
        </w:rPr>
        <w:t>); sendo:</w:t>
      </w:r>
    </w:p>
    <w:p>
      <w:pPr>
        <w:pStyle w:val="Textopadro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cs="Arial" w:ascii="Arial" w:hAnsi="Arial"/>
          <w:sz w:val="21"/>
          <w:szCs w:val="21"/>
          <w:lang w:val="pt-BR"/>
        </w:rPr>
      </w:r>
    </w:p>
    <w:p>
      <w:pPr>
        <w:pStyle w:val="Textopadro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  <w:lang w:val="pt-BR"/>
        </w:rPr>
        <w:t xml:space="preserve">R$ </w:t>
      </w:r>
      <w:r>
        <w:rPr>
          <w:rFonts w:cs="Arial" w:ascii="Arial" w:hAnsi="Arial"/>
          <w:sz w:val="21"/>
          <w:szCs w:val="21"/>
          <w:lang w:val="pt-BR"/>
        </w:rPr>
        <w:t xml:space="preserve">19.100,00 </w:t>
      </w:r>
      <w:r>
        <w:rPr>
          <w:rFonts w:cs="Arial" w:ascii="Arial" w:hAnsi="Arial"/>
          <w:sz w:val="21"/>
          <w:szCs w:val="21"/>
          <w:lang w:val="pt-BR"/>
        </w:rPr>
        <w:t>(</w:t>
      </w:r>
      <w:r>
        <w:rPr>
          <w:rFonts w:cs="Arial" w:ascii="Arial" w:hAnsi="Arial"/>
          <w:sz w:val="21"/>
          <w:szCs w:val="21"/>
          <w:lang w:val="pt-BR"/>
        </w:rPr>
        <w:t>dezenove mil e cem reais</w:t>
      </w:r>
      <w:r>
        <w:rPr>
          <w:rFonts w:cs="Arial" w:ascii="Arial" w:hAnsi="Arial"/>
          <w:sz w:val="21"/>
          <w:szCs w:val="21"/>
          <w:lang w:val="pt-BR"/>
        </w:rPr>
        <w:t>) - mão de obra;</w:t>
      </w:r>
    </w:p>
    <w:p>
      <w:pPr>
        <w:pStyle w:val="Textopadro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  <w:lang w:val="pt-BR"/>
        </w:rPr>
        <w:t xml:space="preserve">R$ </w:t>
      </w:r>
      <w:r>
        <w:rPr>
          <w:rFonts w:cs="Arial" w:ascii="Arial" w:hAnsi="Arial"/>
          <w:sz w:val="21"/>
          <w:szCs w:val="21"/>
          <w:lang w:val="pt-BR"/>
        </w:rPr>
        <w:t xml:space="preserve">171.900,00 </w:t>
      </w:r>
      <w:r>
        <w:rPr>
          <w:rFonts w:cs="Arial" w:ascii="Arial" w:hAnsi="Arial"/>
          <w:sz w:val="21"/>
          <w:szCs w:val="21"/>
          <w:lang w:val="pt-BR"/>
        </w:rPr>
        <w:t>(</w:t>
      </w:r>
      <w:r>
        <w:rPr>
          <w:rFonts w:cs="Arial" w:ascii="Arial" w:hAnsi="Arial"/>
          <w:sz w:val="21"/>
          <w:szCs w:val="21"/>
          <w:lang w:val="pt-BR"/>
        </w:rPr>
        <w:t>cento e setenta e um mil e novecentos reais</w:t>
      </w:r>
      <w:r>
        <w:rPr>
          <w:rFonts w:cs="Arial" w:ascii="Arial" w:hAnsi="Arial"/>
          <w:sz w:val="21"/>
          <w:szCs w:val="21"/>
          <w:lang w:val="pt-BR"/>
        </w:rPr>
        <w:t>) – material</w:t>
      </w:r>
    </w:p>
    <w:p>
      <w:pPr>
        <w:pStyle w:val="Textopadro"/>
        <w:ind w:left="72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  <w:lang w:val="pt-BR"/>
        </w:rPr>
        <w:t xml:space="preserve">3.2 </w:t>
      </w:r>
      <w:r>
        <w:rPr>
          <w:rFonts w:cs="Arial" w:ascii="Arial" w:hAnsi="Arial"/>
          <w:sz w:val="21"/>
          <w:szCs w:val="21"/>
          <w:lang w:val="pt-BR"/>
        </w:rPr>
        <w:t xml:space="preserve">O(s) faturamento(s) dar-se-ão na forma do cronograma físico-financeiro </w:t>
      </w:r>
      <w:r>
        <w:rPr>
          <w:rFonts w:cs="Arial" w:ascii="Arial" w:hAnsi="Arial"/>
          <w:color w:val="000000"/>
          <w:sz w:val="21"/>
          <w:szCs w:val="21"/>
          <w:lang w:val="pt-BR"/>
        </w:rPr>
        <w:t>– ANEXO ao presente contrato, após medição e autorização do Engenheiro responsável.</w:t>
      </w:r>
    </w:p>
    <w:p>
      <w:pPr>
        <w:pStyle w:val="Textopadro"/>
        <w:jc w:val="both"/>
        <w:rPr>
          <w:rFonts w:ascii="Arial" w:hAnsi="Arial" w:cs="Arial"/>
          <w:color w:val="FF0000"/>
          <w:sz w:val="21"/>
          <w:szCs w:val="21"/>
          <w:lang w:val="pt-BR"/>
        </w:rPr>
      </w:pPr>
      <w:r>
        <w:rPr>
          <w:rFonts w:cs="Arial" w:ascii="Arial" w:hAnsi="Arial"/>
          <w:color w:val="FF0000"/>
          <w:sz w:val="21"/>
          <w:szCs w:val="21"/>
          <w:lang w:val="pt-BR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§ 1º</w:t>
      </w:r>
      <w:r>
        <w:rPr>
          <w:rFonts w:cs="Arial" w:ascii="Arial" w:hAnsi="Arial"/>
          <w:sz w:val="21"/>
          <w:szCs w:val="21"/>
        </w:rPr>
        <w:t xml:space="preserve"> Os valores </w:t>
      </w:r>
      <w:r>
        <w:rPr>
          <w:rFonts w:cs="Arial" w:ascii="Arial" w:hAnsi="Arial"/>
          <w:sz w:val="21"/>
          <w:szCs w:val="21"/>
        </w:rPr>
        <w:t>não sofrerão nenhum</w:t>
      </w:r>
      <w:r>
        <w:rPr>
          <w:rFonts w:cs="Arial" w:ascii="Arial" w:hAnsi="Arial"/>
          <w:sz w:val="21"/>
          <w:szCs w:val="21"/>
        </w:rPr>
        <w:t xml:space="preserve"> reajuste.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§ 2º</w:t>
      </w:r>
      <w:r>
        <w:rPr>
          <w:rFonts w:cs="Arial" w:ascii="Arial" w:hAnsi="Arial"/>
          <w:sz w:val="21"/>
          <w:szCs w:val="21"/>
        </w:rPr>
        <w:t xml:space="preserve"> A última parcela do preço somente será paga após: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 -</w:t>
      </w:r>
      <w:r>
        <w:rPr>
          <w:rFonts w:cs="Arial" w:ascii="Arial" w:hAnsi="Arial"/>
          <w:sz w:val="21"/>
          <w:szCs w:val="21"/>
        </w:rPr>
        <w:t xml:space="preserve"> Recebimento definitivo da obra, mediante autorização do Engenheiro Responsável;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II – </w:t>
      </w:r>
      <w:r>
        <w:rPr>
          <w:rFonts w:cs="Arial" w:ascii="Arial" w:hAnsi="Arial"/>
          <w:sz w:val="21"/>
          <w:szCs w:val="21"/>
        </w:rPr>
        <w:t>Entrega do comprovante de comprimento dos encargos sociais e trabalhistas dos empregados que trabalharam na obra.</w:t>
      </w:r>
    </w:p>
    <w:p>
      <w:pPr>
        <w:pStyle w:val="Corpodotexto"/>
        <w:jc w:val="both"/>
        <w:rPr>
          <w:rFonts w:ascii="Arial" w:hAnsi="Arial" w:cs="Arial"/>
          <w:b/>
          <w:b/>
        </w:rPr>
      </w:pPr>
      <w:r>
        <w:rPr>
          <w:sz w:val="21"/>
          <w:szCs w:val="21"/>
        </w:rPr>
      </w:r>
    </w:p>
    <w:p>
      <w:pPr>
        <w:pStyle w:val="Corpodotexto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3.3</w:t>
      </w:r>
      <w:r>
        <w:rPr>
          <w:rFonts w:cs="Arial" w:ascii="Arial" w:hAnsi="Arial"/>
          <w:sz w:val="21"/>
          <w:szCs w:val="21"/>
        </w:rPr>
        <w:t xml:space="preserve"> No preço ajustado entre as partes estão inclusas todas as despesas que possam influir nos custos, tais como: alimentação dos profissionais, despesas com custo, instalação, descarga, seguro e frete, tributos (impostos, taxas, emolumentos, contribuições fiscais e para fiscais), obrigações sociais, trabalhistas, fiscais, encargos comerciais ou de qualquer natureza e todos os ônus diretos, máquinas, materiais e equipamentos necessários para execução dos serviços.</w:t>
        <w:tab/>
      </w:r>
    </w:p>
    <w:p>
      <w:pPr>
        <w:pStyle w:val="Normal"/>
        <w:widowControl w:val="false"/>
        <w:tabs>
          <w:tab w:val="clear" w:pos="709"/>
          <w:tab w:val="left" w:pos="2340" w:leader="none"/>
        </w:tabs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  <w:u w:val="single"/>
        </w:rPr>
        <w:t xml:space="preserve">§ 1º  </w:t>
      </w:r>
      <w:r>
        <w:rPr>
          <w:rFonts w:cs="Arial" w:ascii="Arial" w:hAnsi="Arial"/>
          <w:sz w:val="21"/>
          <w:szCs w:val="21"/>
          <w:u w:val="single"/>
        </w:rPr>
        <w:t xml:space="preserve"> A contratada presta a seguinte Garantia, no equivalente a 5% do valor do contrato, na forma do art. 56, § 1º, incisos I, II e III, da Lei n. 8.666/93:</w:t>
      </w:r>
    </w:p>
    <w:p>
      <w:pPr>
        <w:pStyle w:val="NormalWeb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(.........) caução em dinheiro ou em títulos da dívida pública, devendo estes ter sido emitidos sob a forma escritural, mediante registro em sistema centralizado de liquidação e de custódia autorizado pelo Banco Central do Brasil e avaliados pelos seus valores econômicos, conforme definido pelo Ministério da Fazenda;</w:t>
      </w:r>
    </w:p>
    <w:p>
      <w:pPr>
        <w:pStyle w:val="NormalWeb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</w:t>
      </w:r>
      <w:r>
        <w:rPr>
          <w:rFonts w:cs="Arial" w:ascii="Arial" w:hAnsi="Arial"/>
          <w:sz w:val="21"/>
          <w:szCs w:val="21"/>
        </w:rPr>
        <w:t>X</w:t>
      </w:r>
      <w:r>
        <w:rPr>
          <w:rFonts w:cs="Arial" w:ascii="Arial" w:hAnsi="Arial"/>
          <w:sz w:val="21"/>
          <w:szCs w:val="21"/>
        </w:rPr>
        <w:t xml:space="preserve">) seguro-garantia; </w:t>
      </w:r>
    </w:p>
    <w:p>
      <w:pPr>
        <w:pStyle w:val="NormalWeb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(..........) fiança bancária. </w:t>
      </w:r>
    </w:p>
    <w:p>
      <w:pPr>
        <w:pStyle w:val="NormalWeb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§ 2</w:t>
      </w:r>
      <w:r>
        <w:rPr>
          <w:rFonts w:cs="Arial" w:ascii="Arial" w:hAnsi="Arial"/>
          <w:b/>
          <w:sz w:val="21"/>
          <w:szCs w:val="21"/>
          <w:u w:val="single"/>
          <w:vertAlign w:val="superscript"/>
        </w:rPr>
        <w:t>o</w:t>
      </w:r>
      <w:r>
        <w:rPr>
          <w:rFonts w:cs="Arial" w:ascii="Arial" w:hAnsi="Arial"/>
          <w:sz w:val="21"/>
          <w:szCs w:val="21"/>
        </w:rPr>
        <w:t>  A garantia prestada pelo contratado será liberada ou restituída após a execução do contrato e, quando em dinheiro, atualizada monetariamente.</w:t>
      </w:r>
    </w:p>
    <w:p>
      <w:pPr>
        <w:pStyle w:val="Textopadro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cs="Arial" w:ascii="Arial" w:hAnsi="Arial"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  <w:lang w:val="pt-BR"/>
        </w:rPr>
        <w:t>CLÁUSULA QUARTA - DA DOTAÇÃO ORÇAMENTÁRIA</w:t>
      </w:r>
    </w:p>
    <w:p>
      <w:pPr>
        <w:pStyle w:val="Textopadro"/>
        <w:jc w:val="both"/>
        <w:rPr>
          <w:rFonts w:ascii="Arial" w:hAnsi="Arial" w:cs="Arial"/>
          <w:b/>
          <w:b/>
          <w:sz w:val="21"/>
          <w:szCs w:val="21"/>
          <w:lang w:val="pt-BR"/>
        </w:rPr>
      </w:pPr>
      <w:r>
        <w:rPr>
          <w:rFonts w:cs="Arial" w:ascii="Arial" w:hAnsi="Arial"/>
          <w:b/>
          <w:sz w:val="21"/>
          <w:szCs w:val="21"/>
          <w:lang w:val="pt-BR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presente despesa correrá à conta da seguinte Dotação Orçamentária 2018 a ser consignada na dotação do ano de 2019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Órgão Orçamentário: 20 Poder Executivo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Unidade Orçamentária: 6- Secretaria de Transportes e Obras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Função: 26- Transporte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Subfunção: 782- Transporte Rodoviário   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Programa: 23-  Estradas Vicinais  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Ação: 1016- Obras de infraestrutura rural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Cód. Red. 110 -4.4.90.00.00.00.00.00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Órgão Orçamentário: 20 Poder Executivo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Unidade Orçamentária: 6- Secretaria de Transportes e Obras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Função: 26- Transporte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Subfunção: 782- Transporte Rodoviário   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Programa: 23-  Estradas Vicinais  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Ação: 1016- Obras de infraestrutura rural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Cód. Red. 175 -4.4.90.00.00.00.00.00</w:t>
      </w:r>
    </w:p>
    <w:p>
      <w:pPr>
        <w:pStyle w:val="Textopadro"/>
        <w:jc w:val="both"/>
        <w:rPr>
          <w:rFonts w:ascii="Arial" w:hAnsi="Arial" w:cs="Arial"/>
          <w:b/>
          <w:b/>
          <w:sz w:val="20"/>
          <w:szCs w:val="20"/>
          <w:lang w:val="pt-BR"/>
        </w:rPr>
      </w:pPr>
      <w:r>
        <w:rPr>
          <w:rFonts w:cs="Arial" w:ascii="Arial" w:hAnsi="Arial"/>
          <w:b/>
          <w:sz w:val="20"/>
          <w:szCs w:val="20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  <w:lang w:val="pt-BR"/>
        </w:rPr>
        <w:t>CLÁUSULA QUINTA: REGIME DE EMPREITADA</w:t>
      </w:r>
    </w:p>
    <w:p>
      <w:pPr>
        <w:pStyle w:val="Textopadro"/>
        <w:jc w:val="both"/>
        <w:rPr>
          <w:rFonts w:ascii="Arial" w:hAnsi="Arial" w:cs="Arial"/>
          <w:b/>
          <w:b/>
          <w:sz w:val="21"/>
          <w:szCs w:val="21"/>
          <w:lang w:val="pt-BR"/>
        </w:rPr>
      </w:pPr>
      <w:r>
        <w:rPr>
          <w:rFonts w:cs="Arial" w:ascii="Arial" w:hAnsi="Arial"/>
          <w:b/>
          <w:sz w:val="21"/>
          <w:szCs w:val="21"/>
          <w:lang w:val="pt-BR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A modalidade de REGIME DE EXECUÇÃO É DE </w:t>
      </w:r>
      <w:r>
        <w:rPr>
          <w:rFonts w:cs="Arial" w:ascii="Arial" w:hAnsi="Arial"/>
          <w:b/>
          <w:sz w:val="21"/>
          <w:szCs w:val="21"/>
          <w:u w:val="single"/>
        </w:rPr>
        <w:t>EMPREITADA POR PREÇO GLOBAL.</w:t>
      </w:r>
    </w:p>
    <w:p>
      <w:pPr>
        <w:pStyle w:val="Textopadro"/>
        <w:jc w:val="both"/>
        <w:rPr>
          <w:rFonts w:ascii="Arial" w:hAnsi="Arial" w:cs="Arial"/>
          <w:b/>
          <w:b/>
          <w:sz w:val="21"/>
          <w:szCs w:val="21"/>
          <w:lang w:val="pt-BR"/>
        </w:rPr>
      </w:pPr>
      <w:r>
        <w:rPr>
          <w:rFonts w:cs="Arial" w:ascii="Arial" w:hAnsi="Arial"/>
          <w:b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  <w:lang w:val="pt-BR"/>
        </w:rPr>
        <w:t>CLÁUSULA SEXTA:  DA OBRIGAÇÃO DA CONTRATANTE</w:t>
      </w:r>
    </w:p>
    <w:p>
      <w:pPr>
        <w:pStyle w:val="Textopadro"/>
        <w:jc w:val="both"/>
        <w:rPr>
          <w:rFonts w:ascii="Arial" w:hAnsi="Arial" w:cs="Arial"/>
          <w:b/>
          <w:b/>
          <w:sz w:val="21"/>
          <w:szCs w:val="21"/>
          <w:lang w:val="pt-BR"/>
        </w:rPr>
      </w:pPr>
      <w:r>
        <w:rPr>
          <w:rFonts w:cs="Arial" w:ascii="Arial" w:hAnsi="Arial"/>
          <w:b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  <w:lang w:val="pt-BR"/>
        </w:rPr>
        <w:t>a) Efetuar o pagamento pela execução da obra;</w:t>
      </w:r>
    </w:p>
    <w:p>
      <w:pPr>
        <w:pStyle w:val="Textopadro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cs="Arial" w:ascii="Arial" w:hAnsi="Arial"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  <w:lang w:val="pt-BR"/>
        </w:rPr>
        <w:t>b) Designar engenheiro responsável para acompanhar e fiscalizar o desenvolvimento da obra.</w:t>
      </w:r>
    </w:p>
    <w:p>
      <w:pPr>
        <w:pStyle w:val="Textopadro"/>
        <w:jc w:val="both"/>
        <w:rPr>
          <w:rFonts w:ascii="Arial" w:hAnsi="Arial" w:cs="Arial"/>
          <w:b/>
          <w:b/>
          <w:sz w:val="21"/>
          <w:szCs w:val="21"/>
          <w:lang w:val="pt-BR"/>
        </w:rPr>
      </w:pPr>
      <w:r>
        <w:rPr>
          <w:rFonts w:cs="Arial" w:ascii="Arial" w:hAnsi="Arial"/>
          <w:b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  <w:lang w:val="pt-BR"/>
        </w:rPr>
        <w:t>CLÁUSULA SÉTIMA - DA OBRIGAÇÃO DA CONTRATADA</w:t>
      </w:r>
    </w:p>
    <w:p>
      <w:pPr>
        <w:pStyle w:val="Textopadro"/>
        <w:jc w:val="both"/>
        <w:rPr>
          <w:rFonts w:ascii="Arial" w:hAnsi="Arial" w:cs="Arial"/>
          <w:b/>
          <w:b/>
          <w:sz w:val="21"/>
          <w:szCs w:val="21"/>
          <w:lang w:val="pt-BR"/>
        </w:rPr>
      </w:pPr>
      <w:r>
        <w:rPr>
          <w:rFonts w:cs="Arial" w:ascii="Arial" w:hAnsi="Arial"/>
          <w:b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  <w:lang w:val="pt-BR"/>
        </w:rPr>
        <w:t>a) Execução da obra de acordo com o memorial descritivo e plantas anexas a</w:t>
      </w:r>
      <w:r>
        <w:rPr>
          <w:rFonts w:cs="Arial" w:ascii="Arial" w:hAnsi="Arial"/>
          <w:color w:val="000000"/>
          <w:sz w:val="21"/>
          <w:szCs w:val="21"/>
          <w:lang w:val="pt-BR"/>
        </w:rPr>
        <w:t>do Edital Convocatório, partes integrantes deste.</w:t>
      </w:r>
    </w:p>
    <w:p>
      <w:pPr>
        <w:pStyle w:val="Textopadro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cs="Arial" w:ascii="Arial" w:hAnsi="Arial"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  <w:lang w:val="pt-BR"/>
        </w:rPr>
        <w:t xml:space="preserve">b) Seguir as orientações técnicas do Engenheiro Responsável designado pelo Município. </w:t>
      </w:r>
    </w:p>
    <w:p>
      <w:pPr>
        <w:pStyle w:val="Textopadro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cs="Arial" w:ascii="Arial" w:hAnsi="Arial"/>
          <w:sz w:val="21"/>
          <w:szCs w:val="21"/>
          <w:lang w:val="pt-BR"/>
        </w:rPr>
      </w:r>
    </w:p>
    <w:p>
      <w:pPr>
        <w:pStyle w:val="Textopadro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  <w:lang w:val="pt-BR"/>
        </w:rPr>
        <w:t>c) A contratada deverá, na data da assinatura do contrato, indicar o nome do preposto, aceito pela Administração, no local da obra, para representá-la na execução do contrato.</w:t>
      </w:r>
    </w:p>
    <w:p>
      <w:pPr>
        <w:pStyle w:val="Textopadro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cs="Arial" w:ascii="Arial" w:hAnsi="Arial"/>
          <w:sz w:val="21"/>
          <w:szCs w:val="21"/>
          <w:lang w:val="pt-BR"/>
        </w:rPr>
      </w:r>
    </w:p>
    <w:p>
      <w:pPr>
        <w:pStyle w:val="NormalWeb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d)  Reparar, corrigir, remover, reconstruir ou substituir, às suas expensas, no total ou em parte, o objeto do contrato em que se verificarem vícios, defeitos ou incorreções resultantes da execução ou de materiais empregados.</w:t>
      </w:r>
    </w:p>
    <w:p>
      <w:pPr>
        <w:pStyle w:val="NormalWeb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e) Responsabilizar-se pelos danos causados diretamente à Administração ou a terceiros, decorrentes de sua culpa ou dolo na execução do contrato, não excluindo ou reduzindo essa responsabilidade a fiscalização ou o acompanhamento pelo órgão interessado. </w:t>
      </w:r>
    </w:p>
    <w:p>
      <w:pPr>
        <w:pStyle w:val="NormalWeb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f) Responsabilizar-se pelos encargos trabalhistas, previdenciários, fiscais e comerciais resultantes da execução do contrato. </w:t>
      </w:r>
    </w:p>
    <w:p>
      <w:pPr>
        <w:pStyle w:val="NormalWeb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g) Não transferir ou sublocar a outrem, no todo ou em parte, o presente Contrato, sob pena de rescisão contratual e aplicação de multa.</w:t>
      </w:r>
    </w:p>
    <w:p>
      <w:pPr>
        <w:pStyle w:val="Corpodotexto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h) Substituir, sempre que exigido pela Contratante e independentemente de justificativa por parte desta, qualquer empregado, cuja atuação, permanência e/ou comportamento sejam julgados prejudiciais inconvenientes ou insatisfatórios à disciplina da repartição ou ao interesse público.</w:t>
      </w:r>
    </w:p>
    <w:p>
      <w:pPr>
        <w:pStyle w:val="Corpodotexto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i) Fornecer, mensalmente, o comprovante de pagamento dos empregados e comprovantes de recolhimento dos encargos sociais e trabalhistas.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j) Executar a obra, obedecendo rigorosamente as especificações e as normas técnicas pertinentes.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l) Manter, durante toda a execução do Contrato, compatibilidade com as obrigações assumidas, todas as condições de habilitação e qualificação exigidos na Licitação.</w:t>
      </w:r>
    </w:p>
    <w:p>
      <w:pPr>
        <w:pStyle w:val="NormalWeb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Web"/>
        <w:spacing w:before="0" w:after="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Parágrafo único. A inadimplência do contratado, com referência aos encargos trabalhistas, fiscais e comerciais não transfere à Administração Pública a responsabilidade por seu pagamento, nem poderá onerar o objeto do contrato ou restringir a regularização e o uso das obras e edificações, inclusive perante o Registro de Imóveis.</w:t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widowControl w:val="false"/>
        <w:ind w:right="-1" w:hanging="0"/>
        <w:jc w:val="both"/>
        <w:rPr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CLÁUSULA OITAVA – DAS OBRIGAÇÕES DA CONTRATADA</w:t>
      </w:r>
    </w:p>
    <w:p>
      <w:pPr>
        <w:pStyle w:val="Normal"/>
        <w:widowControl w:val="false"/>
        <w:ind w:right="-1" w:hanging="0"/>
        <w:jc w:val="both"/>
        <w:rPr>
          <w:rFonts w:ascii="Arial" w:hAnsi="Arial" w:cs="Arial"/>
          <w:b/>
          <w:b/>
          <w:bCs/>
        </w:rPr>
      </w:pPr>
      <w:r>
        <w:rPr>
          <w:sz w:val="21"/>
          <w:szCs w:val="21"/>
        </w:rPr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8.1 – São obrigações da CONTRATADA: 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a) responsabilizar-se pela sinalização de advertência e outras necessárias à execução dos serviços;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b) responsabilizar-se pela preservação das benfeitorias existentes;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c) efetuar semanalmente a limpeza da obra;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d) compor o seu quadro de funcionários com pessoal apto para o exercício das funções, devidamente uniformizados e com equipamentos de segurança, possuindo registro em carteira de trabalho;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e) apresentar laudo técnico de profissional qualificado, quando solicitado pelo Município, responsabilizando-se pela execução dos serviços;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f) arcar com as despesas administrativas, tributos, salário dos empregados, encargos sociais e outros;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g) facilitar todas as atividades de fiscalização pelo Município;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h) fornecer todas as informações e elementos necessários, sempre que o Município solicitar; 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i) não sub-empreitar total ou parcial da obra;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j) responder pela solidez e segurança dos serviços executados no prazo previsto em lei;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k) manter no local da obra o  engenheiro responsável pela execução da obra; 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l) acompanhamento diário do engenheiro, sendo que semanalmente reunir-se-á com o engenheiro fiscal designado pelo Município para análise e acompanhamento do cumprimento dos serviços projetados;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m) confecção e preenchimento do boletim diário da obra, vistado pelo engenheiro responsável pela execução da mesma;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n) confecção e preenchimento do boletim de medição da obra vistado pelo engenheiro responsável da execução da mesma, pelo menos um a cada etapa prevista para o pagamento;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o) registro da obra junto ao INSS (abertura da matricula da obra);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p) outras obrigações mencionadas nos memoriais e projetos do processo licitatório;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q) Comprovar, quando do término da obra, o pagamento dos encargos sociais incidentes, mormente encargos previdenciários resultantes da execução do contrato, nos termos do art. 31 da Lei 8.212/91;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r) Prestar </w:t>
      </w:r>
      <w:r>
        <w:rPr>
          <w:rFonts w:cs="Arial" w:ascii="Arial" w:hAnsi="Arial"/>
          <w:b/>
          <w:sz w:val="21"/>
          <w:szCs w:val="21"/>
        </w:rPr>
        <w:t>caução</w:t>
      </w:r>
      <w:r>
        <w:rPr>
          <w:rFonts w:cs="Arial" w:ascii="Arial" w:hAnsi="Arial"/>
          <w:b/>
          <w:bCs/>
          <w:sz w:val="21"/>
          <w:szCs w:val="21"/>
        </w:rPr>
        <w:t xml:space="preserve"> de adimplemento do contrato, no valor equivalente à 5% do valor contratado</w:t>
      </w:r>
      <w:r>
        <w:rPr>
          <w:rFonts w:cs="Arial" w:ascii="Arial" w:hAnsi="Arial"/>
          <w:sz w:val="21"/>
          <w:szCs w:val="21"/>
        </w:rPr>
        <w:t>, nas modalidades e critérios previstos no art. 56 da Lei 8.666/93.</w:t>
      </w:r>
    </w:p>
    <w:p>
      <w:pPr>
        <w:pStyle w:val="Normal"/>
        <w:widowControl w:val="false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>Parágrafo único. A contratada é responsável pelos encargos trabalhistas, previdenciários, fiscais e comerciais resultantes da execução do contrato.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8.1 DAS PENALIDADES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8.1.1 Decorridos 05 (cinco) dias de atraso na entrega do objeto especificado na cláusula primeira deste instrumento, poderá o Município rescindi-lo, sujeitando-se a CONTRATADA ao pagamento da multa de 10 % sobre o valor do contrato, sem ônus da ação cabível para ressarcimento de prejuízo decorrente da inadimplência.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8.1.2  Ressalvados os casos de força maior ou caso fortuito, devidamente comprovados, serão aplicadas as seguintes penalidades à CONTRATADA, no caso de inadimplência contratual: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8.1.2.1  Multa na ordem de 0,3% ( três décimos por cento), por dia de atraso calculado sobre o valor total do material com atraso, até o limite de 10 % (dez por cento);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8.1.2.2  Em caso de tolerância, após os primeiros 10 (dez) dias de atraso, e não rescindindo o Contrato, se este atraso for repetido, O MUNICÍPIO aplicará multa em dobro.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8.1.2.3  Advertência;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8.1.2.4  Suspensão do direito de licitar, junto ao Município.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8.1.2.5 Declaração de inidoneidade para licitar ou contratar com a Administração Pública Municipal, enquanto perdurarem os motivos da punição;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8.1.3 As multas pecuniárias aqui estabelecidas serão recolhidas na Tesouraria Município, sito na Av. Mal. Costa e Silva, 111, Pinheiro Preto - SC.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8.2 RESCISÃO DO CONTRATO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8.2.1  O  Contrato poderá ser rescindido a critério da Contratante, sem que à Contratada caiba qualquer indenização ou reclamação, nos seguintes casos: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8.2.1.1  Inobservância das especificações  acordadas e/ou rejeição do material na inspeção e recebimento.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8.2.1.2  Inadimplência de qualquer cláusula contratual e/ou da proposta ofertada.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8.2.1.3 Falência, liquidação judicial ou extrajudicial, concordata preventiva da fornecedora, requeridas, homologadas ou decretadas.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8.2.2. A Contratada reconhece os direitos da Administração, em caso de rescisão administrativa, de que trata o Art. 77 da Lei 8.666/93.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CLÁUSULA NONA: GESTOR E FISCAL DO CONTRATO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Atuará como Gestor do Contrato, o Secretário de Transportes e Obras, </w:t>
      </w:r>
      <w:r>
        <w:rPr>
          <w:rFonts w:cs="Arial" w:ascii="Arial" w:hAnsi="Arial"/>
          <w:sz w:val="21"/>
          <w:szCs w:val="21"/>
        </w:rPr>
        <w:t>Edgar Gabriel Mazutti</w:t>
      </w:r>
      <w:r>
        <w:rPr>
          <w:rFonts w:cs="Arial" w:ascii="Arial" w:hAnsi="Arial"/>
          <w:sz w:val="21"/>
          <w:szCs w:val="21"/>
        </w:rPr>
        <w:t>, sendo que na condição de fiscal o Engenheiro Ronaldo Regalin.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CLÁUSULA DÉCIMA:  DISPOSIÇÕES FINAIS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10.1 A CONTRATADA fica obrigada a aceitar, nas mesmas condições contratuais, os acréscimos ou supressões que se fizerem necessárias até 25% (vinte e cinco por cento).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10.2. Fica o presente contrato vinculado ao Processo de Licitação nº 284/2018, MODALIDADE TOMADA DE PREÇOS 016/2018.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10.3 Antes de efetuar o pagamento da última parcela, a contratada deverá comprovar que efetuou o pagamento dos encargos previdenciários resultantes da execução do contrato, nos termos do disposto no Dec. Lei 2.173/97, através do fornecimento de guia de recolhimento quitada.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10.4 Os valores devidos acerca de encargos previdenciários, bem como o(s) tributo(s) incidente(s), serão retidos quando do pagamento do preço.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10.5 A contratada obriga-se a manter, durante toda a execução do contrato, em compatibilidade com as obrigações por ela assumidas, todas as condições de habilitação e qualificação exigidas na licitação.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10.6  Aplicar-se-á na execução do contrato, além das normas previstas na Lei  8.666/93, o disposto no Edital Convocatório.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10.7 A contratada é responsável pelos danos causados diretamente à Administração ou a terceiros, decorrentes de sua culpa ou dolo na execução do contrato, não excluindo ou reduzindo essa responsabilidade.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10.8. Fica eleito o Foro da Comarca de Tangará, Estado de Santa Catarina, para dirimir eventuais litígios oriundos do presente Contrato.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E, por assim acordarem, firmam este instrumento em quatro vias, de igual teor e forma, perante duas testemunhas abaixo assinadas.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</w:r>
    </w:p>
    <w:p>
      <w:pPr>
        <w:pStyle w:val="Normal"/>
        <w:jc w:val="center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Pinheiro Preto – SC, </w:t>
      </w:r>
      <w:r>
        <w:rPr>
          <w:rFonts w:cs="Arial" w:ascii="Arial" w:hAnsi="Arial"/>
          <w:sz w:val="21"/>
          <w:szCs w:val="21"/>
        </w:rPr>
        <w:t xml:space="preserve">25 </w:t>
      </w:r>
      <w:r>
        <w:rPr>
          <w:rFonts w:cs="Arial" w:ascii="Arial" w:hAnsi="Arial"/>
          <w:sz w:val="21"/>
          <w:szCs w:val="21"/>
        </w:rPr>
        <w:t xml:space="preserve">de </w:t>
      </w:r>
      <w:r>
        <w:rPr>
          <w:rFonts w:cs="Arial" w:ascii="Arial" w:hAnsi="Arial"/>
          <w:sz w:val="21"/>
          <w:szCs w:val="21"/>
        </w:rPr>
        <w:t>janeiro</w:t>
      </w:r>
      <w:r>
        <w:rPr>
          <w:rFonts w:cs="Arial" w:ascii="Arial" w:hAnsi="Arial"/>
          <w:sz w:val="21"/>
          <w:szCs w:val="21"/>
        </w:rPr>
        <w:t xml:space="preserve"> de 201</w:t>
      </w:r>
      <w:r>
        <w:rPr>
          <w:rFonts w:cs="Arial" w:ascii="Arial" w:hAnsi="Arial"/>
          <w:sz w:val="21"/>
          <w:szCs w:val="21"/>
        </w:rPr>
        <w:t>9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CONTRATANTE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PREFEITO MUNICIPAL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CONTRATADA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NOSSA PAVIMENTAÇÃO E OBRAS LTDA</w:t>
      </w:r>
    </w:p>
    <w:p>
      <w:pPr>
        <w:pStyle w:val="Normal"/>
        <w:jc w:val="both"/>
        <w:rPr>
          <w:rFonts w:ascii="Arial" w:hAnsi="Arial" w:cs="Arial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TESTEMUNHAS: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rFonts w:eastAsia="Arial Narrow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1)....................................................     2) ....................................................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Nome:                                                   Nome: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108" w:footer="1134" w:bottom="2155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2131285136"/>
    </w:sdtPr>
    <w:sdtContent>
      <w:p>
        <w:pPr>
          <w:pStyle w:val="Rodap"/>
          <w:jc w:val="right"/>
          <w:rPr>
            <w:sz w:val="20"/>
            <w:szCs w:val="20"/>
          </w:rPr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1700362322"/>
    </w:sdtPr>
    <w:sdtContent>
      <w:p>
        <w:pPr>
          <w:pStyle w:val="Cabealho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drawing>
            <wp:anchor behindDoc="1" distT="0" distB="7620" distL="114300" distR="116205" simplePos="0" locked="0" layoutInCell="1" allowOverlap="1" relativeHeight="2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2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2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>
        <w:sz w:val="20"/>
        <w:szCs w:val="20"/>
      </w:rPr>
    </w:pPr>
    <w:r>
      <w:rPr>
        <w:rFonts w:cs="Arial" w:ascii="Arial" w:hAnsi="Arial"/>
        <w:sz w:val="20"/>
        <w:szCs w:val="20"/>
      </w:rPr>
      <w:t>Estado de Santa Catarina</w:t>
    </w:r>
  </w:p>
  <w:p>
    <w:pPr>
      <w:pStyle w:val="Cabealho"/>
      <w:spacing w:before="0" w:after="160"/>
      <w:jc w:val="center"/>
      <w:rPr>
        <w:sz w:val="20"/>
        <w:szCs w:val="20"/>
      </w:rPr>
    </w:pPr>
    <w:r>
      <w:rPr>
        <w:rFonts w:cs="Arial" w:ascii="Arial" w:hAnsi="Arial"/>
        <w:sz w:val="20"/>
        <w:szCs w:val="20"/>
      </w:rPr>
      <w:t>Município de Pinheiro Preto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sz w:val="22"/>
        <w:szCs w:val="24"/>
        <w:rFonts w:ascii="Arial" w:hAnsi="Arial" w:cs="Arial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Mangal"/>
      <w:color w:val="auto"/>
      <w:kern w:val="2"/>
      <w:sz w:val="24"/>
      <w:szCs w:val="24"/>
      <w:lang w:val="pt-BR" w:eastAsia="zh-CN" w:bidi="hi-IN"/>
    </w:rPr>
  </w:style>
  <w:style w:type="character" w:styleId="ListLabel46">
    <w:name w:val="ListLabel 46"/>
    <w:qFormat/>
    <w:rPr>
      <w:rFonts w:ascii="Arial" w:hAnsi="Arial" w:cs="Arial"/>
      <w:sz w:val="22"/>
      <w:szCs w:val="24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Mangal"/>
    </w:rPr>
  </w:style>
  <w:style w:type="paragraph" w:styleId="Textopadro">
    <w:name w:val="Texto padrão"/>
    <w:basedOn w:val="Normal"/>
    <w:qFormat/>
    <w:pPr>
      <w:suppressAutoHyphens w:val="true"/>
      <w:overflowPunct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LibreOffice/6.1.1.2$Windows_X86_64 LibreOffice_project/5d19a1bfa650b796764388cd8b33a5af1f5baa1b</Application>
  <Pages>5</Pages>
  <Words>1954</Words>
  <Characters>11417</Characters>
  <CharactersWithSpaces>13418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2019-01-25T09:19:01Z</dcterms:created>
  <dc:creator/>
  <dc:description/>
  <dc:language>pt-BR</dc:language>
  <cp:lastModifiedBy/>
  <cp:lastPrinted>2019-01-25T09:33:59Z</cp:lastPrinted>
  <dcterms:modified xsi:type="dcterms:W3CDTF">2019-01-25T09:34:27Z</dcterms:modified>
  <cp:revision>1</cp:revision>
  <dc:subject/>
  <dc:title/>
</cp:coreProperties>
</file>