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043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16 DE JANEIRO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o funcionário Dyeson Friebel,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Diretor Executivo Municipal de Planejamento Obras Serviço e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 xml:space="preserve"> Transportes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</w:t>
      </w:r>
      <w:r>
        <w:rPr>
          <w:rFonts w:eastAsia="Times New Roman" w:cs="Arial" w:ascii="Arial" w:hAnsi="Arial"/>
          <w:sz w:val="23"/>
          <w:szCs w:val="23"/>
          <w:lang w:eastAsia="pt-BR"/>
        </w:rPr>
        <w:t>para a Secretaria de Transportes e Obras e Secretaria de Agricultura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decorrente do Pregão Presencial nº 127/2018</w:t>
      </w:r>
      <w:r>
        <w:rPr>
          <w:rFonts w:eastAsia="Times New Roman" w:cs="Arial" w:ascii="Arial" w:hAnsi="Arial"/>
          <w:sz w:val="23"/>
          <w:szCs w:val="23"/>
          <w:lang w:eastAsia="pt-BR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Designar o funcionário </w:t>
      </w:r>
      <w:r>
        <w:rPr>
          <w:rFonts w:eastAsia="Times New Roman" w:cs="Arial" w:ascii="Arial" w:hAnsi="Arial"/>
          <w:sz w:val="23"/>
          <w:szCs w:val="23"/>
          <w:lang w:eastAsia="pt-BR"/>
        </w:rPr>
        <w:t>Raul Beal Partyka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 xml:space="preserve">Diretor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auto"/>
          <w:spacing w:val="0"/>
          <w:kern w:val="0"/>
          <w:sz w:val="23"/>
          <w:szCs w:val="23"/>
          <w:lang w:val="pt-BR" w:eastAsia="pt-BR" w:bidi="ar-SA"/>
        </w:rPr>
        <w:t>de Departamento de Ensino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</w:t>
      </w:r>
      <w:r>
        <w:rPr>
          <w:rFonts w:eastAsia="Times New Roman" w:cs="Arial" w:ascii="Arial" w:hAnsi="Arial"/>
          <w:sz w:val="23"/>
          <w:szCs w:val="23"/>
          <w:lang w:eastAsia="pt-BR"/>
        </w:rPr>
        <w:t>para a Secretaria de Educação, Cultura e Esportes, decorrente do Pregão Presencial nº 127/2018.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Designar a funcionária Ana Laine Grahl, ocupante do cargo de </w:t>
      </w:r>
      <w:r>
        <w:rPr>
          <w:rFonts w:eastAsia="Times New Roman" w:cs="Arial" w:ascii="Arial" w:hAnsi="Arial"/>
          <w:color w:val="auto"/>
          <w:kern w:val="0"/>
          <w:sz w:val="23"/>
          <w:szCs w:val="23"/>
          <w:lang w:val="pt-BR" w:eastAsia="pt-BR" w:bidi="ar-SA"/>
        </w:rPr>
        <w:t>Agente Financeiro</w:t>
      </w:r>
      <w:r>
        <w:rPr>
          <w:rFonts w:eastAsia="Times New Roman" w:cs="Arial" w:ascii="Arial" w:hAnsi="Arial"/>
          <w:sz w:val="23"/>
          <w:szCs w:val="23"/>
          <w:lang w:eastAsia="pt-BR"/>
        </w:rPr>
        <w:t>, para atuar como Fiscal do contrato Administrativo para a Secretaria de Administração e Finanças, decorrente do Pregão Presencial nº 127/2018.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16 DE JANEIRO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638735996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317302419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LibreOffice/6.1.1.2$Windows_X86_64 LibreOffice_project/5d19a1bfa650b796764388cd8b33a5af1f5baa1b</Application>
  <Pages>4</Pages>
  <Words>1115</Words>
  <Characters>6444</Characters>
  <CharactersWithSpaces>7572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2019-01-16T09:25:45Z</cp:lastPrinted>
  <dcterms:modified xsi:type="dcterms:W3CDTF">2019-01-16T09:26:02Z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