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36" w:rsidRDefault="00C63836" w:rsidP="00C63836">
      <w:pPr>
        <w:jc w:val="center"/>
        <w:rPr>
          <w:rFonts w:ascii="Century Gothic" w:hAnsi="Century Gothic" w:cs="Arial"/>
          <w:b/>
        </w:rPr>
      </w:pPr>
    </w:p>
    <w:p w:rsidR="00C63836" w:rsidRPr="00CD091B" w:rsidRDefault="00C63836" w:rsidP="00C63836">
      <w:pPr>
        <w:jc w:val="center"/>
        <w:rPr>
          <w:rFonts w:ascii="Century Gothic" w:hAnsi="Century Gothic"/>
          <w:b/>
        </w:rPr>
      </w:pPr>
      <w:r w:rsidRPr="00CD091B">
        <w:rPr>
          <w:rFonts w:ascii="Century Gothic" w:hAnsi="Century Gothic" w:cs="Arial"/>
          <w:b/>
        </w:rPr>
        <w:t xml:space="preserve">PORTARIA Nº. </w:t>
      </w:r>
      <w:r w:rsidR="00AB73B2">
        <w:rPr>
          <w:rFonts w:ascii="Century Gothic" w:hAnsi="Century Gothic" w:cs="Arial"/>
          <w:b/>
        </w:rPr>
        <w:t xml:space="preserve"> 574 </w:t>
      </w:r>
      <w:r w:rsidR="00E958C2">
        <w:rPr>
          <w:rFonts w:ascii="Century Gothic" w:hAnsi="Century Gothic" w:cs="Arial"/>
          <w:b/>
        </w:rPr>
        <w:t xml:space="preserve">DE 30 </w:t>
      </w:r>
      <w:proofErr w:type="gramStart"/>
      <w:r w:rsidR="00E958C2">
        <w:rPr>
          <w:rFonts w:ascii="Century Gothic" w:hAnsi="Century Gothic" w:cs="Arial"/>
          <w:b/>
        </w:rPr>
        <w:t>DE  DEZEMBRO</w:t>
      </w:r>
      <w:proofErr w:type="gramEnd"/>
      <w:r w:rsidR="00E958C2">
        <w:rPr>
          <w:rFonts w:ascii="Century Gothic" w:hAnsi="Century Gothic" w:cs="Arial"/>
          <w:b/>
        </w:rPr>
        <w:t xml:space="preserve"> DE 2016</w:t>
      </w:r>
    </w:p>
    <w:p w:rsidR="00C63836" w:rsidRPr="001B09A8" w:rsidRDefault="00C63836" w:rsidP="00C63836">
      <w:pPr>
        <w:pStyle w:val="Ttulo1"/>
        <w:spacing w:line="360" w:lineRule="auto"/>
        <w:jc w:val="center"/>
        <w:rPr>
          <w:rFonts w:ascii="Century Gothic" w:hAnsi="Century Gothic"/>
          <w:b w:val="0"/>
          <w:sz w:val="22"/>
          <w:szCs w:val="22"/>
        </w:rPr>
      </w:pPr>
    </w:p>
    <w:p w:rsidR="00C63836" w:rsidRPr="00EC3772" w:rsidRDefault="00E803B6" w:rsidP="00C63836">
      <w:pPr>
        <w:spacing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EXONERA</w:t>
      </w:r>
      <w:r w:rsidR="00C63836">
        <w:rPr>
          <w:rFonts w:ascii="Century Gothic" w:hAnsi="Century Gothic" w:cs="Arial"/>
          <w:b/>
          <w:sz w:val="22"/>
          <w:szCs w:val="22"/>
        </w:rPr>
        <w:t xml:space="preserve"> KELY REGINA PIVA </w:t>
      </w:r>
      <w:r>
        <w:rPr>
          <w:rFonts w:ascii="Century Gothic" w:hAnsi="Century Gothic" w:cs="Arial"/>
          <w:b/>
          <w:sz w:val="22"/>
          <w:szCs w:val="22"/>
        </w:rPr>
        <w:t>DO</w:t>
      </w:r>
      <w:r w:rsidR="00C63836">
        <w:rPr>
          <w:rFonts w:ascii="Century Gothic" w:hAnsi="Century Gothic" w:cs="Arial"/>
          <w:b/>
          <w:sz w:val="22"/>
          <w:szCs w:val="22"/>
        </w:rPr>
        <w:t xml:space="preserve"> CARGO DE PROVIMENTO EM COMISSÃO </w:t>
      </w:r>
      <w:r w:rsidR="00C63836" w:rsidRPr="001B09A8">
        <w:rPr>
          <w:rFonts w:ascii="Century Gothic" w:hAnsi="Century Gothic" w:cs="Arial"/>
          <w:b/>
          <w:sz w:val="22"/>
          <w:szCs w:val="22"/>
        </w:rPr>
        <w:t xml:space="preserve">DE </w:t>
      </w:r>
      <w:r>
        <w:rPr>
          <w:rFonts w:ascii="Century Gothic" w:hAnsi="Century Gothic" w:cs="Arial"/>
          <w:b/>
          <w:sz w:val="22"/>
          <w:szCs w:val="22"/>
        </w:rPr>
        <w:t xml:space="preserve">  SECRETÁ</w:t>
      </w:r>
      <w:r w:rsidR="00C63836">
        <w:rPr>
          <w:rFonts w:ascii="Century Gothic" w:hAnsi="Century Gothic" w:cs="Arial"/>
          <w:b/>
          <w:sz w:val="22"/>
          <w:szCs w:val="22"/>
        </w:rPr>
        <w:t>RIA</w:t>
      </w:r>
      <w:r>
        <w:rPr>
          <w:rFonts w:ascii="Century Gothic" w:hAnsi="Century Gothic" w:cs="Arial"/>
          <w:b/>
          <w:sz w:val="22"/>
          <w:szCs w:val="22"/>
        </w:rPr>
        <w:t xml:space="preserve"> DO CENTRO EDUCACIONAL</w:t>
      </w:r>
      <w:r w:rsidR="00C63836">
        <w:rPr>
          <w:rFonts w:ascii="Century Gothic" w:hAnsi="Century Gothic" w:cs="Arial"/>
          <w:b/>
          <w:sz w:val="22"/>
          <w:szCs w:val="22"/>
        </w:rPr>
        <w:t>, E DÁ OUTRAS PROVIDÊNCIAS.</w:t>
      </w:r>
    </w:p>
    <w:p w:rsidR="00C63836" w:rsidRPr="001B09A8" w:rsidRDefault="00C63836" w:rsidP="00C63836">
      <w:pPr>
        <w:spacing w:line="360" w:lineRule="auto"/>
        <w:ind w:left="2268"/>
        <w:jc w:val="both"/>
        <w:rPr>
          <w:rFonts w:ascii="Century Gothic" w:hAnsi="Century Gothic"/>
          <w:b/>
          <w:sz w:val="22"/>
          <w:szCs w:val="22"/>
        </w:rPr>
      </w:pPr>
    </w:p>
    <w:p w:rsidR="00C63836" w:rsidRPr="001B09A8" w:rsidRDefault="00C63836" w:rsidP="00C63836">
      <w:pPr>
        <w:spacing w:line="360" w:lineRule="auto"/>
        <w:ind w:left="2268"/>
        <w:jc w:val="both"/>
        <w:rPr>
          <w:rFonts w:ascii="Century Gothic" w:hAnsi="Century Gothic" w:cs="Arial"/>
          <w:b/>
          <w:sz w:val="22"/>
          <w:szCs w:val="22"/>
        </w:rPr>
      </w:pPr>
      <w:r w:rsidRPr="001B09A8">
        <w:rPr>
          <w:rFonts w:ascii="Century Gothic" w:hAnsi="Century Gothic"/>
          <w:b/>
          <w:sz w:val="22"/>
          <w:szCs w:val="22"/>
        </w:rPr>
        <w:t>EUZEBIO CALISTO VIECELI</w:t>
      </w:r>
      <w:r w:rsidRPr="001B09A8">
        <w:rPr>
          <w:rFonts w:ascii="Century Gothic" w:hAnsi="Century Gothic"/>
          <w:sz w:val="22"/>
          <w:szCs w:val="22"/>
        </w:rPr>
        <w:t xml:space="preserve">, Prefeito Municipal </w:t>
      </w:r>
      <w:r w:rsidRPr="001B09A8">
        <w:rPr>
          <w:rFonts w:ascii="Century Gothic" w:hAnsi="Century Gothic" w:cs="Arial"/>
          <w:sz w:val="22"/>
          <w:szCs w:val="22"/>
        </w:rPr>
        <w:t>de Pinheiro Preto, Estado de Santa Catarina, no uso de suas atribuições;</w:t>
      </w:r>
    </w:p>
    <w:p w:rsidR="00C63836" w:rsidRPr="001B09A8" w:rsidRDefault="00C63836" w:rsidP="00C63836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C63836" w:rsidRPr="001B09A8" w:rsidRDefault="00C63836" w:rsidP="00C63836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1B09A8">
        <w:rPr>
          <w:rFonts w:ascii="Century Gothic" w:hAnsi="Century Gothic" w:cs="Arial"/>
          <w:b/>
          <w:sz w:val="22"/>
          <w:szCs w:val="22"/>
        </w:rPr>
        <w:t>RESOLVE:</w:t>
      </w:r>
    </w:p>
    <w:p w:rsidR="00C63836" w:rsidRPr="001B09A8" w:rsidRDefault="00C63836" w:rsidP="00C63836">
      <w:pPr>
        <w:tabs>
          <w:tab w:val="left" w:pos="5103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C63836" w:rsidRPr="001B09A8" w:rsidRDefault="00E803B6" w:rsidP="00C63836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E803B6">
        <w:rPr>
          <w:rFonts w:ascii="Century Gothic" w:hAnsi="Century Gothic"/>
          <w:b/>
          <w:sz w:val="22"/>
          <w:szCs w:val="22"/>
        </w:rPr>
        <w:t>EXONERAR</w:t>
      </w:r>
      <w:r>
        <w:rPr>
          <w:rFonts w:ascii="Century Gothic" w:hAnsi="Century Gothic"/>
          <w:sz w:val="22"/>
          <w:szCs w:val="22"/>
        </w:rPr>
        <w:t xml:space="preserve"> a partir de 30 de dezembro de 2016,</w:t>
      </w:r>
      <w:r w:rsidR="00C63836">
        <w:rPr>
          <w:rFonts w:ascii="Century Gothic" w:hAnsi="Century Gothic"/>
          <w:b/>
          <w:sz w:val="22"/>
          <w:szCs w:val="22"/>
        </w:rPr>
        <w:t xml:space="preserve"> </w:t>
      </w:r>
      <w:r w:rsidR="00C63836">
        <w:rPr>
          <w:rFonts w:ascii="Century Gothic" w:hAnsi="Century Gothic" w:cs="Arial"/>
          <w:b/>
          <w:sz w:val="22"/>
          <w:szCs w:val="22"/>
        </w:rPr>
        <w:t xml:space="preserve">KELY REGINA PIVA, </w:t>
      </w:r>
      <w:r w:rsidR="00C63836">
        <w:rPr>
          <w:rFonts w:ascii="Century Gothic" w:hAnsi="Century Gothic" w:cs="Arial"/>
          <w:sz w:val="22"/>
          <w:szCs w:val="22"/>
        </w:rPr>
        <w:t>brasileira, casada, inscrito no CPF sob nº 950.764.509-82</w:t>
      </w:r>
      <w:r w:rsidR="00C63836">
        <w:rPr>
          <w:rFonts w:ascii="Century Gothic" w:hAnsi="Century Gothic" w:cs="Arial"/>
          <w:b/>
          <w:sz w:val="22"/>
          <w:szCs w:val="22"/>
        </w:rPr>
        <w:t xml:space="preserve">, </w:t>
      </w:r>
      <w:r>
        <w:rPr>
          <w:rFonts w:ascii="Century Gothic" w:hAnsi="Century Gothic" w:cs="Arial"/>
          <w:sz w:val="22"/>
          <w:szCs w:val="22"/>
        </w:rPr>
        <w:t>do cargo de provimento em Comissão de</w:t>
      </w:r>
      <w:r w:rsidR="00C6383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>SECRETÁRIA DO CENTRO EDUCACIONAL</w:t>
      </w:r>
      <w:r w:rsidR="00C63836">
        <w:rPr>
          <w:rFonts w:ascii="Century Gothic" w:hAnsi="Century Gothic" w:cs="Arial"/>
          <w:sz w:val="22"/>
          <w:szCs w:val="22"/>
        </w:rPr>
        <w:t xml:space="preserve">, </w:t>
      </w:r>
      <w:r w:rsidR="00C63836">
        <w:rPr>
          <w:rFonts w:ascii="Century Gothic" w:hAnsi="Century Gothic"/>
          <w:sz w:val="22"/>
          <w:szCs w:val="22"/>
        </w:rPr>
        <w:t>com car</w:t>
      </w:r>
      <w:r>
        <w:rPr>
          <w:rFonts w:ascii="Century Gothic" w:hAnsi="Century Gothic"/>
          <w:sz w:val="22"/>
          <w:szCs w:val="22"/>
        </w:rPr>
        <w:t>ga horária de 40 horas semanais, lotada na Secretaria de Educação.</w:t>
      </w:r>
    </w:p>
    <w:p w:rsidR="00C63836" w:rsidRDefault="00C63836" w:rsidP="00C63836">
      <w:pPr>
        <w:tabs>
          <w:tab w:val="left" w:pos="5103"/>
        </w:tabs>
        <w:spacing w:line="360" w:lineRule="auto"/>
        <w:jc w:val="both"/>
        <w:rPr>
          <w:rFonts w:ascii="Century Gothic" w:eastAsia="Arial Unicode MS" w:hAnsi="Century Gothic" w:cs="Arial"/>
          <w:b/>
          <w:sz w:val="20"/>
          <w:szCs w:val="20"/>
        </w:rPr>
      </w:pPr>
    </w:p>
    <w:p w:rsidR="00C63836" w:rsidRPr="006B1406" w:rsidRDefault="00C63836" w:rsidP="00C63836">
      <w:pPr>
        <w:tabs>
          <w:tab w:val="left" w:pos="5103"/>
        </w:tabs>
        <w:spacing w:line="360" w:lineRule="auto"/>
        <w:jc w:val="both"/>
        <w:rPr>
          <w:rFonts w:ascii="Century Gothic" w:hAnsi="Century Gothic" w:cs="Arial"/>
        </w:rPr>
      </w:pPr>
      <w:r w:rsidRPr="006B1406">
        <w:rPr>
          <w:rFonts w:ascii="Century Gothic" w:eastAsia="Arial Unicode MS" w:hAnsi="Century Gothic" w:cs="Arial"/>
          <w:b/>
        </w:rPr>
        <w:t>Art. 2º -</w:t>
      </w:r>
      <w:r w:rsidRPr="006B1406">
        <w:rPr>
          <w:rFonts w:ascii="Century Gothic" w:eastAsia="Arial Unicode MS" w:hAnsi="Century Gothic" w:cs="Arial"/>
        </w:rPr>
        <w:t xml:space="preserve"> esta portaria entra em v</w:t>
      </w:r>
      <w:r w:rsidR="00E803B6">
        <w:rPr>
          <w:rFonts w:ascii="Century Gothic" w:eastAsia="Arial Unicode MS" w:hAnsi="Century Gothic" w:cs="Arial"/>
        </w:rPr>
        <w:t>igor na data de sua publicação.</w:t>
      </w:r>
    </w:p>
    <w:p w:rsidR="00C63836" w:rsidRPr="001B09A8" w:rsidRDefault="00C63836" w:rsidP="00C63836">
      <w:pPr>
        <w:spacing w:line="360" w:lineRule="auto"/>
        <w:jc w:val="center"/>
        <w:rPr>
          <w:rFonts w:ascii="Century Gothic" w:hAnsi="Century Gothic"/>
          <w:bCs/>
          <w:sz w:val="22"/>
          <w:szCs w:val="22"/>
        </w:rPr>
      </w:pPr>
    </w:p>
    <w:p w:rsidR="00C63836" w:rsidRPr="001B09A8" w:rsidRDefault="00C63836" w:rsidP="00C63836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CD013A">
        <w:rPr>
          <w:rFonts w:ascii="Century Gothic" w:hAnsi="Century Gothic"/>
          <w:bCs/>
          <w:sz w:val="22"/>
          <w:szCs w:val="22"/>
        </w:rPr>
        <w:t xml:space="preserve">Centro Administrativo Municipal, </w:t>
      </w:r>
      <w:proofErr w:type="gramStart"/>
      <w:r w:rsidR="00AB73B2">
        <w:rPr>
          <w:rFonts w:ascii="Century Gothic" w:hAnsi="Century Gothic"/>
          <w:bCs/>
          <w:sz w:val="22"/>
          <w:szCs w:val="22"/>
        </w:rPr>
        <w:t>30  de</w:t>
      </w:r>
      <w:proofErr w:type="gramEnd"/>
      <w:r w:rsidR="00AB73B2">
        <w:rPr>
          <w:rFonts w:ascii="Century Gothic" w:hAnsi="Century Gothic"/>
          <w:bCs/>
          <w:sz w:val="22"/>
          <w:szCs w:val="22"/>
        </w:rPr>
        <w:t xml:space="preserve"> dezembro de 2016.</w:t>
      </w:r>
    </w:p>
    <w:p w:rsidR="00C63836" w:rsidRPr="001B09A8" w:rsidRDefault="00C63836" w:rsidP="00C63836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C63836" w:rsidRPr="001B09A8" w:rsidRDefault="00C63836" w:rsidP="00C63836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C63836" w:rsidRPr="001B09A8" w:rsidRDefault="00C63836" w:rsidP="00C63836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1B09A8">
        <w:rPr>
          <w:rFonts w:ascii="Century Gothic" w:hAnsi="Century Gothic"/>
          <w:b/>
          <w:sz w:val="22"/>
          <w:szCs w:val="22"/>
        </w:rPr>
        <w:t>EUZEBIO CALISTO VIECELI</w:t>
      </w:r>
    </w:p>
    <w:p w:rsidR="00C63836" w:rsidRPr="001B09A8" w:rsidRDefault="00C63836" w:rsidP="00C63836">
      <w:pPr>
        <w:spacing w:line="360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1B09A8">
        <w:rPr>
          <w:rFonts w:ascii="Century Gothic" w:hAnsi="Century Gothic"/>
          <w:b/>
          <w:sz w:val="22"/>
          <w:szCs w:val="22"/>
        </w:rPr>
        <w:t>Prefeito Municipal</w:t>
      </w:r>
    </w:p>
    <w:p w:rsidR="00C63836" w:rsidRPr="005F02E8" w:rsidRDefault="00C63836" w:rsidP="00C63836"/>
    <w:p w:rsidR="00C63836" w:rsidRDefault="00C63836" w:rsidP="00C63836">
      <w:r>
        <w:tab/>
      </w:r>
    </w:p>
    <w:p w:rsidR="00C63836" w:rsidRDefault="00C63836" w:rsidP="00C63836"/>
    <w:p w:rsidR="00C63836" w:rsidRDefault="00C63836" w:rsidP="00C63836"/>
    <w:p w:rsidR="00C63836" w:rsidRDefault="00C63836" w:rsidP="00C63836"/>
    <w:p w:rsidR="0069701F" w:rsidRDefault="0069701F">
      <w:bookmarkStart w:id="0" w:name="_GoBack"/>
      <w:bookmarkEnd w:id="0"/>
    </w:p>
    <w:sectPr w:rsidR="0069701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61" w:rsidRDefault="00F06E61" w:rsidP="007E0348">
      <w:r>
        <w:separator/>
      </w:r>
    </w:p>
  </w:endnote>
  <w:endnote w:type="continuationSeparator" w:id="0">
    <w:p w:rsidR="00F06E61" w:rsidRDefault="00F06E61" w:rsidP="007E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48" w:rsidRPr="007F6F76" w:rsidRDefault="007E0348" w:rsidP="007E0348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</w:t>
    </w:r>
    <w:r w:rsidR="00AB73B2">
      <w:rPr>
        <w:color w:val="808080"/>
        <w:sz w:val="18"/>
      </w:rPr>
      <w:t>2000</w:t>
    </w:r>
  </w:p>
  <w:p w:rsidR="007E0348" w:rsidRDefault="007E0348" w:rsidP="007E0348">
    <w:pPr>
      <w:pStyle w:val="Rodap"/>
    </w:pPr>
    <w:r w:rsidRPr="00007284">
      <w:rPr>
        <w:color w:val="808080"/>
        <w:sz w:val="18"/>
      </w:rPr>
      <w:tab/>
    </w:r>
    <w:r w:rsidRPr="007F6F76">
      <w:rPr>
        <w:color w:val="808080"/>
        <w:sz w:val="18"/>
        <w:u w:val="single"/>
      </w:rPr>
      <w:t>89570-000 – PINHEIRO PRETO – SC</w:t>
    </w:r>
  </w:p>
  <w:p w:rsidR="007E0348" w:rsidRDefault="007E03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61" w:rsidRDefault="00F06E61" w:rsidP="007E0348">
      <w:r>
        <w:separator/>
      </w:r>
    </w:p>
  </w:footnote>
  <w:footnote w:type="continuationSeparator" w:id="0">
    <w:p w:rsidR="00F06E61" w:rsidRDefault="00F06E61" w:rsidP="007E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48" w:rsidRDefault="007E0348">
    <w:pPr>
      <w:pStyle w:val="Cabealho"/>
    </w:pPr>
    <w:r w:rsidRPr="00C660EE"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7004E545" wp14:editId="06DC70BF">
          <wp:extent cx="5400040" cy="59361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3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36"/>
    <w:rsid w:val="0069701F"/>
    <w:rsid w:val="0076621A"/>
    <w:rsid w:val="007E0348"/>
    <w:rsid w:val="00AB73B2"/>
    <w:rsid w:val="00C63836"/>
    <w:rsid w:val="00E803B6"/>
    <w:rsid w:val="00E958C2"/>
    <w:rsid w:val="00F0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4C30"/>
  <w15:chartTrackingRefBased/>
  <w15:docId w15:val="{8A57DACF-2D73-4D7A-A194-52E3B538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3836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383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03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03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03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034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Enaide</cp:lastModifiedBy>
  <cp:revision>4</cp:revision>
  <dcterms:created xsi:type="dcterms:W3CDTF">2016-12-14T13:27:00Z</dcterms:created>
  <dcterms:modified xsi:type="dcterms:W3CDTF">2016-12-21T12:16:00Z</dcterms:modified>
</cp:coreProperties>
</file>