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A" w:rsidRDefault="00075E8A" w:rsidP="00075E8A">
      <w:pPr>
        <w:jc w:val="center"/>
        <w:rPr>
          <w:rFonts w:ascii="Arial" w:hAnsi="Arial" w:cs="Arial"/>
          <w:b/>
          <w:sz w:val="24"/>
          <w:szCs w:val="24"/>
        </w:rPr>
      </w:pPr>
    </w:p>
    <w:p w:rsidR="00075E8A" w:rsidRDefault="002A512F" w:rsidP="00075E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 4504, DE 19</w:t>
      </w:r>
      <w:r w:rsidR="00F91CA5">
        <w:rPr>
          <w:rFonts w:ascii="Arial" w:hAnsi="Arial" w:cs="Arial"/>
          <w:b/>
          <w:sz w:val="24"/>
          <w:szCs w:val="24"/>
        </w:rPr>
        <w:t xml:space="preserve"> DE DEZEMBRO DE </w:t>
      </w:r>
      <w:proofErr w:type="gramStart"/>
      <w:r w:rsidR="00F91CA5">
        <w:rPr>
          <w:rFonts w:ascii="Arial" w:hAnsi="Arial" w:cs="Arial"/>
          <w:b/>
          <w:sz w:val="24"/>
          <w:szCs w:val="24"/>
        </w:rPr>
        <w:t>2016</w:t>
      </w:r>
      <w:proofErr w:type="gramEnd"/>
    </w:p>
    <w:p w:rsidR="00F91CA5" w:rsidRDefault="00F91CA5" w:rsidP="00075E8A">
      <w:pPr>
        <w:jc w:val="center"/>
        <w:rPr>
          <w:rFonts w:ascii="Arial" w:hAnsi="Arial" w:cs="Arial"/>
          <w:b/>
          <w:sz w:val="24"/>
          <w:szCs w:val="24"/>
        </w:rPr>
      </w:pPr>
    </w:p>
    <w:p w:rsidR="00FD0D21" w:rsidRPr="00075E8A" w:rsidRDefault="002A76B5" w:rsidP="00075E8A">
      <w:pPr>
        <w:jc w:val="center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DESIGNA MEMBROS DO CONSELHO MUNICIPAL DO IDOSO</w:t>
      </w:r>
    </w:p>
    <w:p w:rsidR="002A76B5" w:rsidRDefault="002A76B5" w:rsidP="002A76B5">
      <w:pPr>
        <w:jc w:val="both"/>
        <w:rPr>
          <w:rFonts w:ascii="Arial" w:hAnsi="Arial" w:cs="Arial"/>
          <w:sz w:val="24"/>
          <w:szCs w:val="24"/>
        </w:rPr>
      </w:pPr>
    </w:p>
    <w:p w:rsidR="002A76B5" w:rsidRDefault="002A76B5" w:rsidP="00075E8A">
      <w:pPr>
        <w:ind w:left="2268"/>
        <w:jc w:val="both"/>
        <w:rPr>
          <w:rFonts w:ascii="Arial" w:hAnsi="Arial" w:cs="Arial"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EUZEBIO CALISTO VIECELI,</w:t>
      </w:r>
      <w:r w:rsidR="002A512F">
        <w:rPr>
          <w:rFonts w:ascii="Arial" w:hAnsi="Arial" w:cs="Arial"/>
          <w:sz w:val="24"/>
          <w:szCs w:val="24"/>
        </w:rPr>
        <w:t xml:space="preserve"> Prefeito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Município de Pinheiro Preto, Estado de Santa Catarina, no uso de suas atribuições legais e, tendo em vista o disposto no art. 6º da Lei nº 1.335, de 10 de março de 2009, e no Regimento Interno, </w:t>
      </w:r>
      <w:r w:rsidRPr="00075E8A">
        <w:rPr>
          <w:rFonts w:ascii="Arial" w:hAnsi="Arial" w:cs="Arial"/>
          <w:b/>
          <w:sz w:val="24"/>
          <w:szCs w:val="24"/>
        </w:rPr>
        <w:t>DECRETA: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E8A" w:rsidRDefault="00075E8A" w:rsidP="00075E8A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2A76B5" w:rsidRDefault="002A76B5" w:rsidP="002A76B5">
      <w:pPr>
        <w:jc w:val="both"/>
        <w:rPr>
          <w:rFonts w:ascii="Arial" w:hAnsi="Arial" w:cs="Arial"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Ficam designados para compor o Conselho Municipal do Idoso os seguintes membros e respectivas representações:</w:t>
      </w:r>
    </w:p>
    <w:p w:rsidR="002A76B5" w:rsidRPr="00075E8A" w:rsidRDefault="002A76B5" w:rsidP="002A76B5">
      <w:p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I – Representantes Governamentais</w:t>
      </w:r>
    </w:p>
    <w:p w:rsidR="002A76B5" w:rsidRPr="00075E8A" w:rsidRDefault="002A76B5" w:rsidP="002A7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Área de Assistência Social: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Titular: Tânia Zanella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Barbara </w:t>
      </w:r>
      <w:proofErr w:type="spellStart"/>
      <w:r>
        <w:rPr>
          <w:rFonts w:ascii="Arial" w:hAnsi="Arial" w:cs="Arial"/>
          <w:sz w:val="24"/>
          <w:szCs w:val="24"/>
        </w:rPr>
        <w:t>Ventorin</w:t>
      </w:r>
      <w:proofErr w:type="spellEnd"/>
      <w:r>
        <w:rPr>
          <w:rFonts w:ascii="Arial" w:hAnsi="Arial" w:cs="Arial"/>
          <w:sz w:val="24"/>
          <w:szCs w:val="24"/>
        </w:rPr>
        <w:t xml:space="preserve"> Zucco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A76B5" w:rsidRPr="00075E8A" w:rsidRDefault="002A76B5" w:rsidP="002A7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Secretaria da Saúde: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Titular: Janete de Souza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</w:t>
      </w:r>
      <w:proofErr w:type="spellStart"/>
      <w:r>
        <w:rPr>
          <w:rFonts w:ascii="Arial" w:hAnsi="Arial" w:cs="Arial"/>
          <w:sz w:val="24"/>
          <w:szCs w:val="24"/>
        </w:rPr>
        <w:t>Scheley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Rapp</w:t>
      </w:r>
      <w:proofErr w:type="spellEnd"/>
      <w:r>
        <w:rPr>
          <w:rFonts w:ascii="Arial" w:hAnsi="Arial" w:cs="Arial"/>
          <w:sz w:val="24"/>
          <w:szCs w:val="24"/>
        </w:rPr>
        <w:t xml:space="preserve"> do Nascimento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A76B5" w:rsidRPr="00075E8A" w:rsidRDefault="002A76B5" w:rsidP="002A7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Secretaria de Educação: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Mazureck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Rabuske</w:t>
      </w:r>
      <w:proofErr w:type="spellEnd"/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Neuza Maria </w:t>
      </w:r>
      <w:proofErr w:type="spellStart"/>
      <w:r>
        <w:rPr>
          <w:rFonts w:ascii="Arial" w:hAnsi="Arial" w:cs="Arial"/>
          <w:sz w:val="24"/>
          <w:szCs w:val="24"/>
        </w:rPr>
        <w:t>Bonadiman</w:t>
      </w:r>
      <w:proofErr w:type="spellEnd"/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A76B5" w:rsidRPr="00075E8A" w:rsidRDefault="002A76B5" w:rsidP="002A7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Secretaria de Transportes, Obras e Serviços Públicos: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Carlos </w:t>
      </w:r>
      <w:proofErr w:type="spellStart"/>
      <w:r>
        <w:rPr>
          <w:rFonts w:ascii="Arial" w:hAnsi="Arial" w:cs="Arial"/>
          <w:sz w:val="24"/>
          <w:szCs w:val="24"/>
        </w:rPr>
        <w:t>Mânica</w:t>
      </w:r>
      <w:proofErr w:type="spellEnd"/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Dirceu </w:t>
      </w:r>
      <w:proofErr w:type="spellStart"/>
      <w:r>
        <w:rPr>
          <w:rFonts w:ascii="Arial" w:hAnsi="Arial" w:cs="Arial"/>
          <w:sz w:val="24"/>
          <w:szCs w:val="24"/>
        </w:rPr>
        <w:t>Rabuske</w:t>
      </w:r>
      <w:proofErr w:type="spellEnd"/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A76B5" w:rsidRPr="00075E8A" w:rsidRDefault="002A76B5" w:rsidP="002A76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Secretaria da Administração:</w:t>
      </w:r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Eloiza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Felchilcher</w:t>
      </w:r>
      <w:proofErr w:type="spellEnd"/>
    </w:p>
    <w:p w:rsidR="002A76B5" w:rsidRDefault="002A76B5" w:rsidP="002A76B5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Maíra </w:t>
      </w:r>
      <w:proofErr w:type="spellStart"/>
      <w:r>
        <w:rPr>
          <w:rFonts w:ascii="Arial" w:hAnsi="Arial" w:cs="Arial"/>
          <w:sz w:val="24"/>
          <w:szCs w:val="24"/>
        </w:rPr>
        <w:t>Mattana</w:t>
      </w:r>
      <w:proofErr w:type="spellEnd"/>
      <w:r>
        <w:rPr>
          <w:rFonts w:ascii="Arial" w:hAnsi="Arial" w:cs="Arial"/>
          <w:sz w:val="24"/>
          <w:szCs w:val="24"/>
        </w:rPr>
        <w:t xml:space="preserve"> Mariani</w:t>
      </w:r>
    </w:p>
    <w:p w:rsidR="002A76B5" w:rsidRDefault="002A76B5" w:rsidP="002A76B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2A76B5" w:rsidP="002A76B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 xml:space="preserve">II </w:t>
      </w:r>
      <w:r w:rsidR="00075E8A" w:rsidRPr="00075E8A">
        <w:rPr>
          <w:rFonts w:ascii="Arial" w:hAnsi="Arial" w:cs="Arial"/>
          <w:b/>
          <w:sz w:val="24"/>
          <w:szCs w:val="24"/>
        </w:rPr>
        <w:t>–</w:t>
      </w:r>
      <w:r w:rsidRPr="00075E8A">
        <w:rPr>
          <w:rFonts w:ascii="Arial" w:hAnsi="Arial" w:cs="Arial"/>
          <w:b/>
          <w:sz w:val="24"/>
          <w:szCs w:val="24"/>
        </w:rPr>
        <w:t xml:space="preserve"> </w:t>
      </w:r>
      <w:r w:rsidR="00075E8A" w:rsidRPr="00075E8A">
        <w:rPr>
          <w:rFonts w:ascii="Arial" w:hAnsi="Arial" w:cs="Arial"/>
          <w:b/>
          <w:sz w:val="24"/>
          <w:szCs w:val="24"/>
        </w:rPr>
        <w:t>Representantes Não-Governamentais</w:t>
      </w:r>
    </w:p>
    <w:p w:rsidR="00075E8A" w:rsidRDefault="00075E8A" w:rsidP="002A76B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Sindicatos dos Trabalhadores Rurais: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Laudir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Vailatti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Suplente: </w:t>
      </w:r>
      <w:proofErr w:type="spellStart"/>
      <w:r>
        <w:rPr>
          <w:rFonts w:ascii="Arial" w:hAnsi="Arial" w:cs="Arial"/>
          <w:sz w:val="24"/>
          <w:szCs w:val="24"/>
        </w:rPr>
        <w:t>Valderi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Perazzoli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Pastoral da Saúde: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Eracilda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Delani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Suplente: Ivone Schneider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Associação dos Moradores do Bairro São José: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Vânia </w:t>
      </w:r>
      <w:proofErr w:type="spellStart"/>
      <w:r>
        <w:rPr>
          <w:rFonts w:ascii="Arial" w:hAnsi="Arial" w:cs="Arial"/>
          <w:sz w:val="24"/>
          <w:szCs w:val="24"/>
        </w:rPr>
        <w:t>Neis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Rosângela </w:t>
      </w:r>
      <w:proofErr w:type="spellStart"/>
      <w:r>
        <w:rPr>
          <w:rFonts w:ascii="Arial" w:hAnsi="Arial" w:cs="Arial"/>
          <w:sz w:val="24"/>
          <w:szCs w:val="24"/>
        </w:rPr>
        <w:t>Backes</w:t>
      </w:r>
      <w:proofErr w:type="spellEnd"/>
      <w:r>
        <w:rPr>
          <w:rFonts w:ascii="Arial" w:hAnsi="Arial" w:cs="Arial"/>
          <w:sz w:val="24"/>
          <w:szCs w:val="24"/>
        </w:rPr>
        <w:t xml:space="preserve"> Domingues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 xml:space="preserve">Associação </w:t>
      </w:r>
      <w:proofErr w:type="spellStart"/>
      <w:r w:rsidRPr="00075E8A">
        <w:rPr>
          <w:rFonts w:ascii="Arial" w:hAnsi="Arial" w:cs="Arial"/>
          <w:b/>
          <w:sz w:val="24"/>
          <w:szCs w:val="24"/>
        </w:rPr>
        <w:t>Vêneta</w:t>
      </w:r>
      <w:proofErr w:type="spellEnd"/>
      <w:r w:rsidRPr="00075E8A">
        <w:rPr>
          <w:rFonts w:ascii="Arial" w:hAnsi="Arial" w:cs="Arial"/>
          <w:b/>
          <w:sz w:val="24"/>
          <w:szCs w:val="24"/>
        </w:rPr>
        <w:t>: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Titular: Iria Randon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Tiago </w:t>
      </w:r>
      <w:proofErr w:type="spellStart"/>
      <w:r>
        <w:rPr>
          <w:rFonts w:ascii="Arial" w:hAnsi="Arial" w:cs="Arial"/>
          <w:sz w:val="24"/>
          <w:szCs w:val="24"/>
        </w:rPr>
        <w:t>Viecelli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Comissão do Idoso:</w:t>
      </w:r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Fandila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Bressan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Suplente: Inês </w:t>
      </w:r>
      <w:proofErr w:type="spellStart"/>
      <w:r>
        <w:rPr>
          <w:rFonts w:ascii="Arial" w:hAnsi="Arial" w:cs="Arial"/>
          <w:sz w:val="24"/>
          <w:szCs w:val="24"/>
        </w:rPr>
        <w:t>Mugnol</w:t>
      </w:r>
      <w:proofErr w:type="spellEnd"/>
    </w:p>
    <w:p w:rsidR="00075E8A" w:rsidRDefault="00075E8A" w:rsidP="00075E8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A função de conselheiro do CMI/PP não será remunerada, tem caráter relevante e o seu exercício é considerado prioritário.</w:t>
      </w: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Administrativo de Pinheiro Preto – SC, 19 de dezembro de 2016.</w:t>
      </w: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Default="00075E8A" w:rsidP="00075E8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75E8A" w:rsidRPr="00075E8A" w:rsidRDefault="00075E8A" w:rsidP="00075E8A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EUZEBIO CALISTO VIECELI</w:t>
      </w:r>
    </w:p>
    <w:p w:rsidR="00075E8A" w:rsidRPr="00075E8A" w:rsidRDefault="00075E8A" w:rsidP="00075E8A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75E8A">
        <w:rPr>
          <w:rFonts w:ascii="Arial" w:hAnsi="Arial" w:cs="Arial"/>
          <w:b/>
          <w:sz w:val="24"/>
          <w:szCs w:val="24"/>
        </w:rPr>
        <w:t>Prefeito Municipal</w:t>
      </w:r>
    </w:p>
    <w:sectPr w:rsidR="00075E8A" w:rsidRPr="00075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3313"/>
    <w:multiLevelType w:val="hybridMultilevel"/>
    <w:tmpl w:val="1700C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48B"/>
    <w:multiLevelType w:val="hybridMultilevel"/>
    <w:tmpl w:val="00F40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B5"/>
    <w:rsid w:val="00075E8A"/>
    <w:rsid w:val="002A512F"/>
    <w:rsid w:val="002A76B5"/>
    <w:rsid w:val="00F91CA5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2016-12-19T18:25:00Z</dcterms:created>
  <dcterms:modified xsi:type="dcterms:W3CDTF">2016-12-19T18:25:00Z</dcterms:modified>
</cp:coreProperties>
</file>