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DB" w:rsidRDefault="005A4383" w:rsidP="004D080F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DECRETO Nº </w:t>
      </w:r>
      <w:r w:rsidR="00E2735D">
        <w:rPr>
          <w:rFonts w:ascii="Arial" w:hAnsi="Arial" w:cs="Arial"/>
          <w:b/>
          <w:bCs/>
        </w:rPr>
        <w:t xml:space="preserve">4.697, </w:t>
      </w:r>
      <w:r w:rsidR="000506EE">
        <w:rPr>
          <w:rFonts w:ascii="Arial" w:hAnsi="Arial" w:cs="Arial"/>
          <w:b/>
          <w:bCs/>
        </w:rPr>
        <w:t>DE</w:t>
      </w:r>
      <w:r w:rsidR="00E2735D">
        <w:rPr>
          <w:rFonts w:ascii="Arial" w:hAnsi="Arial" w:cs="Arial"/>
          <w:b/>
          <w:bCs/>
        </w:rPr>
        <w:t xml:space="preserve"> 13 DE </w:t>
      </w:r>
      <w:r w:rsidR="00B93F0C">
        <w:rPr>
          <w:rFonts w:ascii="Arial" w:hAnsi="Arial" w:cs="Arial"/>
          <w:b/>
          <w:bCs/>
          <w:color w:val="000000" w:themeColor="text1"/>
        </w:rPr>
        <w:t>NOVEMBRO</w:t>
      </w:r>
      <w:r w:rsidR="00E662DB">
        <w:rPr>
          <w:rFonts w:ascii="Arial" w:hAnsi="Arial" w:cs="Arial"/>
          <w:b/>
          <w:bCs/>
          <w:color w:val="000000" w:themeColor="text1"/>
        </w:rPr>
        <w:t xml:space="preserve"> DE 2017.</w:t>
      </w:r>
    </w:p>
    <w:p w:rsidR="00E662DB" w:rsidRDefault="00E662DB" w:rsidP="00E662DB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ANULA ATO QUE CONCEDEU APOSENTADORIA AO SERVIDOR </w:t>
      </w:r>
      <w:r w:rsidR="00575F8C">
        <w:rPr>
          <w:rFonts w:ascii="Arial" w:hAnsi="Arial" w:cs="Arial"/>
          <w:b/>
        </w:rPr>
        <w:t>ALBERTO BOGONI NETO</w:t>
      </w:r>
      <w:r>
        <w:rPr>
          <w:rFonts w:ascii="Arial" w:hAnsi="Arial" w:cs="Arial"/>
          <w:b/>
        </w:rPr>
        <w:t xml:space="preserve"> E DÁ OUTRAS</w:t>
      </w:r>
      <w:r w:rsidR="005A43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PROVIDÊNCIAS.</w:t>
      </w:r>
    </w:p>
    <w:p w:rsidR="00E662DB" w:rsidRDefault="00E662DB" w:rsidP="00E662DB">
      <w:pPr>
        <w:ind w:left="2268"/>
        <w:jc w:val="both"/>
        <w:rPr>
          <w:rFonts w:ascii="Arial" w:hAnsi="Arial" w:cs="Arial"/>
          <w:b/>
        </w:rPr>
      </w:pPr>
    </w:p>
    <w:p w:rsidR="00E662DB" w:rsidRDefault="00E662DB" w:rsidP="00E662DB">
      <w:p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PEDRO RABUSKE</w:t>
      </w:r>
      <w:r>
        <w:rPr>
          <w:rFonts w:ascii="Arial" w:hAnsi="Arial" w:cs="Arial"/>
        </w:rPr>
        <w:t>, Prefeito de Pinheiro Preto, Estado de Santa Catarina, no uso das atribuições que lhe confere o art. 84, inciso VIII, da Lei Orgânica do Município, e</w:t>
      </w:r>
    </w:p>
    <w:p w:rsidR="00E662DB" w:rsidRDefault="00E662DB" w:rsidP="00E662DB">
      <w:pPr>
        <w:ind w:left="2268"/>
        <w:jc w:val="both"/>
        <w:rPr>
          <w:rFonts w:ascii="Arial" w:hAnsi="Arial" w:cs="Arial"/>
          <w:color w:val="FF0000"/>
        </w:rPr>
      </w:pPr>
    </w:p>
    <w:p w:rsidR="00E662DB" w:rsidRDefault="00E662DB" w:rsidP="00E662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disposto no Processo de Expediente nº 0</w:t>
      </w:r>
      <w:r w:rsidR="00B93F0C">
        <w:rPr>
          <w:rFonts w:ascii="Arial" w:hAnsi="Arial" w:cs="Arial"/>
        </w:rPr>
        <w:t>38</w:t>
      </w:r>
      <w:r>
        <w:rPr>
          <w:rFonts w:ascii="Arial" w:hAnsi="Arial" w:cs="Arial"/>
        </w:rPr>
        <w:t>/201</w:t>
      </w:r>
      <w:r w:rsidR="00B93F0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que tem por objeto a revisão do Processo de Aposentadoria do servidor </w:t>
      </w:r>
      <w:r w:rsidR="00B93F0C">
        <w:rPr>
          <w:rFonts w:ascii="Arial" w:hAnsi="Arial" w:cs="Arial"/>
        </w:rPr>
        <w:t>ALBERTO BOGONI NETO</w:t>
      </w:r>
      <w:r>
        <w:rPr>
          <w:rFonts w:ascii="Arial" w:hAnsi="Arial" w:cs="Arial"/>
        </w:rPr>
        <w:t>;</w:t>
      </w:r>
    </w:p>
    <w:p w:rsidR="00E662DB" w:rsidRDefault="00E662DB" w:rsidP="00E662DB">
      <w:pPr>
        <w:jc w:val="both"/>
        <w:rPr>
          <w:rFonts w:ascii="Arial" w:hAnsi="Arial" w:cs="Arial"/>
          <w:lang w:eastAsia="en-US"/>
        </w:rPr>
      </w:pPr>
    </w:p>
    <w:p w:rsidR="00E662DB" w:rsidRDefault="00E662DB" w:rsidP="00E662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decisão do Tribunal de Contas de Santa Catarina proferida no Processo APE nº – 15/00</w:t>
      </w:r>
      <w:r w:rsidR="00B93F0C">
        <w:rPr>
          <w:rFonts w:ascii="Arial" w:hAnsi="Arial" w:cs="Arial"/>
        </w:rPr>
        <w:t>573776</w:t>
      </w:r>
      <w:r>
        <w:rPr>
          <w:rFonts w:ascii="Arial" w:hAnsi="Arial" w:cs="Arial"/>
        </w:rPr>
        <w:t xml:space="preserve"> que reconheceu a nulidade do processo </w:t>
      </w:r>
      <w:proofErr w:type="spellStart"/>
      <w:r>
        <w:rPr>
          <w:rFonts w:ascii="Arial" w:hAnsi="Arial" w:cs="Arial"/>
        </w:rPr>
        <w:t>aposentatório</w:t>
      </w:r>
      <w:proofErr w:type="spellEnd"/>
      <w:r w:rsidR="005A4383">
        <w:rPr>
          <w:rFonts w:ascii="Arial" w:hAnsi="Arial" w:cs="Arial"/>
        </w:rPr>
        <w:t xml:space="preserve"> do servidor público municipal, tendo em vista </w:t>
      </w:r>
      <w:r w:rsidR="0098461E">
        <w:rPr>
          <w:rFonts w:ascii="Arial" w:hAnsi="Arial" w:cs="Arial"/>
        </w:rPr>
        <w:t>que não havia implementado o tempo de contribuição;</w:t>
      </w:r>
    </w:p>
    <w:p w:rsidR="00B93F0C" w:rsidRDefault="00B93F0C" w:rsidP="00E662DB">
      <w:pPr>
        <w:jc w:val="both"/>
        <w:rPr>
          <w:rFonts w:ascii="Arial" w:hAnsi="Arial" w:cs="Arial"/>
        </w:rPr>
      </w:pPr>
    </w:p>
    <w:p w:rsidR="00E662DB" w:rsidRDefault="00E662DB" w:rsidP="00E662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ter sido respeitado o direito ao devido processo l</w:t>
      </w:r>
      <w:r w:rsidR="0098461E">
        <w:rPr>
          <w:rFonts w:ascii="Arial" w:hAnsi="Arial" w:cs="Arial"/>
        </w:rPr>
        <w:t>egal e o direito à ampla defesa;</w:t>
      </w:r>
    </w:p>
    <w:p w:rsidR="0098461E" w:rsidRPr="00AE0D06" w:rsidRDefault="0098461E" w:rsidP="00E662DB">
      <w:pPr>
        <w:jc w:val="both"/>
        <w:rPr>
          <w:rFonts w:ascii="Arial" w:hAnsi="Arial" w:cs="Arial"/>
        </w:rPr>
      </w:pPr>
    </w:p>
    <w:p w:rsidR="0098461E" w:rsidRPr="00AE0D06" w:rsidRDefault="0098461E" w:rsidP="0098461E">
      <w:pPr>
        <w:jc w:val="both"/>
        <w:rPr>
          <w:rFonts w:ascii="Arial" w:hAnsi="Arial" w:cs="Arial"/>
        </w:rPr>
      </w:pPr>
      <w:r w:rsidRPr="00AE0D06">
        <w:rPr>
          <w:rFonts w:ascii="Arial" w:hAnsi="Arial" w:cs="Arial"/>
          <w:b/>
        </w:rPr>
        <w:t>CONSIDERANDO</w:t>
      </w:r>
      <w:r w:rsidRPr="00AE0D06">
        <w:rPr>
          <w:rFonts w:ascii="Arial" w:hAnsi="Arial" w:cs="Arial"/>
        </w:rPr>
        <w:t xml:space="preserve"> que o Instituto de Previdência do Município de Pinheiro Preto não tem competência para editar atos de concessão ou anulação de aposentadoria,</w:t>
      </w:r>
    </w:p>
    <w:p w:rsidR="0098461E" w:rsidRDefault="0098461E" w:rsidP="00E662DB">
      <w:pPr>
        <w:jc w:val="both"/>
        <w:rPr>
          <w:rFonts w:ascii="Arial" w:hAnsi="Arial" w:cs="Arial"/>
          <w:lang w:eastAsia="en-US"/>
        </w:rPr>
      </w:pPr>
    </w:p>
    <w:p w:rsidR="00E662DB" w:rsidRDefault="00E662DB" w:rsidP="00E662DB">
      <w:pPr>
        <w:pStyle w:val="Recuodecorpodetex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DECRETA:</w:t>
      </w:r>
    </w:p>
    <w:p w:rsidR="00AE0D06" w:rsidRDefault="00AE0D06" w:rsidP="00E662DB">
      <w:pPr>
        <w:pStyle w:val="Recuodecorpodetexto"/>
        <w:ind w:left="0"/>
        <w:jc w:val="center"/>
        <w:rPr>
          <w:rFonts w:ascii="Arial" w:hAnsi="Arial" w:cs="Arial"/>
          <w:b/>
          <w:szCs w:val="24"/>
        </w:rPr>
      </w:pPr>
    </w:p>
    <w:p w:rsidR="00AE0D06" w:rsidRPr="00E2735D" w:rsidRDefault="00AE0D06" w:rsidP="00AE0D06">
      <w:pPr>
        <w:pStyle w:val="Recuodecorpodetexto"/>
        <w:ind w:left="0"/>
        <w:rPr>
          <w:rFonts w:ascii="Arial" w:hAnsi="Arial" w:cs="Arial"/>
          <w:szCs w:val="24"/>
        </w:rPr>
      </w:pPr>
      <w:r w:rsidRPr="00E2735D">
        <w:rPr>
          <w:rFonts w:ascii="Arial" w:hAnsi="Arial" w:cs="Arial"/>
          <w:b/>
          <w:szCs w:val="24"/>
        </w:rPr>
        <w:t xml:space="preserve">Art. 1º </w:t>
      </w:r>
      <w:r w:rsidRPr="00E2735D">
        <w:rPr>
          <w:rFonts w:ascii="Arial" w:hAnsi="Arial" w:cs="Arial"/>
          <w:szCs w:val="24"/>
        </w:rPr>
        <w:t>Fica anulado o ato concessório da aposentadoria do servidor ALBERTO BOGONI</w:t>
      </w:r>
      <w:r w:rsidR="00E2735D" w:rsidRPr="00E2735D">
        <w:rPr>
          <w:rFonts w:ascii="Arial" w:hAnsi="Arial" w:cs="Arial"/>
          <w:szCs w:val="24"/>
        </w:rPr>
        <w:t xml:space="preserve"> NETO</w:t>
      </w:r>
      <w:r w:rsidRPr="00E2735D">
        <w:rPr>
          <w:rFonts w:ascii="Arial" w:hAnsi="Arial" w:cs="Arial"/>
          <w:szCs w:val="24"/>
        </w:rPr>
        <w:t>, consubstanciado no Decreto nº 3.8</w:t>
      </w:r>
      <w:r w:rsidR="00E2735D" w:rsidRPr="00E2735D">
        <w:rPr>
          <w:rFonts w:ascii="Arial" w:hAnsi="Arial" w:cs="Arial"/>
          <w:szCs w:val="24"/>
        </w:rPr>
        <w:t>35</w:t>
      </w:r>
      <w:r w:rsidRPr="00E2735D">
        <w:rPr>
          <w:rFonts w:ascii="Arial" w:hAnsi="Arial" w:cs="Arial"/>
          <w:szCs w:val="24"/>
        </w:rPr>
        <w:t xml:space="preserve">, de </w:t>
      </w:r>
      <w:r w:rsidR="00E2735D" w:rsidRPr="00E2735D">
        <w:rPr>
          <w:rFonts w:ascii="Arial" w:hAnsi="Arial" w:cs="Arial"/>
          <w:szCs w:val="24"/>
        </w:rPr>
        <w:t>29</w:t>
      </w:r>
      <w:r w:rsidRPr="00E2735D">
        <w:rPr>
          <w:rFonts w:ascii="Arial" w:hAnsi="Arial" w:cs="Arial"/>
          <w:szCs w:val="24"/>
        </w:rPr>
        <w:t xml:space="preserve"> de</w:t>
      </w:r>
      <w:r w:rsidR="00E2735D" w:rsidRPr="00E2735D">
        <w:rPr>
          <w:rFonts w:ascii="Arial" w:hAnsi="Arial" w:cs="Arial"/>
          <w:szCs w:val="24"/>
        </w:rPr>
        <w:t xml:space="preserve"> maio de 2.013, </w:t>
      </w:r>
      <w:r w:rsidRPr="00E2735D">
        <w:rPr>
          <w:rFonts w:ascii="Arial" w:hAnsi="Arial" w:cs="Arial"/>
          <w:szCs w:val="24"/>
        </w:rPr>
        <w:t xml:space="preserve">devendo o mesmo ser readmitido </w:t>
      </w:r>
      <w:r w:rsidR="00E2735D" w:rsidRPr="00E2735D">
        <w:rPr>
          <w:rFonts w:ascii="Arial" w:hAnsi="Arial" w:cs="Arial"/>
          <w:szCs w:val="24"/>
        </w:rPr>
        <w:t xml:space="preserve">incontinenti </w:t>
      </w:r>
      <w:r w:rsidRPr="00E2735D">
        <w:rPr>
          <w:rFonts w:ascii="Arial" w:hAnsi="Arial" w:cs="Arial"/>
          <w:szCs w:val="24"/>
        </w:rPr>
        <w:t>no cargo e nível que ocupava quando da concessão do benefício invalidado.</w:t>
      </w:r>
    </w:p>
    <w:p w:rsidR="00AE0D06" w:rsidRPr="00E2735D" w:rsidRDefault="00AE0D06" w:rsidP="00AE0D06">
      <w:pPr>
        <w:pStyle w:val="Recuodecorpodetexto"/>
        <w:ind w:left="0"/>
        <w:rPr>
          <w:rFonts w:ascii="Arial" w:hAnsi="Arial" w:cs="Arial"/>
          <w:szCs w:val="24"/>
        </w:rPr>
      </w:pPr>
    </w:p>
    <w:p w:rsidR="00AE0D06" w:rsidRPr="00E2735D" w:rsidRDefault="00AE0D06" w:rsidP="00AE0D06">
      <w:pPr>
        <w:pStyle w:val="Recuodecorpodetexto"/>
        <w:ind w:left="0"/>
        <w:rPr>
          <w:rFonts w:ascii="Arial" w:hAnsi="Arial" w:cs="Arial"/>
          <w:szCs w:val="24"/>
        </w:rPr>
      </w:pPr>
      <w:r w:rsidRPr="00E2735D">
        <w:rPr>
          <w:rFonts w:ascii="Arial" w:hAnsi="Arial" w:cs="Arial"/>
          <w:b/>
          <w:szCs w:val="24"/>
        </w:rPr>
        <w:t xml:space="preserve">Art. 2º </w:t>
      </w:r>
      <w:r w:rsidRPr="00E2735D">
        <w:rPr>
          <w:rFonts w:ascii="Arial" w:hAnsi="Arial" w:cs="Arial"/>
          <w:szCs w:val="24"/>
        </w:rPr>
        <w:t xml:space="preserve">Fica declarado sem efeitos as Portarias editadas pelo Instituto de Previdência Social dos Servidores Públicos de Pinheiro Preto de </w:t>
      </w:r>
      <w:proofErr w:type="spellStart"/>
      <w:r w:rsidRPr="00E2735D">
        <w:rPr>
          <w:rFonts w:ascii="Arial" w:hAnsi="Arial" w:cs="Arial"/>
          <w:szCs w:val="24"/>
        </w:rPr>
        <w:t>nºs</w:t>
      </w:r>
      <w:proofErr w:type="spellEnd"/>
      <w:r w:rsidRPr="00E2735D">
        <w:rPr>
          <w:rFonts w:ascii="Arial" w:hAnsi="Arial" w:cs="Arial"/>
          <w:szCs w:val="24"/>
        </w:rPr>
        <w:t xml:space="preserve"> </w:t>
      </w:r>
      <w:r w:rsidR="00E2735D">
        <w:rPr>
          <w:rFonts w:ascii="Arial" w:hAnsi="Arial" w:cs="Arial"/>
          <w:szCs w:val="24"/>
        </w:rPr>
        <w:t>013/2017, 014/2017 e 019/2017.</w:t>
      </w:r>
    </w:p>
    <w:p w:rsidR="00AE0D06" w:rsidRPr="00E2735D" w:rsidRDefault="00AE0D06" w:rsidP="00E662DB">
      <w:pPr>
        <w:pStyle w:val="Recuodecorpodetexto"/>
        <w:ind w:left="0"/>
        <w:jc w:val="center"/>
        <w:rPr>
          <w:rFonts w:ascii="Arial" w:hAnsi="Arial" w:cs="Arial"/>
          <w:b/>
          <w:szCs w:val="24"/>
        </w:rPr>
      </w:pPr>
    </w:p>
    <w:p w:rsidR="00E662DB" w:rsidRPr="00E2735D" w:rsidRDefault="00E662DB" w:rsidP="00E662DB">
      <w:pPr>
        <w:pStyle w:val="Recuodecorpodetexto"/>
        <w:ind w:left="0"/>
        <w:rPr>
          <w:rFonts w:ascii="Arial" w:hAnsi="Arial" w:cs="Arial"/>
          <w:szCs w:val="24"/>
        </w:rPr>
      </w:pPr>
      <w:r w:rsidRPr="00E2735D">
        <w:rPr>
          <w:rFonts w:ascii="Arial" w:hAnsi="Arial" w:cs="Arial"/>
          <w:b/>
          <w:szCs w:val="24"/>
        </w:rPr>
        <w:t xml:space="preserve">Art. </w:t>
      </w:r>
      <w:r w:rsidR="00E2735D" w:rsidRPr="00E2735D">
        <w:rPr>
          <w:rFonts w:ascii="Arial" w:hAnsi="Arial" w:cs="Arial"/>
          <w:b/>
          <w:szCs w:val="24"/>
        </w:rPr>
        <w:t>3</w:t>
      </w:r>
      <w:r w:rsidRPr="00E2735D">
        <w:rPr>
          <w:rFonts w:ascii="Arial" w:hAnsi="Arial" w:cs="Arial"/>
          <w:b/>
          <w:szCs w:val="24"/>
        </w:rPr>
        <w:t xml:space="preserve">º </w:t>
      </w:r>
      <w:r w:rsidRPr="00E2735D">
        <w:rPr>
          <w:rFonts w:ascii="Arial" w:hAnsi="Arial" w:cs="Arial"/>
          <w:szCs w:val="24"/>
        </w:rPr>
        <w:t xml:space="preserve">Este Decreto entra em vigor na data de sua publicação, revogado o Decreto nº </w:t>
      </w:r>
      <w:r w:rsidR="00520C0D" w:rsidRPr="00E2735D">
        <w:rPr>
          <w:rFonts w:ascii="Arial" w:hAnsi="Arial" w:cs="Arial"/>
        </w:rPr>
        <w:t>3.835</w:t>
      </w:r>
      <w:r w:rsidR="00B93F0C" w:rsidRPr="00E2735D">
        <w:rPr>
          <w:rFonts w:ascii="Arial" w:hAnsi="Arial" w:cs="Arial"/>
          <w:szCs w:val="24"/>
        </w:rPr>
        <w:t>, de 2</w:t>
      </w:r>
      <w:r w:rsidR="00B93F0C" w:rsidRPr="00E2735D">
        <w:rPr>
          <w:rFonts w:ascii="Arial" w:hAnsi="Arial" w:cs="Arial"/>
        </w:rPr>
        <w:t>9 de maio</w:t>
      </w:r>
      <w:r w:rsidR="00B93F0C" w:rsidRPr="00E2735D">
        <w:rPr>
          <w:rFonts w:ascii="Arial" w:hAnsi="Arial" w:cs="Arial"/>
          <w:szCs w:val="24"/>
        </w:rPr>
        <w:t xml:space="preserve"> de 201</w:t>
      </w:r>
      <w:r w:rsidR="00B93F0C" w:rsidRPr="00E2735D">
        <w:rPr>
          <w:rFonts w:ascii="Arial" w:hAnsi="Arial" w:cs="Arial"/>
        </w:rPr>
        <w:t>3</w:t>
      </w:r>
      <w:r w:rsidRPr="00E2735D">
        <w:rPr>
          <w:rFonts w:ascii="Arial" w:hAnsi="Arial" w:cs="Arial"/>
          <w:szCs w:val="24"/>
        </w:rPr>
        <w:t>.</w:t>
      </w:r>
    </w:p>
    <w:p w:rsidR="00E662DB" w:rsidRPr="00E2735D" w:rsidRDefault="00E662DB" w:rsidP="00E662DB">
      <w:pPr>
        <w:pStyle w:val="Recuodecorpodetexto"/>
        <w:ind w:left="0"/>
        <w:rPr>
          <w:rFonts w:ascii="Arial" w:hAnsi="Arial" w:cs="Arial"/>
          <w:szCs w:val="24"/>
        </w:rPr>
      </w:pPr>
    </w:p>
    <w:p w:rsidR="001815EF" w:rsidRPr="00E2735D" w:rsidRDefault="001815EF" w:rsidP="001815EF">
      <w:pPr>
        <w:jc w:val="center"/>
        <w:rPr>
          <w:rFonts w:ascii="Arial" w:hAnsi="Arial" w:cs="Arial"/>
        </w:rPr>
      </w:pPr>
      <w:r w:rsidRPr="00E2735D">
        <w:rPr>
          <w:rFonts w:ascii="Arial" w:hAnsi="Arial" w:cs="Arial"/>
        </w:rPr>
        <w:t xml:space="preserve">Centro Administrativo de Pinheiro Preto - SC, </w:t>
      </w:r>
      <w:r w:rsidR="00E2735D">
        <w:rPr>
          <w:rFonts w:ascii="Arial" w:hAnsi="Arial" w:cs="Arial"/>
        </w:rPr>
        <w:t xml:space="preserve">13 </w:t>
      </w:r>
      <w:r w:rsidRPr="00E2735D">
        <w:rPr>
          <w:rFonts w:ascii="Arial" w:hAnsi="Arial" w:cs="Arial"/>
        </w:rPr>
        <w:t>de novembro de 2017.</w:t>
      </w:r>
    </w:p>
    <w:p w:rsidR="001815EF" w:rsidRPr="00E2735D" w:rsidRDefault="001815EF" w:rsidP="001815EF">
      <w:pPr>
        <w:jc w:val="center"/>
        <w:rPr>
          <w:rFonts w:ascii="Arial" w:hAnsi="Arial" w:cs="Arial"/>
          <w:b/>
        </w:rPr>
      </w:pPr>
    </w:p>
    <w:p w:rsidR="001815EF" w:rsidRDefault="001815EF" w:rsidP="001815EF">
      <w:pPr>
        <w:jc w:val="center"/>
        <w:rPr>
          <w:rFonts w:ascii="Arial" w:hAnsi="Arial" w:cs="Arial"/>
          <w:b/>
        </w:rPr>
      </w:pPr>
    </w:p>
    <w:p w:rsidR="001815EF" w:rsidRDefault="001815EF" w:rsidP="001815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:rsidR="001815EF" w:rsidRDefault="001815EF" w:rsidP="001815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1815EF" w:rsidSect="000506EE">
      <w:pgSz w:w="11906" w:h="16838"/>
      <w:pgMar w:top="2552" w:right="124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F2"/>
    <w:rsid w:val="00024676"/>
    <w:rsid w:val="000506EE"/>
    <w:rsid w:val="00067101"/>
    <w:rsid w:val="00073BF5"/>
    <w:rsid w:val="0009796C"/>
    <w:rsid w:val="001644F2"/>
    <w:rsid w:val="001815EF"/>
    <w:rsid w:val="001D04E3"/>
    <w:rsid w:val="002B54D7"/>
    <w:rsid w:val="003E4516"/>
    <w:rsid w:val="004D080F"/>
    <w:rsid w:val="00520C0D"/>
    <w:rsid w:val="00575F8C"/>
    <w:rsid w:val="005A4383"/>
    <w:rsid w:val="00603119"/>
    <w:rsid w:val="0060662C"/>
    <w:rsid w:val="006375EB"/>
    <w:rsid w:val="006C0DF1"/>
    <w:rsid w:val="006C4168"/>
    <w:rsid w:val="007B581E"/>
    <w:rsid w:val="0084719A"/>
    <w:rsid w:val="0091369F"/>
    <w:rsid w:val="0094045C"/>
    <w:rsid w:val="0096284E"/>
    <w:rsid w:val="0098461E"/>
    <w:rsid w:val="00985847"/>
    <w:rsid w:val="00990493"/>
    <w:rsid w:val="00AE0D06"/>
    <w:rsid w:val="00B93F0C"/>
    <w:rsid w:val="00BC25DF"/>
    <w:rsid w:val="00C66271"/>
    <w:rsid w:val="00C96871"/>
    <w:rsid w:val="00D91207"/>
    <w:rsid w:val="00DE1381"/>
    <w:rsid w:val="00E2735D"/>
    <w:rsid w:val="00E4691F"/>
    <w:rsid w:val="00E662DB"/>
    <w:rsid w:val="00F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17EC"/>
  <w15:docId w15:val="{69BA7587-7F6E-400C-93B1-4772F9DB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2DB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62DB"/>
    <w:pPr>
      <w:ind w:left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62DB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6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6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Iprepi</dc:creator>
  <cp:keywords/>
  <dc:description/>
  <cp:lastModifiedBy>JuridicoPPreto</cp:lastModifiedBy>
  <cp:revision>6</cp:revision>
  <cp:lastPrinted>2017-11-13T19:33:00Z</cp:lastPrinted>
  <dcterms:created xsi:type="dcterms:W3CDTF">2017-11-13T19:14:00Z</dcterms:created>
  <dcterms:modified xsi:type="dcterms:W3CDTF">2017-11-13T19:37:00Z</dcterms:modified>
</cp:coreProperties>
</file>