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8DA9F" w14:textId="5CEFB1D3" w:rsidR="00856331" w:rsidRPr="00570490" w:rsidRDefault="00856331" w:rsidP="00856331">
      <w:pPr>
        <w:jc w:val="center"/>
        <w:rPr>
          <w:rFonts w:ascii="Arial" w:hAnsi="Arial" w:cs="Arial"/>
          <w:b/>
          <w:bCs/>
          <w:sz w:val="22"/>
          <w:szCs w:val="22"/>
        </w:rPr>
      </w:pPr>
      <w:r>
        <w:rPr>
          <w:rFonts w:ascii="Arial" w:hAnsi="Arial" w:cs="Arial"/>
          <w:b/>
          <w:bCs/>
          <w:sz w:val="22"/>
          <w:szCs w:val="22"/>
        </w:rPr>
        <w:t>CONTRATO</w:t>
      </w:r>
      <w:r w:rsidRPr="00570490">
        <w:rPr>
          <w:rFonts w:ascii="Arial" w:hAnsi="Arial" w:cs="Arial"/>
          <w:b/>
          <w:bCs/>
          <w:sz w:val="22"/>
          <w:szCs w:val="22"/>
        </w:rPr>
        <w:t xml:space="preserve"> DE REGISTRO DE PREÇOS Nº </w:t>
      </w:r>
      <w:r w:rsidR="00077623">
        <w:rPr>
          <w:rFonts w:ascii="Arial" w:hAnsi="Arial" w:cs="Arial"/>
          <w:b/>
          <w:bCs/>
          <w:sz w:val="22"/>
          <w:szCs w:val="22"/>
        </w:rPr>
        <w:t>160</w:t>
      </w:r>
      <w:r w:rsidRPr="00570490">
        <w:rPr>
          <w:rFonts w:ascii="Arial" w:hAnsi="Arial" w:cs="Arial"/>
          <w:b/>
          <w:bCs/>
          <w:sz w:val="22"/>
          <w:szCs w:val="22"/>
        </w:rPr>
        <w:t>/2020</w:t>
      </w:r>
    </w:p>
    <w:p w14:paraId="3E87EF7C" w14:textId="77777777" w:rsidR="00856331" w:rsidRDefault="00856331" w:rsidP="00856331">
      <w:pPr>
        <w:jc w:val="center"/>
        <w:rPr>
          <w:rFonts w:ascii="Arial" w:hAnsi="Arial" w:cs="Arial"/>
          <w:b/>
          <w:bCs/>
        </w:rPr>
      </w:pPr>
    </w:p>
    <w:p w14:paraId="66D05F7A" w14:textId="38D63398" w:rsidR="00856331" w:rsidRDefault="00492B23" w:rsidP="00856331">
      <w:pPr>
        <w:jc w:val="both"/>
        <w:rPr>
          <w:rFonts w:ascii="Arial" w:hAnsi="Arial" w:cs="Arial"/>
          <w:b/>
        </w:rPr>
      </w:pPr>
      <w:r>
        <w:rPr>
          <w:rFonts w:ascii="Arial" w:hAnsi="Arial" w:cs="Arial"/>
          <w:iCs/>
        </w:rPr>
        <w:t>Aos vinte e quatro dias do mês de julho do ano de 20</w:t>
      </w:r>
      <w:r w:rsidR="003D0C6E">
        <w:rPr>
          <w:rFonts w:ascii="Arial" w:hAnsi="Arial" w:cs="Arial"/>
          <w:iCs/>
        </w:rPr>
        <w:t>20</w:t>
      </w:r>
      <w:r>
        <w:rPr>
          <w:rFonts w:ascii="Arial" w:hAnsi="Arial" w:cs="Arial"/>
          <w:iCs/>
        </w:rPr>
        <w:t xml:space="preserve">, presentes de um lado o </w:t>
      </w:r>
      <w:r w:rsidR="00D95E82">
        <w:rPr>
          <w:rFonts w:ascii="Arial" w:hAnsi="Arial" w:cs="Arial"/>
          <w:b/>
          <w:iCs/>
        </w:rPr>
        <w:t>FUNDO MUNICIPAL  DE SAÚDE DE PINHEIRO PRETO</w:t>
      </w:r>
      <w:r>
        <w:rPr>
          <w:rFonts w:ascii="Arial" w:hAnsi="Arial" w:cs="Arial"/>
          <w:iCs/>
        </w:rPr>
        <w:t xml:space="preserve"> pessoa </w:t>
      </w:r>
      <w:r>
        <w:rPr>
          <w:rFonts w:ascii="Arial" w:hAnsi="Arial" w:cs="Arial"/>
        </w:rPr>
        <w:t xml:space="preserve">jurídica de direito público interno, inscrito no CNPJ sob o nº </w:t>
      </w:r>
      <w:r w:rsidR="00D95E82">
        <w:rPr>
          <w:rFonts w:ascii="Arial" w:hAnsi="Arial" w:cs="Arial"/>
        </w:rPr>
        <w:t>10.642.703/0001-77</w:t>
      </w:r>
      <w:r>
        <w:rPr>
          <w:rFonts w:ascii="Arial" w:hAnsi="Arial" w:cs="Arial"/>
        </w:rPr>
        <w:t xml:space="preserve">, com sede na Avenida </w:t>
      </w:r>
      <w:r w:rsidR="00065861">
        <w:rPr>
          <w:rFonts w:ascii="Arial" w:hAnsi="Arial" w:cs="Arial"/>
        </w:rPr>
        <w:t>M</w:t>
      </w:r>
      <w:r>
        <w:rPr>
          <w:rFonts w:ascii="Arial" w:hAnsi="Arial" w:cs="Arial"/>
        </w:rPr>
        <w:t xml:space="preserve">arechal </w:t>
      </w:r>
      <w:r w:rsidR="00065861">
        <w:rPr>
          <w:rFonts w:ascii="Arial" w:hAnsi="Arial" w:cs="Arial"/>
        </w:rPr>
        <w:t xml:space="preserve">Arthur </w:t>
      </w:r>
      <w:r>
        <w:rPr>
          <w:rFonts w:ascii="Arial" w:hAnsi="Arial" w:cs="Arial"/>
        </w:rPr>
        <w:t xml:space="preserve">Costa e Silva, 111, nesta cidade de Pinheiro Preto/SC, neste ato representado pelo Prefeito Municipal, </w:t>
      </w:r>
      <w:r>
        <w:rPr>
          <w:rFonts w:ascii="Arial" w:hAnsi="Arial" w:cs="Arial"/>
          <w:b/>
        </w:rPr>
        <w:t>PEDRO RABUSKE</w:t>
      </w:r>
      <w:r>
        <w:rPr>
          <w:rFonts w:ascii="Arial" w:hAnsi="Arial" w:cs="Arial"/>
        </w:rPr>
        <w:t xml:space="preserve">, e de ora diante denominada simplesmente </w:t>
      </w:r>
      <w:r>
        <w:rPr>
          <w:rFonts w:ascii="Arial" w:hAnsi="Arial" w:cs="Arial"/>
          <w:b/>
        </w:rPr>
        <w:t>MUNICÍPIO</w:t>
      </w:r>
      <w:r>
        <w:rPr>
          <w:rFonts w:ascii="Arial" w:hAnsi="Arial" w:cs="Arial"/>
        </w:rPr>
        <w:t xml:space="preserve">, no uso de suas atribuições resolve registrar o(s) preço(s) da empresa </w:t>
      </w:r>
      <w:r>
        <w:rPr>
          <w:rFonts w:ascii="Arial" w:hAnsi="Arial" w:cs="Arial"/>
          <w:b/>
        </w:rPr>
        <w:t>TIEPPO AUTO</w:t>
      </w:r>
      <w:r w:rsidR="00781663">
        <w:rPr>
          <w:rFonts w:ascii="Arial" w:hAnsi="Arial" w:cs="Arial"/>
          <w:b/>
        </w:rPr>
        <w:t xml:space="preserve"> </w:t>
      </w:r>
      <w:r>
        <w:rPr>
          <w:rFonts w:ascii="Arial" w:hAnsi="Arial" w:cs="Arial"/>
          <w:b/>
        </w:rPr>
        <w:t xml:space="preserve">MECANICA JJD EIRELI - ME </w:t>
      </w:r>
      <w:r>
        <w:rPr>
          <w:rFonts w:ascii="Arial" w:hAnsi="Arial" w:cs="Arial"/>
        </w:rPr>
        <w:t xml:space="preserve">pessoa jurídica de direito privado, inscrita no CNPJ sob o nº 17.070.572/0001-40, com sede na Rod SC355, nº 611, na cidade de Videira, Estado de Santa Catarina, neste ato representada pelo Senhor Jean Márcio </w:t>
      </w:r>
      <w:proofErr w:type="spellStart"/>
      <w:r>
        <w:rPr>
          <w:rFonts w:ascii="Arial" w:hAnsi="Arial" w:cs="Arial"/>
        </w:rPr>
        <w:t>Tieppo</w:t>
      </w:r>
      <w:proofErr w:type="spellEnd"/>
      <w:r>
        <w:rPr>
          <w:rFonts w:ascii="Arial" w:hAnsi="Arial" w:cs="Arial"/>
        </w:rPr>
        <w:t xml:space="preserve">, doravante denominada simplesmente de </w:t>
      </w:r>
      <w:r>
        <w:rPr>
          <w:rFonts w:ascii="Arial" w:hAnsi="Arial" w:cs="Arial"/>
          <w:b/>
        </w:rPr>
        <w:t>FORNECEDORA</w:t>
      </w:r>
      <w:r>
        <w:rPr>
          <w:rFonts w:ascii="Arial" w:hAnsi="Arial" w:cs="Arial"/>
        </w:rPr>
        <w:t xml:space="preserve"> para fornecimento do objeto descrito abaixo, em conformidade com o processo de licitação na modalidade Pregão Presencial nº 047/2020 – Registro de Preços, homologado em data de 27 de julho de 2020, na forma e condições estabelecidas nas cláusulas seguintes</w:t>
      </w:r>
    </w:p>
    <w:p w14:paraId="62EBBEA2" w14:textId="77777777" w:rsidR="00856331" w:rsidRDefault="00856331" w:rsidP="00856331">
      <w:pPr>
        <w:jc w:val="both"/>
        <w:rPr>
          <w:rFonts w:ascii="Arial" w:hAnsi="Arial" w:cs="Arial"/>
          <w:b/>
          <w:sz w:val="19"/>
          <w:szCs w:val="19"/>
        </w:rPr>
      </w:pPr>
      <w:r>
        <w:rPr>
          <w:rFonts w:ascii="Arial" w:hAnsi="Arial" w:cs="Arial"/>
          <w:b/>
          <w:sz w:val="19"/>
          <w:szCs w:val="19"/>
        </w:rPr>
        <w:t>CLÁUSULA 1ª - DO OBJETO E DO PREÇO</w:t>
      </w:r>
    </w:p>
    <w:p w14:paraId="08FD3B99" w14:textId="77777777" w:rsidR="00856331" w:rsidRDefault="00856331" w:rsidP="00856331">
      <w:pPr>
        <w:jc w:val="both"/>
        <w:rPr>
          <w:rFonts w:ascii="Arial" w:hAnsi="Arial" w:cs="Arial"/>
          <w:sz w:val="19"/>
          <w:szCs w:val="19"/>
        </w:rPr>
      </w:pPr>
    </w:p>
    <w:p w14:paraId="75E421E3" w14:textId="77777777" w:rsidR="00856331" w:rsidRPr="00D50173" w:rsidRDefault="00856331" w:rsidP="00856331">
      <w:pPr>
        <w:jc w:val="both"/>
        <w:rPr>
          <w:b/>
          <w:bCs/>
        </w:rPr>
      </w:pPr>
      <w:r w:rsidRPr="00D50173">
        <w:rPr>
          <w:rFonts w:ascii="Arial" w:hAnsi="Arial" w:cs="Arial"/>
          <w:b/>
          <w:bCs/>
          <w:sz w:val="19"/>
          <w:szCs w:val="19"/>
        </w:rPr>
        <w:t xml:space="preserve">1.1– A presente ata tem por objeto </w:t>
      </w:r>
      <w:r w:rsidRPr="00D50173">
        <w:rPr>
          <w:rFonts w:ascii="Arial" w:hAnsi="Arial" w:cs="Arial"/>
          <w:b/>
          <w:bCs/>
          <w:sz w:val="22"/>
          <w:szCs w:val="22"/>
        </w:rPr>
        <w:t xml:space="preserve">o CONTRATAÇÃO DE EMPRESA PARA PRESTAR SERVIÇOS MECÂNICOS DE MANUTENÇÃO PREVENTIVA, CORRETIVA, E SERVIÇOS MECANICOS EM GERAL, E DE FORMA PARCELADA, NAS </w:t>
      </w:r>
      <w:proofErr w:type="gramStart"/>
      <w:r w:rsidRPr="00D50173">
        <w:rPr>
          <w:rFonts w:ascii="Arial" w:hAnsi="Arial" w:cs="Arial"/>
          <w:b/>
          <w:bCs/>
          <w:sz w:val="22"/>
          <w:szCs w:val="22"/>
        </w:rPr>
        <w:t>MÁQUINAS  DO</w:t>
      </w:r>
      <w:proofErr w:type="gramEnd"/>
      <w:r w:rsidRPr="00D50173">
        <w:rPr>
          <w:rFonts w:ascii="Arial" w:hAnsi="Arial" w:cs="Arial"/>
          <w:b/>
          <w:bCs/>
          <w:sz w:val="22"/>
          <w:szCs w:val="22"/>
        </w:rPr>
        <w:t xml:space="preserve"> MUNICÍPIO, conforme tabela e preços abaixo:</w:t>
      </w:r>
    </w:p>
    <w:p w14:paraId="4BF50257" w14:textId="77777777" w:rsidR="00856331" w:rsidRPr="00D50173" w:rsidRDefault="00856331" w:rsidP="00856331">
      <w:pPr>
        <w:jc w:val="both"/>
        <w:rPr>
          <w:rFonts w:ascii="Arial" w:hAnsi="Arial" w:cs="Arial"/>
          <w:b/>
          <w:bCs/>
          <w:sz w:val="22"/>
          <w:szCs w:val="22"/>
        </w:rPr>
      </w:pPr>
    </w:p>
    <w:p w14:paraId="1167ADA2" w14:textId="77777777" w:rsidR="00856331" w:rsidRDefault="00856331" w:rsidP="00856331">
      <w:pPr>
        <w:pStyle w:val="PargrafodaLista"/>
        <w:numPr>
          <w:ilvl w:val="0"/>
          <w:numId w:val="4"/>
        </w:numPr>
        <w:jc w:val="both"/>
        <w:rPr>
          <w:rFonts w:ascii="Arial" w:hAnsi="Arial" w:cs="Arial"/>
          <w:b/>
          <w:sz w:val="22"/>
          <w:szCs w:val="22"/>
        </w:rPr>
      </w:pPr>
      <w:r>
        <w:rPr>
          <w:rFonts w:ascii="Arial" w:hAnsi="Arial" w:cs="Arial"/>
          <w:b/>
          <w:sz w:val="22"/>
          <w:szCs w:val="22"/>
        </w:rPr>
        <w:t>MANUTENÇÃO PREVENTIVA;</w:t>
      </w:r>
    </w:p>
    <w:p w14:paraId="517CD427" w14:textId="77777777" w:rsidR="00856331" w:rsidRDefault="00856331" w:rsidP="00856331">
      <w:pPr>
        <w:pStyle w:val="PargrafodaLista"/>
        <w:numPr>
          <w:ilvl w:val="0"/>
          <w:numId w:val="4"/>
        </w:numPr>
        <w:jc w:val="both"/>
      </w:pPr>
      <w:r>
        <w:rPr>
          <w:rFonts w:ascii="Arial" w:hAnsi="Arial" w:cs="Arial"/>
          <w:b/>
          <w:sz w:val="22"/>
          <w:szCs w:val="22"/>
        </w:rPr>
        <w:t>MANUTENÇÃO CORRETIVA:</w:t>
      </w:r>
      <w:r>
        <w:rPr>
          <w:rFonts w:ascii="Arial" w:hAnsi="Arial" w:cs="Arial"/>
          <w:sz w:val="22"/>
          <w:szCs w:val="22"/>
        </w:rPr>
        <w:t xml:space="preserve"> </w:t>
      </w:r>
    </w:p>
    <w:p w14:paraId="3CE3ADC4" w14:textId="77777777" w:rsidR="00856331" w:rsidRDefault="00856331" w:rsidP="00856331">
      <w:pPr>
        <w:pStyle w:val="PargrafodaLista"/>
        <w:ind w:left="0"/>
        <w:jc w:val="both"/>
        <w:rPr>
          <w:rFonts w:ascii="Arial" w:hAnsi="Arial" w:cs="Arial"/>
          <w:b/>
          <w:sz w:val="22"/>
          <w:szCs w:val="22"/>
        </w:rPr>
      </w:pPr>
      <w:r>
        <w:rPr>
          <w:rFonts w:ascii="Arial" w:hAnsi="Arial" w:cs="Arial"/>
          <w:b/>
          <w:sz w:val="22"/>
          <w:szCs w:val="22"/>
        </w:rPr>
        <w:tab/>
        <w:t>c) SERVIÇOS MECÂNICOS EM GERAL.</w:t>
      </w:r>
    </w:p>
    <w:p w14:paraId="058E0AA1" w14:textId="77777777" w:rsidR="00856331" w:rsidRDefault="00856331" w:rsidP="00856331">
      <w:pPr>
        <w:pStyle w:val="PargrafodaLista"/>
        <w:ind w:left="0"/>
        <w:jc w:val="both"/>
        <w:rPr>
          <w:rFonts w:ascii="Arial" w:hAnsi="Arial" w:cs="Arial"/>
          <w:b/>
          <w:sz w:val="22"/>
          <w:szCs w:val="22"/>
        </w:rPr>
      </w:pPr>
    </w:p>
    <w:p w14:paraId="353A6E79" w14:textId="77777777" w:rsidR="00856331" w:rsidRPr="006D71D4" w:rsidRDefault="00856331" w:rsidP="00856331">
      <w:pPr>
        <w:jc w:val="both"/>
        <w:rPr>
          <w:rFonts w:cs="Arial"/>
          <w:sz w:val="22"/>
        </w:rPr>
      </w:pPr>
    </w:p>
    <w:tbl>
      <w:tblPr>
        <w:tblW w:w="9117" w:type="dxa"/>
        <w:tblInd w:w="9" w:type="dxa"/>
        <w:tblBorders>
          <w:top w:val="single" w:sz="8" w:space="0" w:color="000001"/>
          <w:left w:val="single" w:sz="8" w:space="0" w:color="000001"/>
          <w:bottom w:val="single" w:sz="8" w:space="0" w:color="000001"/>
          <w:insideH w:val="single" w:sz="8" w:space="0" w:color="000001"/>
        </w:tblBorders>
        <w:tblCellMar>
          <w:top w:w="28" w:type="dxa"/>
          <w:left w:w="-2" w:type="dxa"/>
          <w:bottom w:w="28" w:type="dxa"/>
          <w:right w:w="0" w:type="dxa"/>
        </w:tblCellMar>
        <w:tblLook w:val="0000" w:firstRow="0" w:lastRow="0" w:firstColumn="0" w:lastColumn="0" w:noHBand="0" w:noVBand="0"/>
      </w:tblPr>
      <w:tblGrid>
        <w:gridCol w:w="570"/>
        <w:gridCol w:w="971"/>
        <w:gridCol w:w="679"/>
        <w:gridCol w:w="3558"/>
        <w:gridCol w:w="1254"/>
        <w:gridCol w:w="887"/>
        <w:gridCol w:w="1198"/>
      </w:tblGrid>
      <w:tr w:rsidR="009242F2" w:rsidRPr="00DB76D7" w14:paraId="69B5B6D0" w14:textId="77777777" w:rsidTr="00CF4FD4">
        <w:tc>
          <w:tcPr>
            <w:tcW w:w="570" w:type="dxa"/>
            <w:tcBorders>
              <w:top w:val="single" w:sz="8" w:space="0" w:color="000001"/>
              <w:left w:val="single" w:sz="8" w:space="0" w:color="000001"/>
              <w:bottom w:val="single" w:sz="8" w:space="0" w:color="000001"/>
            </w:tcBorders>
            <w:shd w:val="clear" w:color="auto" w:fill="auto"/>
            <w:tcMar>
              <w:left w:w="-2" w:type="dxa"/>
            </w:tcMar>
            <w:vAlign w:val="center"/>
          </w:tcPr>
          <w:p w14:paraId="1DACE356" w14:textId="77777777" w:rsidR="009242F2" w:rsidRPr="00DB76D7" w:rsidRDefault="009242F2" w:rsidP="00075D01">
            <w:pPr>
              <w:pStyle w:val="Contedodatabela"/>
              <w:rPr>
                <w:rFonts w:ascii="Arial" w:hAnsi="Arial" w:cs="Arial"/>
                <w:b/>
                <w:sz w:val="18"/>
                <w:szCs w:val="18"/>
              </w:rPr>
            </w:pPr>
            <w:r w:rsidRPr="00DB76D7">
              <w:rPr>
                <w:rFonts w:ascii="Arial" w:hAnsi="Arial" w:cs="Arial"/>
                <w:b/>
                <w:sz w:val="18"/>
                <w:szCs w:val="18"/>
              </w:rPr>
              <w:t>ITEM</w:t>
            </w:r>
          </w:p>
        </w:tc>
        <w:tc>
          <w:tcPr>
            <w:tcW w:w="971" w:type="dxa"/>
            <w:tcBorders>
              <w:top w:val="single" w:sz="8" w:space="0" w:color="000001"/>
              <w:left w:val="single" w:sz="8" w:space="0" w:color="000001"/>
              <w:bottom w:val="single" w:sz="8" w:space="0" w:color="000001"/>
            </w:tcBorders>
            <w:shd w:val="clear" w:color="auto" w:fill="auto"/>
            <w:tcMar>
              <w:left w:w="-2" w:type="dxa"/>
            </w:tcMar>
          </w:tcPr>
          <w:p w14:paraId="0C9A29BF" w14:textId="77777777" w:rsidR="009242F2" w:rsidRPr="00DB76D7" w:rsidRDefault="009242F2" w:rsidP="00075D01">
            <w:pPr>
              <w:pStyle w:val="Contedodatabela"/>
              <w:rPr>
                <w:rFonts w:ascii="Arial" w:hAnsi="Arial" w:cs="Arial"/>
                <w:b/>
                <w:sz w:val="18"/>
                <w:szCs w:val="18"/>
              </w:rPr>
            </w:pPr>
            <w:r w:rsidRPr="00DB76D7">
              <w:rPr>
                <w:rFonts w:ascii="Arial" w:hAnsi="Arial" w:cs="Arial"/>
                <w:b/>
                <w:sz w:val="18"/>
                <w:szCs w:val="18"/>
              </w:rPr>
              <w:t>QTDE</w:t>
            </w:r>
          </w:p>
          <w:p w14:paraId="11402D27" w14:textId="77777777" w:rsidR="009242F2" w:rsidRPr="00DB76D7" w:rsidRDefault="009242F2" w:rsidP="00075D01">
            <w:pPr>
              <w:pStyle w:val="Contedodatabela"/>
              <w:rPr>
                <w:rFonts w:ascii="Arial" w:hAnsi="Arial" w:cs="Arial"/>
                <w:sz w:val="18"/>
                <w:szCs w:val="18"/>
              </w:rPr>
            </w:pPr>
            <w:r w:rsidRPr="00DB76D7">
              <w:rPr>
                <w:rFonts w:ascii="Arial" w:hAnsi="Arial" w:cs="Arial"/>
                <w:b/>
                <w:sz w:val="18"/>
                <w:szCs w:val="18"/>
              </w:rPr>
              <w:t>ESTIMADA</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left w:w="-2" w:type="dxa"/>
              <w:right w:w="28" w:type="dxa"/>
            </w:tcMar>
            <w:vAlign w:val="center"/>
          </w:tcPr>
          <w:p w14:paraId="6610DD73" w14:textId="77777777" w:rsidR="009242F2" w:rsidRPr="00DB76D7" w:rsidRDefault="009242F2" w:rsidP="00075D01">
            <w:pPr>
              <w:pStyle w:val="Contedodatabela"/>
              <w:rPr>
                <w:rFonts w:ascii="Arial" w:hAnsi="Arial" w:cs="Arial"/>
                <w:b/>
                <w:sz w:val="18"/>
                <w:szCs w:val="18"/>
              </w:rPr>
            </w:pPr>
            <w:r w:rsidRPr="00DB76D7">
              <w:rPr>
                <w:rFonts w:ascii="Arial" w:hAnsi="Arial" w:cs="Arial"/>
                <w:b/>
                <w:sz w:val="18"/>
                <w:szCs w:val="18"/>
              </w:rPr>
              <w:t>UND</w:t>
            </w:r>
          </w:p>
        </w:tc>
        <w:tc>
          <w:tcPr>
            <w:tcW w:w="3558" w:type="dxa"/>
            <w:tcBorders>
              <w:top w:val="single" w:sz="8" w:space="0" w:color="00000A"/>
              <w:left w:val="single" w:sz="8" w:space="0" w:color="00000A"/>
              <w:bottom w:val="single" w:sz="8" w:space="0" w:color="000001"/>
              <w:right w:val="single" w:sz="8" w:space="0" w:color="00000A"/>
            </w:tcBorders>
            <w:shd w:val="clear" w:color="auto" w:fill="auto"/>
            <w:tcMar>
              <w:left w:w="-10" w:type="dxa"/>
              <w:right w:w="28" w:type="dxa"/>
            </w:tcMar>
            <w:vAlign w:val="center"/>
          </w:tcPr>
          <w:p w14:paraId="300C6C08" w14:textId="77777777" w:rsidR="009242F2" w:rsidRPr="00DB76D7" w:rsidRDefault="009242F2" w:rsidP="00075D01">
            <w:pPr>
              <w:pStyle w:val="Contedodatabela"/>
              <w:rPr>
                <w:rFonts w:ascii="Arial" w:hAnsi="Arial" w:cs="Arial"/>
                <w:b/>
                <w:sz w:val="18"/>
                <w:szCs w:val="18"/>
              </w:rPr>
            </w:pPr>
            <w:r w:rsidRPr="00DB76D7">
              <w:rPr>
                <w:rFonts w:ascii="Arial" w:hAnsi="Arial" w:cs="Arial"/>
                <w:b/>
                <w:sz w:val="18"/>
                <w:szCs w:val="18"/>
              </w:rPr>
              <w:t>ESPECIFICAÇÃO</w:t>
            </w:r>
            <w:r>
              <w:rPr>
                <w:rFonts w:ascii="Arial" w:hAnsi="Arial" w:cs="Arial"/>
                <w:b/>
                <w:sz w:val="18"/>
                <w:szCs w:val="18"/>
              </w:rPr>
              <w:t xml:space="preserve"> </w:t>
            </w:r>
            <w:r w:rsidRPr="00DB76D7">
              <w:rPr>
                <w:rFonts w:ascii="Arial" w:hAnsi="Arial" w:cs="Arial"/>
                <w:b/>
                <w:sz w:val="18"/>
                <w:szCs w:val="18"/>
              </w:rPr>
              <w:t xml:space="preserve">SERVIÇOS MECANICOS PARA MÁQUINAS </w:t>
            </w:r>
            <w:r>
              <w:rPr>
                <w:rFonts w:ascii="Arial" w:hAnsi="Arial" w:cs="Arial"/>
                <w:b/>
                <w:sz w:val="18"/>
                <w:szCs w:val="18"/>
              </w:rPr>
              <w:t>E VEICULOS:</w:t>
            </w:r>
          </w:p>
        </w:tc>
        <w:tc>
          <w:tcPr>
            <w:tcW w:w="1254" w:type="dxa"/>
            <w:tcBorders>
              <w:top w:val="single" w:sz="8" w:space="0" w:color="00000A"/>
              <w:left w:val="single" w:sz="8" w:space="0" w:color="00000A"/>
              <w:bottom w:val="single" w:sz="8" w:space="0" w:color="000001"/>
              <w:right w:val="single" w:sz="8" w:space="0" w:color="00000A"/>
            </w:tcBorders>
            <w:shd w:val="clear" w:color="auto" w:fill="auto"/>
            <w:tcMar>
              <w:left w:w="-10" w:type="dxa"/>
              <w:right w:w="28" w:type="dxa"/>
            </w:tcMar>
          </w:tcPr>
          <w:p w14:paraId="67992DEB" w14:textId="77777777" w:rsidR="009242F2" w:rsidRPr="00DB76D7" w:rsidRDefault="009242F2" w:rsidP="00075D01">
            <w:pPr>
              <w:pStyle w:val="Contedodatabela"/>
              <w:rPr>
                <w:rFonts w:ascii="Arial" w:hAnsi="Arial" w:cs="Arial"/>
                <w:sz w:val="18"/>
                <w:szCs w:val="18"/>
              </w:rPr>
            </w:pPr>
            <w:r w:rsidRPr="00DB76D7">
              <w:rPr>
                <w:rFonts w:ascii="Arial" w:hAnsi="Arial" w:cs="Arial"/>
                <w:b/>
                <w:sz w:val="18"/>
                <w:szCs w:val="18"/>
              </w:rPr>
              <w:t>SECRETARIA</w:t>
            </w:r>
          </w:p>
        </w:tc>
        <w:tc>
          <w:tcPr>
            <w:tcW w:w="887" w:type="dxa"/>
            <w:tcBorders>
              <w:top w:val="single" w:sz="8" w:space="0" w:color="00000A"/>
              <w:left w:val="single" w:sz="8" w:space="0" w:color="00000A"/>
              <w:bottom w:val="single" w:sz="8" w:space="0" w:color="000001"/>
              <w:right w:val="single" w:sz="8" w:space="0" w:color="00000A"/>
            </w:tcBorders>
          </w:tcPr>
          <w:p w14:paraId="7A83875B" w14:textId="77777777" w:rsidR="009242F2" w:rsidRPr="00DB76D7" w:rsidRDefault="009242F2" w:rsidP="00075D01">
            <w:pPr>
              <w:pStyle w:val="Contedodatabela"/>
              <w:jc w:val="center"/>
              <w:rPr>
                <w:rFonts w:ascii="Arial" w:hAnsi="Arial" w:cs="Arial"/>
                <w:b/>
                <w:sz w:val="18"/>
                <w:szCs w:val="18"/>
              </w:rPr>
            </w:pPr>
            <w:r>
              <w:rPr>
                <w:rFonts w:ascii="Arial" w:hAnsi="Arial" w:cs="Arial"/>
                <w:b/>
                <w:sz w:val="18"/>
                <w:szCs w:val="18"/>
              </w:rPr>
              <w:t>Valor Unitário</w:t>
            </w:r>
          </w:p>
        </w:tc>
        <w:tc>
          <w:tcPr>
            <w:tcW w:w="1198" w:type="dxa"/>
            <w:tcBorders>
              <w:top w:val="single" w:sz="8" w:space="0" w:color="00000A"/>
              <w:left w:val="single" w:sz="8" w:space="0" w:color="00000A"/>
              <w:bottom w:val="single" w:sz="8" w:space="0" w:color="000001"/>
              <w:right w:val="single" w:sz="8" w:space="0" w:color="00000A"/>
            </w:tcBorders>
          </w:tcPr>
          <w:p w14:paraId="22EC98FC" w14:textId="77777777" w:rsidR="009242F2" w:rsidRDefault="009242F2" w:rsidP="00075D01">
            <w:pPr>
              <w:pStyle w:val="Contedodatabela"/>
              <w:jc w:val="center"/>
              <w:rPr>
                <w:rFonts w:ascii="Arial" w:hAnsi="Arial" w:cs="Arial"/>
                <w:b/>
                <w:sz w:val="18"/>
                <w:szCs w:val="18"/>
              </w:rPr>
            </w:pPr>
            <w:r>
              <w:rPr>
                <w:rFonts w:ascii="Arial" w:hAnsi="Arial" w:cs="Arial"/>
                <w:b/>
                <w:sz w:val="18"/>
                <w:szCs w:val="18"/>
              </w:rPr>
              <w:t>Valor Total Estimado</w:t>
            </w:r>
          </w:p>
        </w:tc>
      </w:tr>
      <w:tr w:rsidR="009242F2" w:rsidRPr="00DB76D7" w14:paraId="0F970806" w14:textId="77777777" w:rsidTr="00CF4FD4">
        <w:trPr>
          <w:trHeight w:val="471"/>
        </w:trPr>
        <w:tc>
          <w:tcPr>
            <w:tcW w:w="570" w:type="dxa"/>
            <w:tcBorders>
              <w:top w:val="single" w:sz="8" w:space="0" w:color="000001"/>
              <w:left w:val="single" w:sz="8" w:space="0" w:color="000001"/>
              <w:bottom w:val="single" w:sz="8" w:space="0" w:color="000001"/>
            </w:tcBorders>
            <w:shd w:val="clear" w:color="auto" w:fill="auto"/>
            <w:tcMar>
              <w:top w:w="0" w:type="dxa"/>
              <w:left w:w="-2" w:type="dxa"/>
            </w:tcMar>
          </w:tcPr>
          <w:p w14:paraId="468DBD6C"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04</w:t>
            </w:r>
          </w:p>
        </w:tc>
        <w:tc>
          <w:tcPr>
            <w:tcW w:w="971" w:type="dxa"/>
            <w:tcBorders>
              <w:top w:val="single" w:sz="8" w:space="0" w:color="000001"/>
              <w:left w:val="single" w:sz="8" w:space="0" w:color="000001"/>
              <w:bottom w:val="single" w:sz="8" w:space="0" w:color="000001"/>
            </w:tcBorders>
            <w:shd w:val="clear" w:color="auto" w:fill="auto"/>
            <w:tcMar>
              <w:top w:w="0" w:type="dxa"/>
              <w:left w:w="-2" w:type="dxa"/>
            </w:tcMar>
          </w:tcPr>
          <w:p w14:paraId="46A8C0D6" w14:textId="3688BA55" w:rsidR="009242F2" w:rsidRPr="00DB76D7" w:rsidRDefault="00D95E82" w:rsidP="00075D01">
            <w:pPr>
              <w:pStyle w:val="Contedodatabela"/>
              <w:rPr>
                <w:rFonts w:ascii="Arial" w:hAnsi="Arial" w:cs="Arial"/>
                <w:sz w:val="18"/>
                <w:szCs w:val="18"/>
              </w:rPr>
            </w:pPr>
            <w:r>
              <w:rPr>
                <w:rFonts w:ascii="Arial" w:hAnsi="Arial" w:cs="Arial"/>
                <w:sz w:val="18"/>
                <w:szCs w:val="18"/>
              </w:rPr>
              <w:t>150</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52FA9B19"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Horas</w:t>
            </w:r>
          </w:p>
        </w:tc>
        <w:tc>
          <w:tcPr>
            <w:tcW w:w="3558"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731CE140" w14:textId="77777777" w:rsidR="009242F2" w:rsidRPr="00123567" w:rsidRDefault="009242F2" w:rsidP="00075D01">
            <w:pPr>
              <w:jc w:val="both"/>
              <w:rPr>
                <w:rFonts w:ascii="Arial" w:hAnsi="Arial" w:cs="Arial"/>
                <w:sz w:val="22"/>
                <w:szCs w:val="22"/>
              </w:rPr>
            </w:pPr>
            <w:r w:rsidRPr="00123567">
              <w:rPr>
                <w:rFonts w:ascii="Arial" w:hAnsi="Arial" w:cs="Arial"/>
                <w:sz w:val="22"/>
                <w:szCs w:val="22"/>
              </w:rPr>
              <w:t>Serviços mecânicos Geral para A</w:t>
            </w:r>
            <w:r>
              <w:rPr>
                <w:rFonts w:ascii="Arial" w:hAnsi="Arial" w:cs="Arial"/>
                <w:sz w:val="22"/>
                <w:szCs w:val="22"/>
              </w:rPr>
              <w:t xml:space="preserve">mbulância </w:t>
            </w:r>
            <w:proofErr w:type="spellStart"/>
            <w:r w:rsidRPr="00123567">
              <w:rPr>
                <w:rFonts w:ascii="Arial" w:hAnsi="Arial" w:cs="Arial"/>
                <w:sz w:val="22"/>
                <w:szCs w:val="22"/>
              </w:rPr>
              <w:t>R</w:t>
            </w:r>
            <w:r>
              <w:rPr>
                <w:rFonts w:ascii="Arial" w:hAnsi="Arial" w:cs="Arial"/>
                <w:sz w:val="22"/>
                <w:szCs w:val="22"/>
              </w:rPr>
              <w:t>enaut</w:t>
            </w:r>
            <w:proofErr w:type="spellEnd"/>
            <w:r>
              <w:rPr>
                <w:rFonts w:ascii="Arial" w:hAnsi="Arial" w:cs="Arial"/>
                <w:sz w:val="22"/>
                <w:szCs w:val="22"/>
              </w:rPr>
              <w:t xml:space="preserve"> Master TCA</w:t>
            </w:r>
            <w:r w:rsidRPr="00123567">
              <w:rPr>
                <w:rFonts w:ascii="Arial" w:hAnsi="Arial" w:cs="Arial"/>
                <w:sz w:val="22"/>
                <w:szCs w:val="22"/>
              </w:rPr>
              <w:t>, ano 2016 modelo 2017</w:t>
            </w:r>
          </w:p>
          <w:p w14:paraId="35FA45EB" w14:textId="77777777" w:rsidR="009242F2" w:rsidRPr="00123567" w:rsidRDefault="009242F2" w:rsidP="00075D01">
            <w:pPr>
              <w:pStyle w:val="Contedodatabela"/>
              <w:rPr>
                <w:rFonts w:ascii="Arial" w:hAnsi="Arial" w:cs="Arial"/>
                <w:sz w:val="22"/>
                <w:szCs w:val="22"/>
              </w:rPr>
            </w:pPr>
          </w:p>
        </w:tc>
        <w:tc>
          <w:tcPr>
            <w:tcW w:w="1254"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5D5910FA" w14:textId="77777777" w:rsidR="009242F2" w:rsidRPr="00DB76D7" w:rsidRDefault="009242F2" w:rsidP="00075D01">
            <w:pPr>
              <w:pStyle w:val="Contedodatabela"/>
              <w:rPr>
                <w:rFonts w:ascii="Arial" w:hAnsi="Arial" w:cs="Arial"/>
                <w:sz w:val="18"/>
                <w:szCs w:val="18"/>
              </w:rPr>
            </w:pPr>
            <w:r>
              <w:rPr>
                <w:rFonts w:ascii="Arial" w:hAnsi="Arial" w:cs="Arial"/>
                <w:sz w:val="18"/>
                <w:szCs w:val="18"/>
              </w:rPr>
              <w:t>Saúde</w:t>
            </w:r>
          </w:p>
        </w:tc>
        <w:tc>
          <w:tcPr>
            <w:tcW w:w="887" w:type="dxa"/>
            <w:tcBorders>
              <w:top w:val="single" w:sz="8" w:space="0" w:color="000001"/>
              <w:left w:val="single" w:sz="8" w:space="0" w:color="00000A"/>
              <w:bottom w:val="single" w:sz="8" w:space="0" w:color="000001"/>
              <w:right w:val="single" w:sz="8" w:space="0" w:color="00000A"/>
            </w:tcBorders>
          </w:tcPr>
          <w:p w14:paraId="3CED2109" w14:textId="2782EEFB" w:rsidR="009242F2" w:rsidRDefault="00492B23" w:rsidP="00075D01">
            <w:pPr>
              <w:pStyle w:val="Contedodatabela"/>
              <w:rPr>
                <w:rFonts w:ascii="Arial" w:hAnsi="Arial" w:cs="Arial"/>
                <w:sz w:val="18"/>
                <w:szCs w:val="18"/>
              </w:rPr>
            </w:pPr>
            <w:r>
              <w:rPr>
                <w:rFonts w:ascii="Arial" w:hAnsi="Arial" w:cs="Arial"/>
                <w:sz w:val="18"/>
                <w:szCs w:val="18"/>
              </w:rPr>
              <w:t>R$ 89,90</w:t>
            </w:r>
          </w:p>
        </w:tc>
        <w:tc>
          <w:tcPr>
            <w:tcW w:w="1198" w:type="dxa"/>
            <w:tcBorders>
              <w:top w:val="single" w:sz="8" w:space="0" w:color="000001"/>
              <w:left w:val="single" w:sz="8" w:space="0" w:color="00000A"/>
              <w:bottom w:val="single" w:sz="8" w:space="0" w:color="000001"/>
              <w:right w:val="single" w:sz="8" w:space="0" w:color="00000A"/>
            </w:tcBorders>
          </w:tcPr>
          <w:p w14:paraId="7019246B" w14:textId="0D1D19A4" w:rsidR="009242F2" w:rsidRDefault="00492B23" w:rsidP="00075D01">
            <w:pPr>
              <w:pStyle w:val="Contedodatabela"/>
              <w:rPr>
                <w:rFonts w:ascii="Arial" w:hAnsi="Arial" w:cs="Arial"/>
                <w:sz w:val="18"/>
                <w:szCs w:val="18"/>
              </w:rPr>
            </w:pPr>
            <w:r>
              <w:rPr>
                <w:rFonts w:ascii="Arial" w:hAnsi="Arial" w:cs="Arial"/>
                <w:sz w:val="18"/>
                <w:szCs w:val="18"/>
              </w:rPr>
              <w:t xml:space="preserve">R$ </w:t>
            </w:r>
            <w:r w:rsidR="00D95E82">
              <w:rPr>
                <w:rFonts w:ascii="Arial" w:hAnsi="Arial" w:cs="Arial"/>
                <w:sz w:val="18"/>
                <w:szCs w:val="18"/>
              </w:rPr>
              <w:t>13.485,00</w:t>
            </w:r>
          </w:p>
        </w:tc>
      </w:tr>
      <w:tr w:rsidR="009242F2" w:rsidRPr="00DB76D7" w14:paraId="7D63F1C5" w14:textId="77777777" w:rsidTr="00CF4FD4">
        <w:trPr>
          <w:trHeight w:val="831"/>
        </w:trPr>
        <w:tc>
          <w:tcPr>
            <w:tcW w:w="570" w:type="dxa"/>
            <w:tcBorders>
              <w:top w:val="single" w:sz="8" w:space="0" w:color="000001"/>
              <w:left w:val="single" w:sz="8" w:space="0" w:color="000001"/>
              <w:bottom w:val="single" w:sz="8" w:space="0" w:color="000001"/>
            </w:tcBorders>
            <w:shd w:val="clear" w:color="auto" w:fill="auto"/>
            <w:tcMar>
              <w:top w:w="0" w:type="dxa"/>
              <w:left w:w="-2" w:type="dxa"/>
            </w:tcMar>
          </w:tcPr>
          <w:p w14:paraId="301B7811"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05</w:t>
            </w:r>
          </w:p>
        </w:tc>
        <w:tc>
          <w:tcPr>
            <w:tcW w:w="971" w:type="dxa"/>
            <w:tcBorders>
              <w:top w:val="single" w:sz="8" w:space="0" w:color="000001"/>
              <w:left w:val="single" w:sz="8" w:space="0" w:color="000001"/>
              <w:bottom w:val="single" w:sz="8" w:space="0" w:color="000001"/>
            </w:tcBorders>
            <w:shd w:val="clear" w:color="auto" w:fill="auto"/>
            <w:tcMar>
              <w:top w:w="0" w:type="dxa"/>
              <w:left w:w="-2" w:type="dxa"/>
            </w:tcMar>
          </w:tcPr>
          <w:p w14:paraId="28D9EC42" w14:textId="1062E500" w:rsidR="009242F2" w:rsidRPr="00DB76D7" w:rsidRDefault="00D95E82" w:rsidP="00075D01">
            <w:pPr>
              <w:pStyle w:val="Contedodatabela"/>
              <w:rPr>
                <w:rFonts w:ascii="Arial" w:hAnsi="Arial" w:cs="Arial"/>
                <w:sz w:val="18"/>
                <w:szCs w:val="18"/>
              </w:rPr>
            </w:pPr>
            <w:r>
              <w:rPr>
                <w:rFonts w:ascii="Arial" w:hAnsi="Arial" w:cs="Arial"/>
                <w:sz w:val="18"/>
                <w:szCs w:val="18"/>
              </w:rPr>
              <w:t>100</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4B496FC6"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Horas</w:t>
            </w:r>
          </w:p>
        </w:tc>
        <w:tc>
          <w:tcPr>
            <w:tcW w:w="3558"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5B51E9ED" w14:textId="77777777" w:rsidR="009242F2" w:rsidRPr="00123567" w:rsidRDefault="009242F2" w:rsidP="00075D01">
            <w:pPr>
              <w:jc w:val="both"/>
              <w:rPr>
                <w:rFonts w:ascii="Arial" w:hAnsi="Arial" w:cs="Arial"/>
                <w:sz w:val="22"/>
                <w:szCs w:val="22"/>
              </w:rPr>
            </w:pPr>
            <w:r w:rsidRPr="00123567">
              <w:rPr>
                <w:rFonts w:ascii="Arial" w:hAnsi="Arial" w:cs="Arial"/>
                <w:sz w:val="22"/>
                <w:szCs w:val="22"/>
              </w:rPr>
              <w:t>Serviços mecânicos preventiva para Serviços mecânicos Geral para A</w:t>
            </w:r>
            <w:r>
              <w:rPr>
                <w:rFonts w:ascii="Arial" w:hAnsi="Arial" w:cs="Arial"/>
                <w:sz w:val="22"/>
                <w:szCs w:val="22"/>
              </w:rPr>
              <w:t xml:space="preserve">mbulância </w:t>
            </w:r>
            <w:proofErr w:type="spellStart"/>
            <w:r w:rsidRPr="00123567">
              <w:rPr>
                <w:rFonts w:ascii="Arial" w:hAnsi="Arial" w:cs="Arial"/>
                <w:sz w:val="22"/>
                <w:szCs w:val="22"/>
              </w:rPr>
              <w:t>R</w:t>
            </w:r>
            <w:r>
              <w:rPr>
                <w:rFonts w:ascii="Arial" w:hAnsi="Arial" w:cs="Arial"/>
                <w:sz w:val="22"/>
                <w:szCs w:val="22"/>
              </w:rPr>
              <w:t>enaut</w:t>
            </w:r>
            <w:proofErr w:type="spellEnd"/>
            <w:r>
              <w:rPr>
                <w:rFonts w:ascii="Arial" w:hAnsi="Arial" w:cs="Arial"/>
                <w:sz w:val="22"/>
                <w:szCs w:val="22"/>
              </w:rPr>
              <w:t xml:space="preserve"> Master TCA</w:t>
            </w:r>
            <w:r w:rsidRPr="00123567">
              <w:rPr>
                <w:rFonts w:ascii="Arial" w:hAnsi="Arial" w:cs="Arial"/>
                <w:sz w:val="22"/>
                <w:szCs w:val="22"/>
              </w:rPr>
              <w:t xml:space="preserve">, ano 2016 modelo 2017 </w:t>
            </w:r>
          </w:p>
        </w:tc>
        <w:tc>
          <w:tcPr>
            <w:tcW w:w="1254"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7088119F" w14:textId="77777777" w:rsidR="009242F2" w:rsidRPr="00DB76D7" w:rsidRDefault="009242F2" w:rsidP="00075D01">
            <w:pPr>
              <w:pStyle w:val="Contedodatabela"/>
              <w:rPr>
                <w:rFonts w:ascii="Arial" w:hAnsi="Arial" w:cs="Arial"/>
                <w:sz w:val="18"/>
                <w:szCs w:val="18"/>
              </w:rPr>
            </w:pPr>
            <w:r>
              <w:rPr>
                <w:rFonts w:ascii="Arial" w:hAnsi="Arial" w:cs="Arial"/>
                <w:sz w:val="18"/>
                <w:szCs w:val="18"/>
              </w:rPr>
              <w:t>Saúde</w:t>
            </w:r>
          </w:p>
        </w:tc>
        <w:tc>
          <w:tcPr>
            <w:tcW w:w="887" w:type="dxa"/>
            <w:tcBorders>
              <w:top w:val="single" w:sz="8" w:space="0" w:color="000001"/>
              <w:left w:val="single" w:sz="8" w:space="0" w:color="00000A"/>
              <w:bottom w:val="single" w:sz="8" w:space="0" w:color="000001"/>
              <w:right w:val="single" w:sz="8" w:space="0" w:color="00000A"/>
            </w:tcBorders>
          </w:tcPr>
          <w:p w14:paraId="2F18E983" w14:textId="3CEB9847" w:rsidR="009242F2" w:rsidRDefault="00492B23" w:rsidP="00075D01">
            <w:pPr>
              <w:pStyle w:val="Contedodatabela"/>
              <w:rPr>
                <w:rFonts w:ascii="Arial" w:hAnsi="Arial" w:cs="Arial"/>
                <w:sz w:val="18"/>
                <w:szCs w:val="18"/>
              </w:rPr>
            </w:pPr>
            <w:r>
              <w:rPr>
                <w:rFonts w:ascii="Arial" w:hAnsi="Arial" w:cs="Arial"/>
                <w:sz w:val="18"/>
                <w:szCs w:val="18"/>
              </w:rPr>
              <w:t>R$ 90,00</w:t>
            </w:r>
          </w:p>
        </w:tc>
        <w:tc>
          <w:tcPr>
            <w:tcW w:w="1198" w:type="dxa"/>
            <w:tcBorders>
              <w:top w:val="single" w:sz="8" w:space="0" w:color="000001"/>
              <w:left w:val="single" w:sz="8" w:space="0" w:color="00000A"/>
              <w:bottom w:val="single" w:sz="8" w:space="0" w:color="000001"/>
              <w:right w:val="single" w:sz="8" w:space="0" w:color="00000A"/>
            </w:tcBorders>
          </w:tcPr>
          <w:p w14:paraId="69C31E07" w14:textId="20FC9156" w:rsidR="009242F2" w:rsidRDefault="00492B23" w:rsidP="00075D01">
            <w:pPr>
              <w:pStyle w:val="Contedodatabela"/>
              <w:rPr>
                <w:rFonts w:ascii="Arial" w:hAnsi="Arial" w:cs="Arial"/>
                <w:sz w:val="18"/>
                <w:szCs w:val="18"/>
              </w:rPr>
            </w:pPr>
            <w:r>
              <w:rPr>
                <w:rFonts w:ascii="Arial" w:hAnsi="Arial" w:cs="Arial"/>
                <w:sz w:val="18"/>
                <w:szCs w:val="18"/>
              </w:rPr>
              <w:t xml:space="preserve">R$ </w:t>
            </w:r>
            <w:r w:rsidR="00D95E82">
              <w:rPr>
                <w:rFonts w:ascii="Arial" w:hAnsi="Arial" w:cs="Arial"/>
                <w:sz w:val="18"/>
                <w:szCs w:val="18"/>
              </w:rPr>
              <w:t>9.000,00</w:t>
            </w:r>
          </w:p>
        </w:tc>
      </w:tr>
      <w:tr w:rsidR="009242F2" w:rsidRPr="00DB76D7" w14:paraId="19285821" w14:textId="77777777" w:rsidTr="00CF4FD4">
        <w:trPr>
          <w:trHeight w:val="802"/>
        </w:trPr>
        <w:tc>
          <w:tcPr>
            <w:tcW w:w="570" w:type="dxa"/>
            <w:tcBorders>
              <w:top w:val="single" w:sz="8" w:space="0" w:color="000001"/>
              <w:left w:val="single" w:sz="8" w:space="0" w:color="000001"/>
              <w:bottom w:val="single" w:sz="8" w:space="0" w:color="000001"/>
            </w:tcBorders>
            <w:shd w:val="clear" w:color="auto" w:fill="auto"/>
            <w:tcMar>
              <w:top w:w="0" w:type="dxa"/>
              <w:left w:w="-2" w:type="dxa"/>
            </w:tcMar>
          </w:tcPr>
          <w:p w14:paraId="7E3EFCBD"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06</w:t>
            </w:r>
          </w:p>
        </w:tc>
        <w:tc>
          <w:tcPr>
            <w:tcW w:w="971" w:type="dxa"/>
            <w:tcBorders>
              <w:top w:val="single" w:sz="8" w:space="0" w:color="000001"/>
              <w:left w:val="single" w:sz="8" w:space="0" w:color="000001"/>
              <w:bottom w:val="single" w:sz="8" w:space="0" w:color="000001"/>
            </w:tcBorders>
            <w:shd w:val="clear" w:color="auto" w:fill="auto"/>
            <w:tcMar>
              <w:top w:w="0" w:type="dxa"/>
              <w:left w:w="-2" w:type="dxa"/>
            </w:tcMar>
          </w:tcPr>
          <w:p w14:paraId="5172C756" w14:textId="7144A303" w:rsidR="009242F2" w:rsidRPr="00DB76D7" w:rsidRDefault="00D95E82" w:rsidP="00075D01">
            <w:pPr>
              <w:pStyle w:val="Contedodatabela"/>
              <w:rPr>
                <w:rFonts w:ascii="Arial" w:hAnsi="Arial" w:cs="Arial"/>
                <w:sz w:val="18"/>
                <w:szCs w:val="18"/>
              </w:rPr>
            </w:pPr>
            <w:r>
              <w:rPr>
                <w:rFonts w:ascii="Arial" w:hAnsi="Arial" w:cs="Arial"/>
                <w:sz w:val="18"/>
                <w:szCs w:val="18"/>
              </w:rPr>
              <w:t>400</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3B55FEA4"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Horas</w:t>
            </w:r>
          </w:p>
        </w:tc>
        <w:tc>
          <w:tcPr>
            <w:tcW w:w="3558"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6D16AF98" w14:textId="77777777" w:rsidR="009242F2" w:rsidRPr="00123567" w:rsidRDefault="009242F2" w:rsidP="00075D01">
            <w:pPr>
              <w:pStyle w:val="Contedodatabela"/>
              <w:rPr>
                <w:rFonts w:ascii="Arial" w:hAnsi="Arial" w:cs="Arial"/>
                <w:sz w:val="22"/>
                <w:szCs w:val="22"/>
              </w:rPr>
            </w:pPr>
            <w:r w:rsidRPr="00123567">
              <w:rPr>
                <w:rFonts w:ascii="Arial" w:hAnsi="Arial" w:cs="Arial"/>
                <w:sz w:val="22"/>
                <w:szCs w:val="22"/>
              </w:rPr>
              <w:t>Serviços mecânicos corretiva para A</w:t>
            </w:r>
            <w:r>
              <w:rPr>
                <w:rFonts w:ascii="Arial" w:hAnsi="Arial" w:cs="Arial"/>
                <w:sz w:val="22"/>
                <w:szCs w:val="22"/>
              </w:rPr>
              <w:t xml:space="preserve">mbulância </w:t>
            </w:r>
            <w:proofErr w:type="spellStart"/>
            <w:r w:rsidRPr="00123567">
              <w:rPr>
                <w:rFonts w:ascii="Arial" w:hAnsi="Arial" w:cs="Arial"/>
                <w:sz w:val="22"/>
                <w:szCs w:val="22"/>
              </w:rPr>
              <w:t>R</w:t>
            </w:r>
            <w:r>
              <w:rPr>
                <w:rFonts w:ascii="Arial" w:hAnsi="Arial" w:cs="Arial"/>
                <w:sz w:val="22"/>
                <w:szCs w:val="22"/>
              </w:rPr>
              <w:t>enaut</w:t>
            </w:r>
            <w:proofErr w:type="spellEnd"/>
            <w:r>
              <w:rPr>
                <w:rFonts w:ascii="Arial" w:hAnsi="Arial" w:cs="Arial"/>
                <w:sz w:val="22"/>
                <w:szCs w:val="22"/>
              </w:rPr>
              <w:t xml:space="preserve"> Master TCA</w:t>
            </w:r>
            <w:r w:rsidRPr="00123567">
              <w:rPr>
                <w:rFonts w:ascii="Arial" w:hAnsi="Arial" w:cs="Arial"/>
                <w:sz w:val="22"/>
                <w:szCs w:val="22"/>
              </w:rPr>
              <w:t>, ano 2016 modelo 2017</w:t>
            </w:r>
          </w:p>
        </w:tc>
        <w:tc>
          <w:tcPr>
            <w:tcW w:w="1254"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1A5B4824" w14:textId="77777777" w:rsidR="009242F2" w:rsidRPr="00DB76D7" w:rsidRDefault="009242F2" w:rsidP="00075D01">
            <w:pPr>
              <w:pStyle w:val="Contedodatabela"/>
              <w:rPr>
                <w:rFonts w:ascii="Arial" w:hAnsi="Arial" w:cs="Arial"/>
                <w:sz w:val="18"/>
                <w:szCs w:val="18"/>
              </w:rPr>
            </w:pPr>
            <w:r>
              <w:rPr>
                <w:rFonts w:ascii="Arial" w:hAnsi="Arial" w:cs="Arial"/>
                <w:sz w:val="18"/>
                <w:szCs w:val="18"/>
              </w:rPr>
              <w:t>Saúde</w:t>
            </w:r>
          </w:p>
        </w:tc>
        <w:tc>
          <w:tcPr>
            <w:tcW w:w="887" w:type="dxa"/>
            <w:tcBorders>
              <w:top w:val="single" w:sz="8" w:space="0" w:color="000001"/>
              <w:left w:val="single" w:sz="8" w:space="0" w:color="00000A"/>
              <w:bottom w:val="single" w:sz="8" w:space="0" w:color="000001"/>
              <w:right w:val="single" w:sz="8" w:space="0" w:color="00000A"/>
            </w:tcBorders>
          </w:tcPr>
          <w:p w14:paraId="3AEB528A" w14:textId="579DBC19" w:rsidR="009242F2" w:rsidRDefault="00492B23" w:rsidP="00075D01">
            <w:pPr>
              <w:pStyle w:val="Contedodatabela"/>
              <w:rPr>
                <w:rFonts w:ascii="Arial" w:hAnsi="Arial" w:cs="Arial"/>
                <w:sz w:val="18"/>
                <w:szCs w:val="18"/>
              </w:rPr>
            </w:pPr>
            <w:r>
              <w:rPr>
                <w:rFonts w:ascii="Arial" w:hAnsi="Arial" w:cs="Arial"/>
                <w:sz w:val="18"/>
                <w:szCs w:val="18"/>
              </w:rPr>
              <w:t>R$ 89,50</w:t>
            </w:r>
          </w:p>
        </w:tc>
        <w:tc>
          <w:tcPr>
            <w:tcW w:w="1198" w:type="dxa"/>
            <w:tcBorders>
              <w:top w:val="single" w:sz="8" w:space="0" w:color="000001"/>
              <w:left w:val="single" w:sz="8" w:space="0" w:color="00000A"/>
              <w:bottom w:val="single" w:sz="8" w:space="0" w:color="000001"/>
              <w:right w:val="single" w:sz="8" w:space="0" w:color="00000A"/>
            </w:tcBorders>
          </w:tcPr>
          <w:p w14:paraId="70CA3A38" w14:textId="7285C0B1" w:rsidR="009242F2" w:rsidRDefault="00492B23" w:rsidP="00075D01">
            <w:pPr>
              <w:pStyle w:val="Contedodatabela"/>
              <w:rPr>
                <w:rFonts w:ascii="Arial" w:hAnsi="Arial" w:cs="Arial"/>
                <w:sz w:val="18"/>
                <w:szCs w:val="18"/>
              </w:rPr>
            </w:pPr>
            <w:r>
              <w:rPr>
                <w:rFonts w:ascii="Arial" w:hAnsi="Arial" w:cs="Arial"/>
                <w:sz w:val="18"/>
                <w:szCs w:val="18"/>
              </w:rPr>
              <w:t xml:space="preserve">R$ </w:t>
            </w:r>
            <w:r w:rsidR="00077623">
              <w:rPr>
                <w:rFonts w:ascii="Arial" w:hAnsi="Arial" w:cs="Arial"/>
                <w:sz w:val="18"/>
                <w:szCs w:val="18"/>
              </w:rPr>
              <w:t>35.800,00</w:t>
            </w:r>
          </w:p>
        </w:tc>
      </w:tr>
    </w:tbl>
    <w:p w14:paraId="35B80924" w14:textId="77777777" w:rsidR="00856331" w:rsidRDefault="00856331" w:rsidP="00856331">
      <w:pPr>
        <w:jc w:val="both"/>
        <w:rPr>
          <w:rFonts w:ascii="Arial" w:hAnsi="Arial" w:cs="Arial"/>
          <w:sz w:val="22"/>
          <w:szCs w:val="22"/>
        </w:rPr>
      </w:pPr>
    </w:p>
    <w:p w14:paraId="2AF26CAE" w14:textId="12C1014F" w:rsidR="001547FE" w:rsidRDefault="001547FE" w:rsidP="00856331">
      <w:pPr>
        <w:jc w:val="both"/>
        <w:rPr>
          <w:rFonts w:ascii="Arial" w:hAnsi="Arial" w:cs="Arial"/>
          <w:sz w:val="22"/>
          <w:szCs w:val="22"/>
        </w:rPr>
      </w:pPr>
      <w:r>
        <w:rPr>
          <w:rFonts w:ascii="Arial" w:hAnsi="Arial" w:cs="Arial"/>
          <w:sz w:val="22"/>
          <w:szCs w:val="22"/>
        </w:rPr>
        <w:t>Valor total estimado R$ 58.285,00 (cinquenta e oito mil duzentos e oitenta e cinco r</w:t>
      </w:r>
      <w:r w:rsidR="00A364A8">
        <w:rPr>
          <w:rFonts w:ascii="Arial" w:hAnsi="Arial" w:cs="Arial"/>
          <w:sz w:val="22"/>
          <w:szCs w:val="22"/>
        </w:rPr>
        <w:t>e</w:t>
      </w:r>
      <w:r>
        <w:rPr>
          <w:rFonts w:ascii="Arial" w:hAnsi="Arial" w:cs="Arial"/>
          <w:sz w:val="22"/>
          <w:szCs w:val="22"/>
        </w:rPr>
        <w:t>ais)</w:t>
      </w:r>
      <w:r w:rsidR="00A364A8">
        <w:rPr>
          <w:rFonts w:ascii="Arial" w:hAnsi="Arial" w:cs="Arial"/>
          <w:sz w:val="22"/>
          <w:szCs w:val="22"/>
        </w:rPr>
        <w:t>.</w:t>
      </w:r>
    </w:p>
    <w:p w14:paraId="3E8A2039" w14:textId="77777777" w:rsidR="00A364A8" w:rsidRDefault="00A364A8" w:rsidP="00856331">
      <w:pPr>
        <w:jc w:val="both"/>
        <w:rPr>
          <w:rFonts w:ascii="Arial" w:hAnsi="Arial" w:cs="Arial"/>
          <w:sz w:val="22"/>
          <w:szCs w:val="22"/>
        </w:rPr>
      </w:pPr>
    </w:p>
    <w:p w14:paraId="70436C89"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1.2 – Para o presente certame serão consideradas as seguintes definições dos serviços:</w:t>
      </w:r>
    </w:p>
    <w:p w14:paraId="65A7C864" w14:textId="77777777" w:rsidR="00856331" w:rsidRPr="00570490" w:rsidRDefault="00856331" w:rsidP="00856331">
      <w:pPr>
        <w:rPr>
          <w:rFonts w:ascii="Arial" w:hAnsi="Arial" w:cs="Arial"/>
          <w:sz w:val="22"/>
          <w:szCs w:val="22"/>
        </w:rPr>
      </w:pPr>
    </w:p>
    <w:p w14:paraId="70BF91A5" w14:textId="77777777" w:rsidR="00856331" w:rsidRPr="00570490" w:rsidRDefault="00856331" w:rsidP="00856331">
      <w:pPr>
        <w:pStyle w:val="PargrafodaLista"/>
        <w:numPr>
          <w:ilvl w:val="0"/>
          <w:numId w:val="5"/>
        </w:numPr>
        <w:jc w:val="both"/>
        <w:rPr>
          <w:sz w:val="22"/>
          <w:szCs w:val="22"/>
        </w:rPr>
      </w:pPr>
      <w:r w:rsidRPr="00570490">
        <w:rPr>
          <w:rFonts w:ascii="Arial" w:hAnsi="Arial" w:cs="Arial"/>
          <w:b/>
          <w:sz w:val="22"/>
          <w:szCs w:val="22"/>
        </w:rPr>
        <w:lastRenderedPageBreak/>
        <w:t>MANUTENÇÃO PREVENTIVA:</w:t>
      </w:r>
      <w:r w:rsidRPr="00570490">
        <w:rPr>
          <w:rFonts w:ascii="Arial" w:hAnsi="Arial" w:cs="Arial"/>
          <w:sz w:val="22"/>
          <w:szCs w:val="22"/>
        </w:rPr>
        <w:t xml:space="preserve"> Serviços de caráter revisional, com ocorrência em intervalos regulares de quilometragens percorridas ou tempo de utilização, previstas no manual de manutenção das máquinas, compreendidos basicamente na substituição de componentes de vida útil pré-determinada, tais como: óleo, elementos de filtros, correias, velas, bicos injetores, pastilhas e lonas de freio etc.; para garantir as melhores condições de desempenho da máquina, no que se refere a seu funcionamento, rendimento e segurança, assim como, prevenir a ocorrência de defeitos que possam redundar em danos nos componentes, ou mesmo na paralisação da máquina;</w:t>
      </w:r>
    </w:p>
    <w:p w14:paraId="004367AC" w14:textId="77777777" w:rsidR="00856331" w:rsidRPr="00570490" w:rsidRDefault="00856331" w:rsidP="00856331">
      <w:pPr>
        <w:pStyle w:val="PargrafodaLista"/>
        <w:ind w:left="0"/>
        <w:jc w:val="both"/>
        <w:rPr>
          <w:sz w:val="22"/>
          <w:szCs w:val="22"/>
        </w:rPr>
      </w:pPr>
      <w:r w:rsidRPr="00570490">
        <w:rPr>
          <w:rFonts w:ascii="Arial" w:hAnsi="Arial" w:cs="Arial"/>
          <w:b/>
          <w:sz w:val="22"/>
          <w:szCs w:val="22"/>
        </w:rPr>
        <w:tab/>
        <w:t xml:space="preserve">b) MANUTENÇÃO CORRETIVA: </w:t>
      </w:r>
      <w:r w:rsidRPr="00570490">
        <w:rPr>
          <w:rFonts w:ascii="Arial" w:hAnsi="Arial" w:cs="Arial"/>
          <w:sz w:val="22"/>
          <w:szCs w:val="22"/>
        </w:rPr>
        <w:t>São todos os serviços de pintura e chapeação;</w:t>
      </w:r>
    </w:p>
    <w:p w14:paraId="34ECE75C" w14:textId="77777777" w:rsidR="00856331" w:rsidRPr="00570490" w:rsidRDefault="00856331" w:rsidP="00856331">
      <w:pPr>
        <w:pStyle w:val="PargrafodaLista"/>
        <w:ind w:left="0"/>
        <w:jc w:val="both"/>
        <w:rPr>
          <w:sz w:val="22"/>
          <w:szCs w:val="22"/>
        </w:rPr>
      </w:pPr>
      <w:r w:rsidRPr="00570490">
        <w:rPr>
          <w:rFonts w:ascii="Arial" w:hAnsi="Arial" w:cs="Arial"/>
          <w:b/>
          <w:sz w:val="22"/>
          <w:szCs w:val="22"/>
        </w:rPr>
        <w:tab/>
        <w:t>c) SERVIÇOS MECÂNICOS EM GERAL</w:t>
      </w:r>
      <w:r w:rsidRPr="00570490">
        <w:rPr>
          <w:rFonts w:ascii="Arial" w:hAnsi="Arial" w:cs="Arial"/>
          <w:sz w:val="22"/>
          <w:szCs w:val="22"/>
        </w:rPr>
        <w:t>: Serviços mecânicos em geral, tais como desmontagem, reparação, montagem e ajuste de cubos de roda, carburadores, injetores de combustível mecânico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diferencial(ais), distribuição, direção, engrenagens diversas, amortecedores, suspensão, magnetos, mancais, suportes, biela, pistões, reparo/troca de lâminas, reparos/trocas de conchas e dentes, parte rodante, pistões, sistema hidráulico, cilindro de penetração, enfim, todos os serviços mecânicos, hidráulicos, elétrico/eletrônico nas máquinas pesadas, inclusive, substituição de peças e acessórios avariados ou com defeito.</w:t>
      </w:r>
    </w:p>
    <w:p w14:paraId="7F747EE6" w14:textId="77777777" w:rsidR="00856331" w:rsidRPr="00570490" w:rsidRDefault="00856331" w:rsidP="00856331">
      <w:pPr>
        <w:rPr>
          <w:rFonts w:ascii="Arial" w:hAnsi="Arial" w:cs="Arial"/>
          <w:sz w:val="22"/>
          <w:szCs w:val="22"/>
        </w:rPr>
      </w:pPr>
    </w:p>
    <w:p w14:paraId="33353AE9" w14:textId="77777777" w:rsidR="00856331" w:rsidRPr="00570490" w:rsidRDefault="00856331" w:rsidP="00856331">
      <w:pPr>
        <w:jc w:val="both"/>
        <w:rPr>
          <w:sz w:val="22"/>
          <w:szCs w:val="22"/>
        </w:rPr>
      </w:pPr>
      <w:r w:rsidRPr="00570490">
        <w:rPr>
          <w:rFonts w:ascii="Arial" w:hAnsi="Arial" w:cs="Arial"/>
          <w:sz w:val="22"/>
          <w:szCs w:val="22"/>
        </w:rPr>
        <w:t xml:space="preserve">1.3 – A FORNECEDORA deverá possuir oficina mecânica num raio de distância de, no máximo, </w:t>
      </w:r>
      <w:r w:rsidRPr="00570490">
        <w:rPr>
          <w:rFonts w:ascii="Arial" w:hAnsi="Arial" w:cs="Arial"/>
          <w:b/>
          <w:sz w:val="22"/>
          <w:szCs w:val="22"/>
        </w:rPr>
        <w:t>170 km (cento e setenta quilômetros) do perímetro urbano do Município de Pinheiro Preto</w:t>
      </w:r>
      <w:r w:rsidRPr="00570490">
        <w:rPr>
          <w:rFonts w:ascii="Arial" w:hAnsi="Arial" w:cs="Arial"/>
          <w:sz w:val="22"/>
          <w:szCs w:val="22"/>
        </w:rPr>
        <w:t xml:space="preserve"> para todos os itens, sendo de responsabilidade da FORNECEDORA, quando necessário, a remoção da máquina até sua oficina e a devolução na sede da contratante, sem qualquer ônus para o Município durante a validade d</w:t>
      </w:r>
      <w:r>
        <w:rPr>
          <w:rFonts w:ascii="Arial" w:hAnsi="Arial" w:cs="Arial"/>
          <w:sz w:val="22"/>
          <w:szCs w:val="22"/>
        </w:rPr>
        <w:t>o Contrato</w:t>
      </w:r>
      <w:r w:rsidRPr="00570490">
        <w:rPr>
          <w:rFonts w:ascii="Arial" w:hAnsi="Arial" w:cs="Arial"/>
          <w:sz w:val="22"/>
          <w:szCs w:val="22"/>
        </w:rPr>
        <w:t xml:space="preserve"> e garantia.</w:t>
      </w:r>
    </w:p>
    <w:p w14:paraId="1C21D224" w14:textId="77777777" w:rsidR="00856331" w:rsidRPr="00570490" w:rsidRDefault="00856331" w:rsidP="00856331">
      <w:pPr>
        <w:jc w:val="both"/>
        <w:rPr>
          <w:rFonts w:ascii="Arial" w:hAnsi="Arial" w:cs="Arial"/>
          <w:sz w:val="22"/>
          <w:szCs w:val="22"/>
        </w:rPr>
      </w:pPr>
    </w:p>
    <w:p w14:paraId="58876C38"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1.4 – A FORNECEDORA, se necessário, deverá realizar o transporte das </w:t>
      </w:r>
      <w:proofErr w:type="gramStart"/>
      <w:r w:rsidRPr="00570490">
        <w:rPr>
          <w:rFonts w:ascii="Arial" w:hAnsi="Arial" w:cs="Arial"/>
          <w:sz w:val="22"/>
          <w:szCs w:val="22"/>
        </w:rPr>
        <w:t>máquinas  (</w:t>
      </w:r>
      <w:proofErr w:type="gramEnd"/>
      <w:r w:rsidRPr="00570490">
        <w:rPr>
          <w:rFonts w:ascii="Arial" w:hAnsi="Arial" w:cs="Arial"/>
          <w:sz w:val="22"/>
          <w:szCs w:val="22"/>
        </w:rPr>
        <w:t>ida e volta), até a sua sede, impreterivelmente, com caminhão guincho plataforma, arcando com todas as despesas necessárias.</w:t>
      </w:r>
    </w:p>
    <w:p w14:paraId="5E4F8293" w14:textId="77777777" w:rsidR="00856331" w:rsidRPr="00570490" w:rsidRDefault="00856331" w:rsidP="00856331">
      <w:pPr>
        <w:jc w:val="both"/>
        <w:rPr>
          <w:sz w:val="22"/>
          <w:szCs w:val="22"/>
        </w:rPr>
      </w:pPr>
      <w:r w:rsidRPr="00570490">
        <w:rPr>
          <w:rFonts w:ascii="Arial" w:hAnsi="Arial" w:cs="Arial"/>
          <w:b/>
          <w:sz w:val="22"/>
          <w:szCs w:val="22"/>
        </w:rPr>
        <w:tab/>
      </w:r>
      <w:r w:rsidRPr="00570490">
        <w:rPr>
          <w:rFonts w:ascii="Arial" w:hAnsi="Arial" w:cs="Arial"/>
          <w:b/>
          <w:i/>
          <w:sz w:val="22"/>
          <w:szCs w:val="22"/>
        </w:rPr>
        <w:t xml:space="preserve">Obs.: O transporte acima citado deverá ser realizado por guincho devidamente segurado. </w:t>
      </w:r>
    </w:p>
    <w:p w14:paraId="2B512043" w14:textId="77777777" w:rsidR="00856331" w:rsidRPr="00570490" w:rsidRDefault="00856331" w:rsidP="00856331">
      <w:pPr>
        <w:jc w:val="both"/>
        <w:rPr>
          <w:rFonts w:ascii="Arial" w:hAnsi="Arial" w:cs="Arial"/>
          <w:b/>
          <w:sz w:val="22"/>
          <w:szCs w:val="22"/>
        </w:rPr>
      </w:pPr>
    </w:p>
    <w:p w14:paraId="624F8287" w14:textId="77777777" w:rsidR="00856331" w:rsidRPr="00570490" w:rsidRDefault="00856331" w:rsidP="00856331">
      <w:pPr>
        <w:jc w:val="both"/>
        <w:rPr>
          <w:sz w:val="22"/>
          <w:szCs w:val="22"/>
        </w:rPr>
      </w:pPr>
      <w:r w:rsidRPr="00570490">
        <w:rPr>
          <w:rFonts w:ascii="Arial" w:hAnsi="Arial" w:cs="Arial"/>
          <w:sz w:val="22"/>
          <w:szCs w:val="22"/>
        </w:rPr>
        <w:t xml:space="preserve">1.5 – O local de execução dos serviços e assistência técnica deverá ser a oficina da FORNECEDORA, inclusive no período de garantia, </w:t>
      </w:r>
      <w:r w:rsidRPr="00570490">
        <w:rPr>
          <w:rFonts w:ascii="Arial" w:hAnsi="Arial" w:cs="Arial"/>
          <w:sz w:val="22"/>
          <w:szCs w:val="22"/>
          <w:u w:val="single"/>
        </w:rPr>
        <w:t>vedada subcontratação não autorizada previamente</w:t>
      </w:r>
      <w:r w:rsidRPr="00570490">
        <w:rPr>
          <w:rFonts w:ascii="Arial" w:hAnsi="Arial" w:cs="Arial"/>
          <w:sz w:val="22"/>
          <w:szCs w:val="22"/>
        </w:rPr>
        <w:t>.</w:t>
      </w:r>
    </w:p>
    <w:p w14:paraId="1F4F6D3B" w14:textId="77777777" w:rsidR="00856331" w:rsidRPr="00570490" w:rsidRDefault="00856331" w:rsidP="00856331">
      <w:pPr>
        <w:jc w:val="both"/>
        <w:rPr>
          <w:rFonts w:ascii="Arial" w:hAnsi="Arial" w:cs="Arial"/>
          <w:sz w:val="22"/>
          <w:szCs w:val="22"/>
        </w:rPr>
      </w:pPr>
    </w:p>
    <w:p w14:paraId="451E3165" w14:textId="77777777" w:rsidR="00856331" w:rsidRPr="00570490" w:rsidRDefault="00856331" w:rsidP="00856331">
      <w:pPr>
        <w:jc w:val="both"/>
        <w:rPr>
          <w:sz w:val="22"/>
          <w:szCs w:val="22"/>
        </w:rPr>
      </w:pPr>
      <w:r w:rsidRPr="00570490">
        <w:rPr>
          <w:rFonts w:ascii="Arial" w:hAnsi="Arial" w:cs="Arial"/>
          <w:sz w:val="22"/>
          <w:szCs w:val="22"/>
        </w:rPr>
        <w:t xml:space="preserve">1.6 – Em casos de emergência, no local onde se encontra a máquina impossibilitado de deslocamento, a FORNECEDORA, sem ônus adicional para o Município, deverá obedecer a um limite máximo para atendimento de </w:t>
      </w:r>
      <w:r w:rsidRPr="00570490">
        <w:rPr>
          <w:rFonts w:ascii="Arial" w:hAnsi="Arial" w:cs="Arial"/>
          <w:b/>
          <w:sz w:val="22"/>
          <w:szCs w:val="22"/>
        </w:rPr>
        <w:t>até 5 (cinco) horas</w:t>
      </w:r>
      <w:r w:rsidRPr="00570490">
        <w:rPr>
          <w:rFonts w:ascii="Arial" w:hAnsi="Arial" w:cs="Arial"/>
          <w:sz w:val="22"/>
          <w:szCs w:val="22"/>
        </w:rPr>
        <w:t xml:space="preserve"> depois de acionada pelo requisitante, bem como deverá realizar a remoção para execução dos serviços nos prazos regulares. O prazo também se aplica para situações de assistência técnica ou serviço de auto socorro, a contar do recebimento da solicitação.</w:t>
      </w:r>
    </w:p>
    <w:p w14:paraId="3259DC0A" w14:textId="77777777" w:rsidR="00856331" w:rsidRPr="00570490" w:rsidRDefault="00856331" w:rsidP="00856331">
      <w:pPr>
        <w:jc w:val="both"/>
        <w:rPr>
          <w:rFonts w:ascii="Arial" w:hAnsi="Arial" w:cs="Arial"/>
          <w:sz w:val="22"/>
          <w:szCs w:val="22"/>
        </w:rPr>
      </w:pPr>
    </w:p>
    <w:p w14:paraId="3C5B3823"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1.7 – Todos os serviços de manutenção preventiva e corretiva serão prestados mediante o pagamento da hora técnica prevista </w:t>
      </w:r>
      <w:proofErr w:type="spellStart"/>
      <w:r w:rsidRPr="00570490">
        <w:rPr>
          <w:rFonts w:ascii="Arial" w:hAnsi="Arial" w:cs="Arial"/>
          <w:sz w:val="22"/>
          <w:szCs w:val="22"/>
        </w:rPr>
        <w:t>nest</w:t>
      </w:r>
      <w:r>
        <w:rPr>
          <w:rFonts w:ascii="Arial" w:hAnsi="Arial" w:cs="Arial"/>
          <w:sz w:val="22"/>
          <w:szCs w:val="22"/>
        </w:rPr>
        <w:t>o</w:t>
      </w:r>
      <w:proofErr w:type="spellEnd"/>
      <w:r>
        <w:rPr>
          <w:rFonts w:ascii="Arial" w:hAnsi="Arial" w:cs="Arial"/>
          <w:sz w:val="22"/>
          <w:szCs w:val="22"/>
        </w:rPr>
        <w:t xml:space="preserve"> Contrato</w:t>
      </w:r>
      <w:r w:rsidRPr="00570490">
        <w:rPr>
          <w:rFonts w:ascii="Arial" w:hAnsi="Arial" w:cs="Arial"/>
          <w:sz w:val="22"/>
          <w:szCs w:val="22"/>
        </w:rPr>
        <w:t xml:space="preserve"> e seus anexos, obedecidas às formalidades e ocorrência da liquidação da despesa.</w:t>
      </w:r>
    </w:p>
    <w:p w14:paraId="12855BA7" w14:textId="77777777" w:rsidR="00856331" w:rsidRPr="00570490" w:rsidRDefault="00856331" w:rsidP="00856331">
      <w:pPr>
        <w:jc w:val="both"/>
        <w:rPr>
          <w:rFonts w:ascii="Arial" w:hAnsi="Arial" w:cs="Arial"/>
          <w:sz w:val="22"/>
          <w:szCs w:val="22"/>
        </w:rPr>
      </w:pPr>
    </w:p>
    <w:p w14:paraId="2119CD58" w14:textId="77777777" w:rsidR="00856331" w:rsidRPr="00570490" w:rsidRDefault="00856331" w:rsidP="00856331">
      <w:pPr>
        <w:jc w:val="both"/>
        <w:rPr>
          <w:color w:val="auto"/>
          <w:sz w:val="22"/>
          <w:szCs w:val="22"/>
        </w:rPr>
      </w:pPr>
      <w:r w:rsidRPr="00570490">
        <w:rPr>
          <w:rFonts w:ascii="Arial" w:hAnsi="Arial" w:cs="Arial"/>
          <w:sz w:val="22"/>
          <w:szCs w:val="22"/>
        </w:rPr>
        <w:lastRenderedPageBreak/>
        <w:t xml:space="preserve">1.8 – A quantidade de horas necessárias para cada serviço será dimensionada de acordo com a necessidade e </w:t>
      </w:r>
      <w:r w:rsidRPr="00570490">
        <w:rPr>
          <w:rFonts w:ascii="Arial" w:hAnsi="Arial" w:cs="Arial"/>
          <w:color w:val="auto"/>
          <w:sz w:val="22"/>
          <w:szCs w:val="22"/>
        </w:rPr>
        <w:t>orçamento (</w:t>
      </w:r>
      <w:r w:rsidRPr="00570490">
        <w:rPr>
          <w:rFonts w:ascii="Arial" w:hAnsi="Arial" w:cs="Arial"/>
          <w:b/>
          <w:color w:val="auto"/>
          <w:sz w:val="22"/>
          <w:szCs w:val="22"/>
        </w:rPr>
        <w:t>Plano de Serviços – Anexo IX</w:t>
      </w:r>
      <w:r w:rsidRPr="00570490">
        <w:rPr>
          <w:rFonts w:ascii="Arial" w:hAnsi="Arial" w:cs="Arial"/>
          <w:color w:val="auto"/>
          <w:sz w:val="22"/>
          <w:szCs w:val="22"/>
        </w:rPr>
        <w:t>) a ser apresentado ao Fiscal d</w:t>
      </w:r>
      <w:r>
        <w:rPr>
          <w:rFonts w:ascii="Arial" w:hAnsi="Arial" w:cs="Arial"/>
          <w:color w:val="auto"/>
          <w:sz w:val="22"/>
          <w:szCs w:val="22"/>
        </w:rPr>
        <w:t>o Contrato</w:t>
      </w:r>
      <w:r w:rsidRPr="00570490">
        <w:rPr>
          <w:rFonts w:ascii="Arial" w:hAnsi="Arial" w:cs="Arial"/>
          <w:color w:val="auto"/>
          <w:sz w:val="22"/>
          <w:szCs w:val="22"/>
        </w:rPr>
        <w:t xml:space="preserve"> de Registro de Preços, devidamente atestado pelo mesmo.</w:t>
      </w:r>
    </w:p>
    <w:p w14:paraId="75E75ADE" w14:textId="77777777" w:rsidR="00856331" w:rsidRPr="00570490" w:rsidRDefault="00856331" w:rsidP="00856331">
      <w:pPr>
        <w:jc w:val="both"/>
        <w:rPr>
          <w:rFonts w:ascii="Arial" w:hAnsi="Arial" w:cs="Arial"/>
          <w:color w:val="auto"/>
          <w:sz w:val="22"/>
          <w:szCs w:val="22"/>
        </w:rPr>
      </w:pPr>
    </w:p>
    <w:p w14:paraId="4795F5CD" w14:textId="77777777" w:rsidR="00856331" w:rsidRPr="00570490" w:rsidRDefault="00856331" w:rsidP="00856331">
      <w:pPr>
        <w:jc w:val="both"/>
        <w:rPr>
          <w:color w:val="auto"/>
          <w:sz w:val="22"/>
          <w:szCs w:val="22"/>
        </w:rPr>
      </w:pPr>
      <w:r w:rsidRPr="00570490">
        <w:rPr>
          <w:rFonts w:ascii="Arial" w:hAnsi="Arial" w:cs="Arial"/>
          <w:color w:val="auto"/>
          <w:sz w:val="22"/>
          <w:szCs w:val="22"/>
        </w:rPr>
        <w:t xml:space="preserve">1.9 – As máquinas deverão passar por </w:t>
      </w:r>
      <w:r w:rsidRPr="00570490">
        <w:rPr>
          <w:rFonts w:ascii="Arial" w:hAnsi="Arial" w:cs="Arial"/>
          <w:color w:val="auto"/>
          <w:sz w:val="22"/>
          <w:szCs w:val="22"/>
          <w:u w:val="single"/>
        </w:rPr>
        <w:t>vistoria prévia</w:t>
      </w:r>
      <w:r w:rsidRPr="00570490">
        <w:rPr>
          <w:rFonts w:ascii="Arial" w:hAnsi="Arial" w:cs="Arial"/>
          <w:color w:val="auto"/>
          <w:sz w:val="22"/>
          <w:szCs w:val="22"/>
        </w:rPr>
        <w:t xml:space="preserve">, indicando suas condições ao entrar na oficina. Nesta vistoria, formalizada pela </w:t>
      </w:r>
      <w:r w:rsidRPr="00570490">
        <w:rPr>
          <w:rFonts w:ascii="Arial" w:hAnsi="Arial" w:cs="Arial"/>
          <w:b/>
          <w:color w:val="auto"/>
          <w:sz w:val="22"/>
          <w:szCs w:val="22"/>
        </w:rPr>
        <w:t>SAT</w:t>
      </w:r>
      <w:r w:rsidRPr="00570490">
        <w:rPr>
          <w:rFonts w:ascii="Arial" w:hAnsi="Arial" w:cs="Arial"/>
          <w:color w:val="auto"/>
          <w:sz w:val="22"/>
          <w:szCs w:val="22"/>
        </w:rPr>
        <w:t xml:space="preserve">- </w:t>
      </w:r>
      <w:r w:rsidRPr="00570490">
        <w:rPr>
          <w:rFonts w:ascii="Arial" w:hAnsi="Arial" w:cs="Arial"/>
          <w:b/>
          <w:color w:val="auto"/>
          <w:sz w:val="22"/>
          <w:szCs w:val="22"/>
        </w:rPr>
        <w:t>Solicitação de Atendimento (Anexo VIII)</w:t>
      </w:r>
      <w:r w:rsidRPr="00570490">
        <w:rPr>
          <w:rFonts w:ascii="Arial" w:hAnsi="Arial" w:cs="Arial"/>
          <w:color w:val="auto"/>
          <w:sz w:val="22"/>
          <w:szCs w:val="22"/>
        </w:rPr>
        <w:t xml:space="preserve"> devem assinar o responsável pela máquina (Fiscal d</w:t>
      </w:r>
      <w:r>
        <w:rPr>
          <w:rFonts w:ascii="Arial" w:hAnsi="Arial" w:cs="Arial"/>
          <w:color w:val="auto"/>
          <w:sz w:val="22"/>
          <w:szCs w:val="22"/>
        </w:rPr>
        <w:t>o Contrato</w:t>
      </w:r>
      <w:r w:rsidRPr="00570490">
        <w:rPr>
          <w:rFonts w:ascii="Arial" w:hAnsi="Arial" w:cs="Arial"/>
          <w:color w:val="auto"/>
          <w:sz w:val="22"/>
          <w:szCs w:val="22"/>
        </w:rPr>
        <w:t xml:space="preserve"> de Registro de Preços) e o representante da FORNECEDORA.</w:t>
      </w:r>
    </w:p>
    <w:p w14:paraId="5F039CC0" w14:textId="77777777" w:rsidR="00856331" w:rsidRPr="00570490" w:rsidRDefault="00856331" w:rsidP="00856331">
      <w:pPr>
        <w:jc w:val="both"/>
        <w:rPr>
          <w:rFonts w:ascii="Arial" w:hAnsi="Arial" w:cs="Arial"/>
          <w:color w:val="auto"/>
          <w:sz w:val="22"/>
          <w:szCs w:val="22"/>
        </w:rPr>
      </w:pPr>
    </w:p>
    <w:p w14:paraId="28A16571" w14:textId="77777777" w:rsidR="00856331" w:rsidRPr="00570490" w:rsidRDefault="00856331" w:rsidP="00856331">
      <w:pPr>
        <w:jc w:val="both"/>
        <w:rPr>
          <w:sz w:val="22"/>
          <w:szCs w:val="22"/>
        </w:rPr>
      </w:pPr>
      <w:r w:rsidRPr="00570490">
        <w:rPr>
          <w:rFonts w:ascii="Arial" w:hAnsi="Arial" w:cs="Arial"/>
          <w:color w:val="auto"/>
          <w:sz w:val="22"/>
          <w:szCs w:val="22"/>
        </w:rPr>
        <w:t xml:space="preserve">1.10 – A FORNECEDORA, no prazo máximo de </w:t>
      </w:r>
      <w:r w:rsidRPr="00570490">
        <w:rPr>
          <w:rFonts w:ascii="Arial" w:hAnsi="Arial" w:cs="Arial"/>
          <w:b/>
          <w:color w:val="auto"/>
          <w:sz w:val="22"/>
          <w:szCs w:val="22"/>
        </w:rPr>
        <w:t>24 (vinte e quatro) horas</w:t>
      </w:r>
      <w:r w:rsidRPr="00570490">
        <w:rPr>
          <w:rFonts w:ascii="Arial" w:hAnsi="Arial" w:cs="Arial"/>
          <w:color w:val="auto"/>
          <w:sz w:val="22"/>
          <w:szCs w:val="22"/>
        </w:rPr>
        <w:t xml:space="preserve">, após o recebimento da máquina e respectiva </w:t>
      </w:r>
      <w:r w:rsidRPr="00570490">
        <w:rPr>
          <w:rFonts w:ascii="Arial" w:hAnsi="Arial" w:cs="Arial"/>
          <w:b/>
          <w:color w:val="auto"/>
          <w:sz w:val="22"/>
          <w:szCs w:val="22"/>
        </w:rPr>
        <w:t>SAT</w:t>
      </w:r>
      <w:r w:rsidRPr="00570490">
        <w:rPr>
          <w:rFonts w:ascii="Arial" w:hAnsi="Arial" w:cs="Arial"/>
          <w:color w:val="auto"/>
          <w:sz w:val="22"/>
          <w:szCs w:val="22"/>
        </w:rPr>
        <w:t xml:space="preserve">- </w:t>
      </w:r>
      <w:r w:rsidRPr="00570490">
        <w:rPr>
          <w:rFonts w:ascii="Arial" w:hAnsi="Arial" w:cs="Arial"/>
          <w:b/>
          <w:color w:val="auto"/>
          <w:sz w:val="22"/>
          <w:szCs w:val="22"/>
        </w:rPr>
        <w:t xml:space="preserve">Solicitação de Atendimento (Anexo VIII) </w:t>
      </w:r>
      <w:r w:rsidRPr="00570490">
        <w:rPr>
          <w:rFonts w:ascii="Arial" w:hAnsi="Arial" w:cs="Arial"/>
          <w:color w:val="auto"/>
          <w:sz w:val="22"/>
          <w:szCs w:val="22"/>
        </w:rPr>
        <w:t xml:space="preserve">para serviço, constatando o problema e os serviços/reparos a serem executados, </w:t>
      </w:r>
      <w:r w:rsidRPr="00570490">
        <w:rPr>
          <w:rFonts w:ascii="Arial" w:hAnsi="Arial" w:cs="Arial"/>
          <w:sz w:val="22"/>
          <w:szCs w:val="22"/>
        </w:rPr>
        <w:t>apresentará ao Fiscal d</w:t>
      </w:r>
      <w:r>
        <w:rPr>
          <w:rFonts w:ascii="Arial" w:hAnsi="Arial" w:cs="Arial"/>
          <w:sz w:val="22"/>
          <w:szCs w:val="22"/>
        </w:rPr>
        <w:t>o Contrato</w:t>
      </w:r>
      <w:r w:rsidRPr="00570490">
        <w:rPr>
          <w:rFonts w:ascii="Arial" w:hAnsi="Arial" w:cs="Arial"/>
          <w:sz w:val="22"/>
          <w:szCs w:val="22"/>
        </w:rPr>
        <w:t xml:space="preserve"> de Registro de Preços, para análise e aprovação, orçamento prévio gratuito e detalhado dos serviços a serem prestados e relação das peças, se for o caso, a serem </w:t>
      </w:r>
      <w:r w:rsidRPr="00570490">
        <w:rPr>
          <w:rFonts w:ascii="Arial" w:hAnsi="Arial" w:cs="Arial"/>
          <w:color w:val="auto"/>
          <w:sz w:val="22"/>
          <w:szCs w:val="22"/>
        </w:rPr>
        <w:t>adquiridas pelo Município para a execução da futura contratação, bem como a quantidade de horas correspondentes aos serviços (</w:t>
      </w:r>
      <w:r w:rsidRPr="00570490">
        <w:rPr>
          <w:rFonts w:ascii="Arial" w:hAnsi="Arial" w:cs="Arial"/>
          <w:b/>
          <w:color w:val="auto"/>
          <w:sz w:val="22"/>
          <w:szCs w:val="22"/>
        </w:rPr>
        <w:t>Plano de Serviços – Anexo IX</w:t>
      </w:r>
      <w:r w:rsidRPr="00570490">
        <w:rPr>
          <w:rFonts w:ascii="Arial" w:hAnsi="Arial" w:cs="Arial"/>
          <w:color w:val="auto"/>
          <w:sz w:val="22"/>
          <w:szCs w:val="22"/>
        </w:rPr>
        <w:t xml:space="preserve">), nos termos </w:t>
      </w:r>
      <w:r w:rsidRPr="00570490">
        <w:rPr>
          <w:rFonts w:ascii="Arial" w:hAnsi="Arial" w:cs="Arial"/>
          <w:sz w:val="22"/>
          <w:szCs w:val="22"/>
        </w:rPr>
        <w:t>previstos na presente ata para efeito de eventual aprovação e expedição da Autorização de Fornecimento.</w:t>
      </w:r>
    </w:p>
    <w:p w14:paraId="52BD64E9" w14:textId="77777777" w:rsidR="00856331" w:rsidRPr="00570490" w:rsidRDefault="00856331" w:rsidP="00856331">
      <w:pPr>
        <w:jc w:val="both"/>
        <w:rPr>
          <w:rFonts w:ascii="Arial" w:hAnsi="Arial" w:cs="Arial"/>
          <w:sz w:val="22"/>
          <w:szCs w:val="22"/>
        </w:rPr>
      </w:pPr>
    </w:p>
    <w:p w14:paraId="46D515B6"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1.11 – Deverá constar do orçamento prévio de que trata o item 1.10, além das horas e do preço dos serviços conforme registrado em ata, relação das peças e suas respectivas especificações a serem adquiridas pelo Município, para utilização na manutenção das referidas máquinas.</w:t>
      </w:r>
    </w:p>
    <w:p w14:paraId="77AEC380"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xml:space="preserve">1.11.1 – O prazo de entrega da </w:t>
      </w:r>
      <w:proofErr w:type="gramStart"/>
      <w:r w:rsidRPr="00570490">
        <w:rPr>
          <w:rFonts w:ascii="Arial" w:hAnsi="Arial" w:cs="Arial"/>
          <w:sz w:val="22"/>
          <w:szCs w:val="22"/>
        </w:rPr>
        <w:t>máquina  a</w:t>
      </w:r>
      <w:proofErr w:type="gramEnd"/>
      <w:r w:rsidRPr="00570490">
        <w:rPr>
          <w:rFonts w:ascii="Arial" w:hAnsi="Arial" w:cs="Arial"/>
          <w:sz w:val="22"/>
          <w:szCs w:val="22"/>
        </w:rPr>
        <w:t xml:space="preserve"> ser reparada, será contado a partir da data de recebimento da Autorização de Fornecimento e deverá respeitar os prazos máximos estabelecidos </w:t>
      </w:r>
      <w:proofErr w:type="spellStart"/>
      <w:r w:rsidRPr="00570490">
        <w:rPr>
          <w:rFonts w:ascii="Arial" w:hAnsi="Arial" w:cs="Arial"/>
          <w:sz w:val="22"/>
          <w:szCs w:val="22"/>
        </w:rPr>
        <w:t>nest</w:t>
      </w:r>
      <w:r>
        <w:rPr>
          <w:rFonts w:ascii="Arial" w:hAnsi="Arial" w:cs="Arial"/>
          <w:sz w:val="22"/>
          <w:szCs w:val="22"/>
        </w:rPr>
        <w:t>o</w:t>
      </w:r>
      <w:proofErr w:type="spellEnd"/>
      <w:r>
        <w:rPr>
          <w:rFonts w:ascii="Arial" w:hAnsi="Arial" w:cs="Arial"/>
          <w:sz w:val="22"/>
          <w:szCs w:val="22"/>
        </w:rPr>
        <w:t xml:space="preserve"> Contrato</w:t>
      </w:r>
      <w:r w:rsidRPr="00570490">
        <w:rPr>
          <w:rFonts w:ascii="Arial" w:hAnsi="Arial" w:cs="Arial"/>
          <w:sz w:val="22"/>
          <w:szCs w:val="22"/>
        </w:rPr>
        <w:t xml:space="preserve"> e seus anexos, sendo que quando necessária a substituição de peças, o prazo de execução será contado a partir das providências previstas no item 1.9 e da entrega da mesma.</w:t>
      </w:r>
    </w:p>
    <w:p w14:paraId="068F0448" w14:textId="77777777" w:rsidR="00856331" w:rsidRPr="00570490" w:rsidRDefault="00856331" w:rsidP="00856331">
      <w:pPr>
        <w:jc w:val="both"/>
        <w:rPr>
          <w:rFonts w:ascii="Arial" w:hAnsi="Arial" w:cs="Arial"/>
          <w:sz w:val="22"/>
          <w:szCs w:val="22"/>
        </w:rPr>
      </w:pPr>
    </w:p>
    <w:p w14:paraId="37A3FE85" w14:textId="77777777" w:rsidR="00856331" w:rsidRPr="00570490" w:rsidRDefault="00856331" w:rsidP="00856331">
      <w:pPr>
        <w:jc w:val="both"/>
        <w:rPr>
          <w:sz w:val="22"/>
          <w:szCs w:val="22"/>
        </w:rPr>
      </w:pPr>
      <w:r w:rsidRPr="00570490">
        <w:rPr>
          <w:rFonts w:ascii="Arial" w:hAnsi="Arial" w:cs="Arial"/>
          <w:sz w:val="22"/>
          <w:szCs w:val="22"/>
        </w:rPr>
        <w:t xml:space="preserve">1.12 – O Município analisará os respectivos custos e conveniência da execução total ou parcial do orçamento apresentado, levando em conta a sua economicidade. Após essa análise, se conveniente, o Município expedirá Autorização de Fornecimento à FORNECEDORA para executar os serviços, sem a qual não deverá ser executado, </w:t>
      </w:r>
      <w:r w:rsidRPr="00570490">
        <w:rPr>
          <w:rFonts w:ascii="Arial" w:hAnsi="Arial" w:cs="Arial"/>
          <w:b/>
          <w:i/>
          <w:sz w:val="22"/>
          <w:szCs w:val="22"/>
          <w:u w:val="single"/>
        </w:rPr>
        <w:t>sob pena de não ser efetuado o respectivo pagamento, sem que caiba qualquer recurso por parte desta</w:t>
      </w:r>
      <w:r w:rsidRPr="00570490">
        <w:rPr>
          <w:rFonts w:ascii="Arial" w:hAnsi="Arial" w:cs="Arial"/>
          <w:sz w:val="22"/>
          <w:szCs w:val="22"/>
        </w:rPr>
        <w:t>.</w:t>
      </w:r>
    </w:p>
    <w:p w14:paraId="29680F48" w14:textId="77777777" w:rsidR="00856331" w:rsidRPr="00570490" w:rsidRDefault="00856331" w:rsidP="00856331">
      <w:pPr>
        <w:jc w:val="both"/>
        <w:rPr>
          <w:rFonts w:ascii="Arial" w:hAnsi="Arial" w:cs="Arial"/>
          <w:sz w:val="22"/>
          <w:szCs w:val="22"/>
        </w:rPr>
      </w:pPr>
    </w:p>
    <w:p w14:paraId="181F044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1.13 – O Município, não concordando com a relação de serviços/peças/materiais apresentados pela FORNECEDORA, solicitará uma nova relação suprimindo o que entender necessário (novo orçamento), sem que caiba qualquer recurso por parte desta, inclusive quanto ao ressarcimento do ônus decorrente da mão de obra da desmontagem pertinente a SAT – Solicitação de Serviços que tenha recebido.</w:t>
      </w:r>
    </w:p>
    <w:p w14:paraId="78F366A3" w14:textId="77777777" w:rsidR="00856331" w:rsidRPr="00570490" w:rsidRDefault="00856331" w:rsidP="00856331">
      <w:pPr>
        <w:jc w:val="both"/>
        <w:rPr>
          <w:rFonts w:ascii="Arial" w:hAnsi="Arial" w:cs="Arial"/>
          <w:sz w:val="22"/>
          <w:szCs w:val="22"/>
        </w:rPr>
      </w:pPr>
    </w:p>
    <w:p w14:paraId="2CB5756D" w14:textId="77777777" w:rsidR="00856331" w:rsidRPr="00570490" w:rsidRDefault="00856331" w:rsidP="00856331">
      <w:pPr>
        <w:jc w:val="both"/>
        <w:rPr>
          <w:sz w:val="22"/>
          <w:szCs w:val="22"/>
        </w:rPr>
      </w:pPr>
      <w:r w:rsidRPr="00570490">
        <w:rPr>
          <w:rFonts w:ascii="Arial" w:hAnsi="Arial" w:cs="Arial"/>
          <w:sz w:val="22"/>
          <w:szCs w:val="22"/>
        </w:rPr>
        <w:t>1.14 – Se durante a execução dos serviços forem identificados outros defeitos que impliquem em aumento de serviços/peças/materiais, a FORNECEDORA deverá informar o fato ao Município, por escrito e de forma discriminada e justificada em forma de orçamento complementar, ficando a sua execução condicionada à prévia aprovação desse orçamento pelo Município, por meio do Fiscal d</w:t>
      </w:r>
      <w:r>
        <w:rPr>
          <w:rFonts w:ascii="Arial" w:hAnsi="Arial" w:cs="Arial"/>
          <w:sz w:val="22"/>
          <w:szCs w:val="22"/>
        </w:rPr>
        <w:t>o Contrato</w:t>
      </w:r>
      <w:r w:rsidRPr="00570490">
        <w:rPr>
          <w:rFonts w:ascii="Arial" w:hAnsi="Arial" w:cs="Arial"/>
          <w:sz w:val="22"/>
          <w:szCs w:val="22"/>
        </w:rPr>
        <w:t xml:space="preserve"> de Registro de Preços</w:t>
      </w:r>
      <w:r w:rsidRPr="00570490">
        <w:rPr>
          <w:rFonts w:ascii="Arial" w:hAnsi="Arial" w:cs="Arial"/>
          <w:b/>
          <w:sz w:val="22"/>
          <w:szCs w:val="22"/>
        </w:rPr>
        <w:t>,</w:t>
      </w:r>
      <w:r w:rsidRPr="00570490">
        <w:rPr>
          <w:rFonts w:ascii="Arial" w:hAnsi="Arial" w:cs="Arial"/>
          <w:sz w:val="22"/>
          <w:szCs w:val="22"/>
        </w:rPr>
        <w:t xml:space="preserve"> mediante procedimento prévio para a execução dos serviços.</w:t>
      </w:r>
    </w:p>
    <w:p w14:paraId="486693F7" w14:textId="77777777" w:rsidR="00856331" w:rsidRPr="00570490" w:rsidRDefault="00856331" w:rsidP="00856331">
      <w:pPr>
        <w:jc w:val="both"/>
        <w:rPr>
          <w:rFonts w:ascii="Arial" w:hAnsi="Arial" w:cs="Arial"/>
          <w:sz w:val="22"/>
          <w:szCs w:val="22"/>
        </w:rPr>
      </w:pPr>
    </w:p>
    <w:p w14:paraId="22473B8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1.15 – Os serviços serão iniciados imediatamente após a sua aprovação e recebimento da Autorização de Fornecimento.</w:t>
      </w:r>
    </w:p>
    <w:p w14:paraId="21C2965D" w14:textId="77777777" w:rsidR="00856331" w:rsidRPr="00570490" w:rsidRDefault="00856331" w:rsidP="00856331">
      <w:pPr>
        <w:jc w:val="both"/>
        <w:rPr>
          <w:rFonts w:ascii="Arial" w:hAnsi="Arial" w:cs="Arial"/>
          <w:sz w:val="22"/>
          <w:szCs w:val="22"/>
        </w:rPr>
      </w:pPr>
    </w:p>
    <w:p w14:paraId="410F20BD"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lastRenderedPageBreak/>
        <w:t xml:space="preserve">1.16 – </w:t>
      </w:r>
      <w:proofErr w:type="gramStart"/>
      <w:r w:rsidRPr="00570490">
        <w:rPr>
          <w:rFonts w:ascii="Arial" w:hAnsi="Arial" w:cs="Arial"/>
          <w:sz w:val="22"/>
          <w:szCs w:val="22"/>
        </w:rPr>
        <w:t>Todos os materiais necessários para a completa</w:t>
      </w:r>
      <w:proofErr w:type="gramEnd"/>
      <w:r w:rsidRPr="00570490">
        <w:rPr>
          <w:rFonts w:ascii="Arial" w:hAnsi="Arial" w:cs="Arial"/>
          <w:sz w:val="22"/>
          <w:szCs w:val="22"/>
        </w:rPr>
        <w:t xml:space="preserve"> execução dos serviços, tais como: combustíveis, tintas, solventes, polidores, soldas, massas, adesivos, materiais de limpeza e de consumo em geral serão de responsabilidade da FORNECEDORA, já inclusos no valor da mão de obra.</w:t>
      </w:r>
    </w:p>
    <w:p w14:paraId="7C67B9EA" w14:textId="77777777" w:rsidR="00856331" w:rsidRPr="00570490" w:rsidRDefault="00856331" w:rsidP="00856331">
      <w:pPr>
        <w:jc w:val="both"/>
        <w:rPr>
          <w:rFonts w:ascii="Arial" w:hAnsi="Arial" w:cs="Arial"/>
          <w:sz w:val="22"/>
          <w:szCs w:val="22"/>
        </w:rPr>
      </w:pPr>
    </w:p>
    <w:p w14:paraId="32543C3F"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1.17 – O Fiscal d</w:t>
      </w:r>
      <w:r>
        <w:rPr>
          <w:rFonts w:ascii="Arial" w:hAnsi="Arial" w:cs="Arial"/>
          <w:sz w:val="22"/>
          <w:szCs w:val="22"/>
        </w:rPr>
        <w:t>o Contrato</w:t>
      </w:r>
      <w:r w:rsidRPr="00570490">
        <w:rPr>
          <w:rFonts w:ascii="Arial" w:hAnsi="Arial" w:cs="Arial"/>
          <w:sz w:val="22"/>
          <w:szCs w:val="22"/>
        </w:rPr>
        <w:t xml:space="preserve"> de Registro de Preços designado pelo Município terá livre acesso a qualquer tempo, à oficina da FORNECEDORA para acompanhamento e fiscalização dos serviços em execução ou dos serviços para elaborar o orçamento.</w:t>
      </w:r>
    </w:p>
    <w:p w14:paraId="649808A3" w14:textId="77777777" w:rsidR="00856331" w:rsidRPr="00570490" w:rsidRDefault="00856331" w:rsidP="00856331">
      <w:pPr>
        <w:jc w:val="both"/>
        <w:rPr>
          <w:rFonts w:ascii="Arial" w:hAnsi="Arial" w:cs="Arial"/>
          <w:sz w:val="22"/>
          <w:szCs w:val="22"/>
        </w:rPr>
      </w:pPr>
    </w:p>
    <w:p w14:paraId="3790478E"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1.18 – Os serviços de manutenção só serão considerados realizados e aceitos (recebimento definitivo) após </w:t>
      </w:r>
      <w:proofErr w:type="gramStart"/>
      <w:r w:rsidRPr="00570490">
        <w:rPr>
          <w:rFonts w:ascii="Arial" w:hAnsi="Arial" w:cs="Arial"/>
          <w:sz w:val="22"/>
          <w:szCs w:val="22"/>
        </w:rPr>
        <w:t>a(</w:t>
      </w:r>
      <w:proofErr w:type="gramEnd"/>
      <w:r w:rsidRPr="00570490">
        <w:rPr>
          <w:rFonts w:ascii="Arial" w:hAnsi="Arial" w:cs="Arial"/>
          <w:sz w:val="22"/>
          <w:szCs w:val="22"/>
        </w:rPr>
        <w:t>s) máquina(s) ser(em) examinado(s) pelo Fiscal d</w:t>
      </w:r>
      <w:r>
        <w:rPr>
          <w:rFonts w:ascii="Arial" w:hAnsi="Arial" w:cs="Arial"/>
          <w:sz w:val="22"/>
          <w:szCs w:val="22"/>
        </w:rPr>
        <w:t>o Contrato</w:t>
      </w:r>
      <w:r w:rsidRPr="00570490">
        <w:rPr>
          <w:rFonts w:ascii="Arial" w:hAnsi="Arial" w:cs="Arial"/>
          <w:sz w:val="22"/>
          <w:szCs w:val="22"/>
        </w:rPr>
        <w:t xml:space="preserve"> de Registro de Preços designado pelo Município.</w:t>
      </w:r>
    </w:p>
    <w:p w14:paraId="3515F378" w14:textId="77777777" w:rsidR="00856331" w:rsidRPr="00570490" w:rsidRDefault="00856331" w:rsidP="00856331">
      <w:pPr>
        <w:jc w:val="both"/>
        <w:rPr>
          <w:rFonts w:ascii="Arial" w:hAnsi="Arial" w:cs="Arial"/>
          <w:sz w:val="22"/>
          <w:szCs w:val="22"/>
        </w:rPr>
      </w:pPr>
    </w:p>
    <w:p w14:paraId="262A171D"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1.19 – Após a prestação dos serviços, a FORNECEDORA deverá entregar a máquina no local informado pelo Fiscal d</w:t>
      </w:r>
      <w:r>
        <w:rPr>
          <w:rFonts w:ascii="Arial" w:hAnsi="Arial" w:cs="Arial"/>
          <w:sz w:val="22"/>
          <w:szCs w:val="22"/>
        </w:rPr>
        <w:t>o Contrato</w:t>
      </w:r>
      <w:r w:rsidRPr="00570490">
        <w:rPr>
          <w:rFonts w:ascii="Arial" w:hAnsi="Arial" w:cs="Arial"/>
          <w:sz w:val="22"/>
          <w:szCs w:val="22"/>
        </w:rPr>
        <w:t xml:space="preserve"> de Registro de Preços, de acordo com o indicado na Autorização de Fornecimento.</w:t>
      </w:r>
    </w:p>
    <w:p w14:paraId="37C5892E" w14:textId="77777777" w:rsidR="00856331" w:rsidRPr="00570490" w:rsidRDefault="00856331" w:rsidP="00856331">
      <w:pPr>
        <w:jc w:val="both"/>
        <w:rPr>
          <w:rFonts w:ascii="Arial" w:hAnsi="Arial" w:cs="Arial"/>
          <w:sz w:val="22"/>
          <w:szCs w:val="22"/>
        </w:rPr>
      </w:pPr>
    </w:p>
    <w:p w14:paraId="302C74CA"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1.20 – Nas máquinas em garantia de fábrica, enquanto perdurar a garantia, seus serviços serão executados na respectiva concessionária. Findo o prazo de garantia, os mesmos passarão a integrar o item correspondente </w:t>
      </w:r>
      <w:r>
        <w:rPr>
          <w:rFonts w:ascii="Arial" w:hAnsi="Arial" w:cs="Arial"/>
          <w:sz w:val="22"/>
          <w:szCs w:val="22"/>
        </w:rPr>
        <w:t>deste Contrato</w:t>
      </w:r>
      <w:r w:rsidRPr="00570490">
        <w:rPr>
          <w:rFonts w:ascii="Arial" w:hAnsi="Arial" w:cs="Arial"/>
          <w:sz w:val="22"/>
          <w:szCs w:val="22"/>
        </w:rPr>
        <w:t>, para efeito de contratações.</w:t>
      </w:r>
    </w:p>
    <w:p w14:paraId="3489435F" w14:textId="77777777" w:rsidR="00856331" w:rsidRPr="00570490" w:rsidRDefault="00856331" w:rsidP="00856331">
      <w:pPr>
        <w:rPr>
          <w:rFonts w:ascii="Arial" w:hAnsi="Arial" w:cs="Arial"/>
          <w:sz w:val="22"/>
          <w:szCs w:val="22"/>
        </w:rPr>
      </w:pPr>
    </w:p>
    <w:p w14:paraId="10EA7320"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1.21 – A FORNECEDORA responderá por eventuais danos causados às máquinas/equipamentos, quando resultantes de dolo ou culpa dos seus empregados.</w:t>
      </w:r>
    </w:p>
    <w:p w14:paraId="0D4F3D6A"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1.21.1 – Será de total e exclusiva responsabilidade da FORNECEDORA quaisquer acidentes, inclusive naturais, roubo e furto que por ventura venham a ocorrer durante o período em que a mesma estiver com a guarda da máquina para a prestação dos serviços ou quando seus empregados ou prepostos estiverem conduzindo-os, arcando com todos os custos envolvidos no infortúnio.</w:t>
      </w:r>
    </w:p>
    <w:p w14:paraId="33F3B41F" w14:textId="77777777" w:rsidR="00856331" w:rsidRPr="00570490" w:rsidRDefault="00856331" w:rsidP="00856331">
      <w:pPr>
        <w:jc w:val="both"/>
        <w:rPr>
          <w:rFonts w:ascii="Arial" w:hAnsi="Arial" w:cs="Arial"/>
          <w:sz w:val="22"/>
          <w:szCs w:val="22"/>
        </w:rPr>
      </w:pPr>
    </w:p>
    <w:p w14:paraId="2751CDF9" w14:textId="77777777" w:rsidR="00856331" w:rsidRPr="00570490" w:rsidRDefault="00856331" w:rsidP="00856331">
      <w:pPr>
        <w:jc w:val="both"/>
        <w:rPr>
          <w:sz w:val="22"/>
          <w:szCs w:val="22"/>
        </w:rPr>
      </w:pPr>
      <w:r w:rsidRPr="00570490">
        <w:rPr>
          <w:rFonts w:ascii="Arial" w:hAnsi="Arial" w:cs="Arial"/>
          <w:bCs/>
          <w:sz w:val="22"/>
          <w:szCs w:val="22"/>
        </w:rPr>
        <w:t xml:space="preserve">1.22– A </w:t>
      </w:r>
      <w:r w:rsidRPr="00570490">
        <w:rPr>
          <w:rFonts w:ascii="Arial" w:hAnsi="Arial" w:cs="Arial"/>
          <w:sz w:val="22"/>
          <w:szCs w:val="22"/>
        </w:rPr>
        <w:t>FORNECEDORA</w:t>
      </w:r>
      <w:r w:rsidRPr="00570490">
        <w:rPr>
          <w:rFonts w:ascii="Arial" w:hAnsi="Arial" w:cs="Arial"/>
          <w:bCs/>
          <w:sz w:val="22"/>
          <w:szCs w:val="22"/>
        </w:rPr>
        <w:t xml:space="preserve"> deverá zelar pelo patrimônio público, responsabilizando-se por ele e por tudo o que estiver em seu interior no momento do serviço e até que o mesmo seja devolvido ao órgão requisitante.</w:t>
      </w:r>
    </w:p>
    <w:p w14:paraId="08579297" w14:textId="77777777" w:rsidR="00856331" w:rsidRPr="00570490" w:rsidRDefault="00856331" w:rsidP="00856331">
      <w:pPr>
        <w:jc w:val="both"/>
        <w:rPr>
          <w:rFonts w:ascii="Arial" w:hAnsi="Arial" w:cs="Arial"/>
          <w:sz w:val="22"/>
          <w:szCs w:val="22"/>
          <w:highlight w:val="yellow"/>
        </w:rPr>
      </w:pPr>
    </w:p>
    <w:p w14:paraId="229F691F" w14:textId="77777777" w:rsidR="00856331" w:rsidRPr="00570490" w:rsidRDefault="00856331" w:rsidP="00856331">
      <w:pPr>
        <w:jc w:val="both"/>
        <w:rPr>
          <w:sz w:val="22"/>
          <w:szCs w:val="22"/>
        </w:rPr>
      </w:pPr>
      <w:r w:rsidRPr="00570490">
        <w:rPr>
          <w:rFonts w:ascii="Arial" w:hAnsi="Arial" w:cs="Arial"/>
          <w:bCs/>
          <w:sz w:val="22"/>
          <w:szCs w:val="22"/>
        </w:rPr>
        <w:t xml:space="preserve">1.23 – A </w:t>
      </w:r>
      <w:r w:rsidRPr="00570490">
        <w:rPr>
          <w:rFonts w:ascii="Arial" w:hAnsi="Arial" w:cs="Arial"/>
          <w:sz w:val="22"/>
          <w:szCs w:val="22"/>
        </w:rPr>
        <w:t>FORNECEDORA</w:t>
      </w:r>
      <w:r w:rsidRPr="00570490">
        <w:rPr>
          <w:rFonts w:ascii="Arial" w:hAnsi="Arial" w:cs="Arial"/>
          <w:bCs/>
          <w:sz w:val="22"/>
          <w:szCs w:val="22"/>
        </w:rPr>
        <w:t xml:space="preserve">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w:t>
      </w:r>
    </w:p>
    <w:p w14:paraId="5890A1ED" w14:textId="77777777" w:rsidR="00856331" w:rsidRPr="00570490" w:rsidRDefault="00856331" w:rsidP="00856331">
      <w:pPr>
        <w:rPr>
          <w:rFonts w:ascii="Arial" w:hAnsi="Arial" w:cs="Arial"/>
          <w:sz w:val="22"/>
          <w:szCs w:val="22"/>
        </w:rPr>
      </w:pPr>
    </w:p>
    <w:p w14:paraId="3FA0EEDE"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2ª - DO PREÇO</w:t>
      </w:r>
    </w:p>
    <w:p w14:paraId="1BF89876"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2.1 – Os serviços objeto da presente Ata de Registro de Preços, serão adquiridos </w:t>
      </w:r>
      <w:proofErr w:type="gramStart"/>
      <w:r w:rsidRPr="00570490">
        <w:rPr>
          <w:rFonts w:ascii="Arial" w:hAnsi="Arial" w:cs="Arial"/>
          <w:sz w:val="22"/>
          <w:szCs w:val="22"/>
        </w:rPr>
        <w:t>pelo preços unitários descritos</w:t>
      </w:r>
      <w:proofErr w:type="gramEnd"/>
      <w:r w:rsidRPr="00570490">
        <w:rPr>
          <w:rFonts w:ascii="Arial" w:hAnsi="Arial" w:cs="Arial"/>
          <w:sz w:val="22"/>
          <w:szCs w:val="22"/>
        </w:rPr>
        <w:t xml:space="preserve"> na clausula 1ª.</w:t>
      </w:r>
    </w:p>
    <w:p w14:paraId="2AFDAA3B" w14:textId="77777777" w:rsidR="00856331" w:rsidRPr="00570490" w:rsidRDefault="00856331" w:rsidP="00856331">
      <w:pPr>
        <w:jc w:val="both"/>
        <w:rPr>
          <w:rFonts w:ascii="Arial" w:hAnsi="Arial" w:cs="Arial"/>
          <w:sz w:val="22"/>
          <w:szCs w:val="22"/>
        </w:rPr>
      </w:pPr>
    </w:p>
    <w:p w14:paraId="60785839"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2.2 – Os preços serão fixos e irreajustáveis durante a vigência d</w:t>
      </w:r>
      <w:r>
        <w:rPr>
          <w:rFonts w:ascii="Arial" w:hAnsi="Arial" w:cs="Arial"/>
          <w:sz w:val="22"/>
          <w:szCs w:val="22"/>
        </w:rPr>
        <w:t>o Contrato</w:t>
      </w:r>
      <w:r w:rsidRPr="00570490">
        <w:rPr>
          <w:rFonts w:ascii="Arial" w:hAnsi="Arial" w:cs="Arial"/>
          <w:sz w:val="22"/>
          <w:szCs w:val="22"/>
        </w:rPr>
        <w:t>.</w:t>
      </w:r>
    </w:p>
    <w:p w14:paraId="03DD64CB" w14:textId="77777777" w:rsidR="00856331" w:rsidRPr="00570490" w:rsidRDefault="00856331" w:rsidP="00856331">
      <w:pPr>
        <w:jc w:val="both"/>
        <w:rPr>
          <w:rFonts w:ascii="Arial" w:hAnsi="Arial" w:cs="Arial"/>
          <w:b/>
          <w:sz w:val="22"/>
          <w:szCs w:val="22"/>
        </w:rPr>
      </w:pPr>
    </w:p>
    <w:p w14:paraId="5F706A4E"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3ª - DO PAGAMENTO</w:t>
      </w:r>
    </w:p>
    <w:p w14:paraId="76AB12C4" w14:textId="77777777" w:rsidR="00856331" w:rsidRPr="00570490" w:rsidRDefault="00856331" w:rsidP="00856331">
      <w:pPr>
        <w:jc w:val="both"/>
        <w:rPr>
          <w:sz w:val="22"/>
          <w:szCs w:val="22"/>
        </w:rPr>
      </w:pPr>
      <w:r w:rsidRPr="00570490">
        <w:rPr>
          <w:rFonts w:ascii="Arial" w:hAnsi="Arial" w:cs="Arial"/>
          <w:sz w:val="22"/>
          <w:szCs w:val="22"/>
        </w:rPr>
        <w:t xml:space="preserve">3.1 - O pagamento será efetuado </w:t>
      </w:r>
      <w:r w:rsidRPr="00570490">
        <w:rPr>
          <w:rFonts w:ascii="Arial" w:hAnsi="Arial" w:cs="Arial"/>
          <w:b/>
          <w:sz w:val="22"/>
          <w:szCs w:val="22"/>
        </w:rPr>
        <w:t>em até 10 (dez) dias</w:t>
      </w:r>
      <w:r w:rsidRPr="00570490">
        <w:rPr>
          <w:rFonts w:ascii="Arial" w:hAnsi="Arial" w:cs="Arial"/>
          <w:sz w:val="22"/>
          <w:szCs w:val="22"/>
        </w:rPr>
        <w:t xml:space="preserve"> após a prestação dos serviços e recebimento definitivo, com o devido adimplemento contratual, de forma parcelada, mediante emissão e apresentação da Nota Fiscal, de acordo com os termos do art. 40, inciso XIV, “a”, da Lei 8.666/93.</w:t>
      </w:r>
    </w:p>
    <w:p w14:paraId="1BFBE0A4" w14:textId="77777777" w:rsidR="00856331" w:rsidRPr="00570490" w:rsidRDefault="00856331" w:rsidP="00856331">
      <w:pPr>
        <w:jc w:val="both"/>
        <w:rPr>
          <w:sz w:val="22"/>
          <w:szCs w:val="22"/>
        </w:rPr>
      </w:pPr>
      <w:r w:rsidRPr="00570490">
        <w:rPr>
          <w:rFonts w:ascii="Arial" w:hAnsi="Arial" w:cs="Arial"/>
          <w:sz w:val="22"/>
          <w:szCs w:val="22"/>
        </w:rPr>
        <w:lastRenderedPageBreak/>
        <w:tab/>
        <w:t xml:space="preserve">3.1.1 – A </w:t>
      </w:r>
      <w:r w:rsidRPr="00570490">
        <w:rPr>
          <w:rFonts w:ascii="Arial" w:hAnsi="Arial" w:cs="Arial"/>
          <w:color w:val="000000"/>
          <w:sz w:val="22"/>
          <w:szCs w:val="22"/>
        </w:rPr>
        <w:t>FORNECEDORA</w:t>
      </w:r>
      <w:r w:rsidRPr="00570490">
        <w:rPr>
          <w:rFonts w:ascii="Arial" w:hAnsi="Arial" w:cs="Arial"/>
          <w:sz w:val="22"/>
          <w:szCs w:val="22"/>
        </w:rPr>
        <w:t xml:space="preserve"> deverá manter como condição para pagamento, durante toda a execução d</w:t>
      </w:r>
      <w:r>
        <w:rPr>
          <w:rFonts w:ascii="Arial" w:hAnsi="Arial" w:cs="Arial"/>
          <w:sz w:val="22"/>
          <w:szCs w:val="22"/>
        </w:rPr>
        <w:t>o Contrato</w:t>
      </w:r>
      <w:r w:rsidRPr="00570490">
        <w:rPr>
          <w:rFonts w:ascii="Arial" w:hAnsi="Arial" w:cs="Arial"/>
          <w:sz w:val="22"/>
          <w:szCs w:val="22"/>
        </w:rPr>
        <w:t xml:space="preserve"> de registro de preços, todas as condições de habilitação e qualificação exigidas na licitação.</w:t>
      </w:r>
    </w:p>
    <w:p w14:paraId="28E5BBBC" w14:textId="77777777" w:rsidR="00856331" w:rsidRPr="00570490" w:rsidRDefault="00856331" w:rsidP="00856331">
      <w:pPr>
        <w:ind w:firstLine="708"/>
        <w:jc w:val="both"/>
        <w:rPr>
          <w:rFonts w:ascii="Arial" w:hAnsi="Arial" w:cs="Arial"/>
          <w:b/>
          <w:sz w:val="22"/>
          <w:szCs w:val="22"/>
          <w:u w:val="single"/>
        </w:rPr>
      </w:pPr>
      <w:r w:rsidRPr="00570490">
        <w:rPr>
          <w:rFonts w:ascii="Arial" w:hAnsi="Arial" w:cs="Arial"/>
          <w:b/>
          <w:sz w:val="22"/>
          <w:szCs w:val="22"/>
          <w:u w:val="single"/>
        </w:rPr>
        <w:t>3.1.2 – Como condição para pagamento deverão ser apresentadas juntamente com a nota fiscal/fatura, todas as certidões constantes da habilitação, item 06 do edital, dentro do prazo de validade, nos termos do art. 55, inciso XIII, da Lei de Licitações.</w:t>
      </w:r>
    </w:p>
    <w:p w14:paraId="105FF211" w14:textId="77777777" w:rsidR="00856331" w:rsidRPr="00570490" w:rsidRDefault="00856331" w:rsidP="00856331">
      <w:pPr>
        <w:ind w:firstLine="708"/>
        <w:jc w:val="both"/>
        <w:rPr>
          <w:rFonts w:ascii="Arial" w:hAnsi="Arial" w:cs="Arial"/>
          <w:sz w:val="22"/>
          <w:szCs w:val="22"/>
        </w:rPr>
      </w:pPr>
      <w:r w:rsidRPr="00570490">
        <w:rPr>
          <w:rFonts w:ascii="Arial" w:hAnsi="Arial" w:cs="Arial"/>
          <w:sz w:val="22"/>
          <w:szCs w:val="22"/>
        </w:rPr>
        <w:t>3.1.3 - O pagamento somente será autorizado depois de efetuado o “recebimento definitivo” pelo servidor competente na nota fiscal apresentada.</w:t>
      </w:r>
    </w:p>
    <w:p w14:paraId="4BD636B0" w14:textId="77777777" w:rsidR="00856331" w:rsidRPr="00570490" w:rsidRDefault="00856331" w:rsidP="00856331">
      <w:pPr>
        <w:ind w:firstLine="708"/>
        <w:jc w:val="both"/>
        <w:rPr>
          <w:rFonts w:ascii="Arial" w:hAnsi="Arial" w:cs="Arial"/>
          <w:sz w:val="22"/>
          <w:szCs w:val="22"/>
        </w:rPr>
      </w:pPr>
      <w:r w:rsidRPr="00570490">
        <w:rPr>
          <w:rFonts w:ascii="Arial" w:hAnsi="Arial" w:cs="Arial"/>
          <w:sz w:val="22"/>
          <w:szCs w:val="22"/>
        </w:rPr>
        <w:t>3.1.4 -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FORNECEDORA providencie as medidas saneadoras. Nesta hipótese, o prazo para pagamento iniciar-se-á após a comprovação da regularização da situação, não acarretando qualquer ônus para a contratante.</w:t>
      </w:r>
    </w:p>
    <w:p w14:paraId="73FCE6D6" w14:textId="77777777" w:rsidR="00856331" w:rsidRPr="00570490" w:rsidRDefault="00856331" w:rsidP="00856331">
      <w:pPr>
        <w:ind w:firstLine="708"/>
        <w:jc w:val="both"/>
        <w:rPr>
          <w:rFonts w:ascii="Arial" w:hAnsi="Arial" w:cs="Arial"/>
          <w:sz w:val="22"/>
          <w:szCs w:val="22"/>
        </w:rPr>
      </w:pPr>
      <w:r w:rsidRPr="00570490">
        <w:rPr>
          <w:rFonts w:ascii="Arial" w:hAnsi="Arial" w:cs="Arial"/>
          <w:sz w:val="22"/>
          <w:szCs w:val="22"/>
        </w:rPr>
        <w:t>3.1.5 - Constatando-se, a situação de irregularidade da FORNECEDORA, será providenciada sua advertência, por escrito, para que, no prazo de 5 (cinco) dias, regularize sua situação ou, no mesmo prazo, apresente sua defesa. O prazo poderá ser prorrogado uma vez, por igual período, a critério da contratante.</w:t>
      </w:r>
    </w:p>
    <w:p w14:paraId="483084F8" w14:textId="77777777" w:rsidR="00856331" w:rsidRPr="00570490" w:rsidRDefault="00856331" w:rsidP="00856331">
      <w:pPr>
        <w:ind w:firstLine="708"/>
        <w:jc w:val="both"/>
        <w:rPr>
          <w:rFonts w:ascii="Arial" w:hAnsi="Arial" w:cs="Arial"/>
          <w:sz w:val="22"/>
          <w:szCs w:val="22"/>
        </w:rPr>
      </w:pPr>
      <w:r w:rsidRPr="00570490">
        <w:rPr>
          <w:rFonts w:ascii="Arial" w:hAnsi="Arial" w:cs="Arial"/>
          <w:sz w:val="22"/>
          <w:szCs w:val="22"/>
        </w:rPr>
        <w:t>3.1.6 - Não havendo regularização ou sendo a defesa considerada improcedente, a contratante deverá comunicar aos órgãos responsáveis pela fiscalização da regularidade fiscal e trabalhista quanto à inadimplência da FORNECEDORA, bem como quanto à existência de pagamento a ser efetuado, para que sejam acionados os meios pertinentes e necessários para garantir o recebimento de seus créditos.</w:t>
      </w:r>
    </w:p>
    <w:p w14:paraId="086A0739" w14:textId="77777777" w:rsidR="00856331" w:rsidRPr="00570490" w:rsidRDefault="00856331" w:rsidP="00856331">
      <w:pPr>
        <w:ind w:firstLine="708"/>
        <w:jc w:val="both"/>
        <w:rPr>
          <w:sz w:val="22"/>
          <w:szCs w:val="22"/>
        </w:rPr>
      </w:pPr>
      <w:r w:rsidRPr="00570490">
        <w:rPr>
          <w:rFonts w:ascii="Arial" w:hAnsi="Arial" w:cs="Arial"/>
          <w:sz w:val="22"/>
          <w:szCs w:val="22"/>
        </w:rPr>
        <w:t xml:space="preserve">3.1.7 - Persistindo a irregularidade, a contratante deverá adotar as medidas necessárias à rescisão contratual nos autos do processo administrativo correspondente, assegurada a </w:t>
      </w:r>
      <w:r w:rsidRPr="00570490">
        <w:rPr>
          <w:rFonts w:ascii="Arial" w:hAnsi="Arial" w:cs="Arial"/>
          <w:color w:val="000000"/>
          <w:sz w:val="22"/>
          <w:szCs w:val="22"/>
        </w:rPr>
        <w:t>FORNECEDORA</w:t>
      </w:r>
      <w:r w:rsidRPr="00570490">
        <w:rPr>
          <w:rFonts w:ascii="Arial" w:hAnsi="Arial" w:cs="Arial"/>
          <w:sz w:val="22"/>
          <w:szCs w:val="22"/>
        </w:rPr>
        <w:t xml:space="preserve"> o contraditório e a ampla defesa.</w:t>
      </w:r>
    </w:p>
    <w:p w14:paraId="66A3C31D" w14:textId="77777777" w:rsidR="00856331" w:rsidRPr="00570490" w:rsidRDefault="00856331" w:rsidP="00856331">
      <w:pPr>
        <w:ind w:firstLine="708"/>
        <w:jc w:val="both"/>
        <w:rPr>
          <w:rFonts w:ascii="Arial" w:hAnsi="Arial" w:cs="Arial"/>
          <w:sz w:val="22"/>
          <w:szCs w:val="22"/>
        </w:rPr>
      </w:pPr>
      <w:r w:rsidRPr="00570490">
        <w:rPr>
          <w:rFonts w:ascii="Arial" w:hAnsi="Arial" w:cs="Arial"/>
          <w:sz w:val="22"/>
          <w:szCs w:val="22"/>
        </w:rPr>
        <w:t>3.1.8 - Havendo a efetiva execução do objeto, os pagamentos serão realizados normalmente, até que se decida pela rescisão d</w:t>
      </w:r>
      <w:r>
        <w:rPr>
          <w:rFonts w:ascii="Arial" w:hAnsi="Arial" w:cs="Arial"/>
          <w:sz w:val="22"/>
          <w:szCs w:val="22"/>
        </w:rPr>
        <w:t>o Contrato</w:t>
      </w:r>
      <w:r w:rsidRPr="00570490">
        <w:rPr>
          <w:rFonts w:ascii="Arial" w:hAnsi="Arial" w:cs="Arial"/>
          <w:sz w:val="22"/>
          <w:szCs w:val="22"/>
        </w:rPr>
        <w:t xml:space="preserve"> de registro de preços, caso a FORNECEDORA não regularize sua situação.</w:t>
      </w:r>
    </w:p>
    <w:p w14:paraId="33810C39" w14:textId="77777777" w:rsidR="00856331" w:rsidRPr="00570490" w:rsidRDefault="00856331" w:rsidP="00856331">
      <w:pPr>
        <w:jc w:val="both"/>
        <w:rPr>
          <w:rFonts w:ascii="Arial" w:hAnsi="Arial" w:cs="Arial"/>
          <w:sz w:val="22"/>
          <w:szCs w:val="22"/>
        </w:rPr>
      </w:pPr>
    </w:p>
    <w:p w14:paraId="78BEB4A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3.2 - A Nota Fiscal/Fatura deverá ser emitida de acordo com os valores unitários e totais discriminados na Cláusula 2ª d</w:t>
      </w:r>
      <w:r>
        <w:rPr>
          <w:rFonts w:ascii="Arial" w:hAnsi="Arial" w:cs="Arial"/>
          <w:sz w:val="22"/>
          <w:szCs w:val="22"/>
        </w:rPr>
        <w:t>o Contrato</w:t>
      </w:r>
      <w:r w:rsidRPr="00570490">
        <w:rPr>
          <w:rFonts w:ascii="Arial" w:hAnsi="Arial" w:cs="Arial"/>
          <w:sz w:val="22"/>
          <w:szCs w:val="22"/>
        </w:rPr>
        <w:t xml:space="preserve"> de Registro de Preços.</w:t>
      </w:r>
    </w:p>
    <w:p w14:paraId="47248118" w14:textId="77777777" w:rsidR="00856331" w:rsidRPr="00570490" w:rsidRDefault="00856331" w:rsidP="00856331">
      <w:pPr>
        <w:jc w:val="both"/>
        <w:rPr>
          <w:rFonts w:ascii="Arial" w:hAnsi="Arial" w:cs="Arial"/>
          <w:sz w:val="22"/>
          <w:szCs w:val="22"/>
        </w:rPr>
      </w:pPr>
    </w:p>
    <w:p w14:paraId="5E795241" w14:textId="00C817F4" w:rsidR="00856331" w:rsidRPr="00570490" w:rsidRDefault="00856331" w:rsidP="00856331">
      <w:pPr>
        <w:jc w:val="both"/>
        <w:rPr>
          <w:sz w:val="22"/>
          <w:szCs w:val="22"/>
        </w:rPr>
      </w:pPr>
      <w:r w:rsidRPr="00570490">
        <w:rPr>
          <w:rFonts w:ascii="Arial" w:hAnsi="Arial" w:cs="Arial"/>
          <w:sz w:val="22"/>
          <w:szCs w:val="22"/>
        </w:rPr>
        <w:t xml:space="preserve">3.3 - </w:t>
      </w:r>
      <w:r w:rsidRPr="00570490">
        <w:rPr>
          <w:rFonts w:ascii="Arial" w:hAnsi="Arial" w:cs="Arial"/>
          <w:sz w:val="22"/>
          <w:szCs w:val="22"/>
          <w:u w:val="single"/>
        </w:rPr>
        <w:t xml:space="preserve">As Notas Fiscais deverão ser emitidas em nome do </w:t>
      </w:r>
      <w:r w:rsidR="004A41EF">
        <w:rPr>
          <w:rFonts w:ascii="Arial" w:hAnsi="Arial" w:cs="Arial"/>
          <w:b/>
          <w:sz w:val="22"/>
          <w:szCs w:val="22"/>
          <w:u w:val="single"/>
        </w:rPr>
        <w:t>Fundo Municipal de Saúde</w:t>
      </w:r>
      <w:r w:rsidRPr="00570490">
        <w:rPr>
          <w:rFonts w:ascii="Arial" w:hAnsi="Arial" w:cs="Arial"/>
          <w:b/>
          <w:sz w:val="22"/>
          <w:szCs w:val="22"/>
          <w:u w:val="single"/>
        </w:rPr>
        <w:t xml:space="preserve"> de Pinheiro Preto</w:t>
      </w:r>
      <w:r w:rsidRPr="00570490">
        <w:rPr>
          <w:rFonts w:ascii="Arial" w:hAnsi="Arial" w:cs="Arial"/>
          <w:sz w:val="22"/>
          <w:szCs w:val="22"/>
          <w:u w:val="single"/>
        </w:rPr>
        <w:t xml:space="preserve"> com indicação do CNPJ específico sob </w:t>
      </w:r>
      <w:r w:rsidR="004A41EF">
        <w:rPr>
          <w:rFonts w:ascii="Arial" w:hAnsi="Arial" w:cs="Arial"/>
          <w:b/>
          <w:sz w:val="22"/>
          <w:szCs w:val="22"/>
          <w:u w:val="single"/>
        </w:rPr>
        <w:t xml:space="preserve">nº </w:t>
      </w:r>
      <w:r w:rsidR="0003624A">
        <w:rPr>
          <w:rFonts w:ascii="Arial" w:hAnsi="Arial" w:cs="Arial"/>
          <w:b/>
          <w:sz w:val="22"/>
          <w:szCs w:val="22"/>
          <w:u w:val="single"/>
        </w:rPr>
        <w:t>10.642.703/0001-77</w:t>
      </w:r>
      <w:r w:rsidRPr="00570490">
        <w:rPr>
          <w:rFonts w:ascii="Arial" w:hAnsi="Arial" w:cs="Arial"/>
          <w:sz w:val="22"/>
          <w:szCs w:val="22"/>
        </w:rPr>
        <w:t>.</w:t>
      </w:r>
    </w:p>
    <w:p w14:paraId="6F556DF6" w14:textId="77777777" w:rsidR="00856331" w:rsidRPr="00570490" w:rsidRDefault="00856331" w:rsidP="00856331">
      <w:pPr>
        <w:jc w:val="both"/>
        <w:rPr>
          <w:rFonts w:ascii="Arial" w:hAnsi="Arial" w:cs="Arial"/>
          <w:sz w:val="22"/>
          <w:szCs w:val="22"/>
        </w:rPr>
      </w:pPr>
    </w:p>
    <w:p w14:paraId="3B687B37"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3.6 – Os pagamentos far-se-ão através de crédito em conta corrente bancária da licitante vencedora, a partir da data final do período de adimplemento a que se referir.</w:t>
      </w:r>
    </w:p>
    <w:p w14:paraId="324BC8C5" w14:textId="77777777" w:rsidR="00856331" w:rsidRPr="00570490" w:rsidRDefault="00856331" w:rsidP="00856331">
      <w:pPr>
        <w:jc w:val="both"/>
        <w:rPr>
          <w:rFonts w:ascii="Arial" w:hAnsi="Arial" w:cs="Arial"/>
          <w:b/>
          <w:sz w:val="22"/>
          <w:szCs w:val="22"/>
        </w:rPr>
      </w:pPr>
    </w:p>
    <w:p w14:paraId="2061F49A" w14:textId="77777777" w:rsidR="00856331" w:rsidRPr="00570490" w:rsidRDefault="00856331" w:rsidP="00856331">
      <w:pPr>
        <w:jc w:val="both"/>
        <w:rPr>
          <w:sz w:val="22"/>
          <w:szCs w:val="22"/>
        </w:rPr>
      </w:pPr>
      <w:r w:rsidRPr="00570490">
        <w:rPr>
          <w:rFonts w:ascii="Arial" w:hAnsi="Arial" w:cs="Arial"/>
          <w:b/>
          <w:sz w:val="22"/>
          <w:szCs w:val="22"/>
        </w:rPr>
        <w:t xml:space="preserve">CLÁUSULA 4ª - </w:t>
      </w:r>
      <w:r w:rsidRPr="00570490">
        <w:rPr>
          <w:rFonts w:ascii="Arial" w:hAnsi="Arial" w:cs="Arial"/>
          <w:b/>
          <w:bCs/>
          <w:sz w:val="22"/>
          <w:szCs w:val="22"/>
        </w:rPr>
        <w:t>DAS OBRIGAÇÕES DA FORNECEDORA</w:t>
      </w:r>
    </w:p>
    <w:p w14:paraId="68F172E9" w14:textId="77777777" w:rsidR="00856331" w:rsidRPr="00570490" w:rsidRDefault="00856331" w:rsidP="00856331">
      <w:pPr>
        <w:jc w:val="both"/>
        <w:rPr>
          <w:rFonts w:ascii="Arial" w:hAnsi="Arial" w:cs="Arial"/>
          <w:bCs/>
          <w:sz w:val="22"/>
          <w:szCs w:val="22"/>
        </w:rPr>
      </w:pPr>
    </w:p>
    <w:p w14:paraId="11D252FA" w14:textId="77777777" w:rsidR="00856331" w:rsidRPr="00570490" w:rsidRDefault="00856331" w:rsidP="00856331">
      <w:pPr>
        <w:jc w:val="both"/>
        <w:rPr>
          <w:sz w:val="22"/>
          <w:szCs w:val="22"/>
        </w:rPr>
      </w:pPr>
      <w:r w:rsidRPr="00570490">
        <w:rPr>
          <w:rFonts w:ascii="Arial" w:hAnsi="Arial" w:cs="Arial"/>
          <w:bCs/>
          <w:sz w:val="22"/>
          <w:szCs w:val="22"/>
        </w:rPr>
        <w:t>4.1 – A FORNECEDORA ficará obrigada a prestar</w:t>
      </w:r>
      <w:r w:rsidRPr="00570490">
        <w:rPr>
          <w:rFonts w:ascii="Arial" w:hAnsi="Arial" w:cs="Arial"/>
          <w:sz w:val="22"/>
          <w:szCs w:val="22"/>
        </w:rPr>
        <w:t xml:space="preserve"> os serviços</w:t>
      </w:r>
      <w:r w:rsidRPr="00570490">
        <w:rPr>
          <w:rFonts w:ascii="Arial" w:hAnsi="Arial" w:cs="Arial"/>
          <w:bCs/>
          <w:sz w:val="22"/>
          <w:szCs w:val="22"/>
        </w:rPr>
        <w:t xml:space="preserve">, objeto </w:t>
      </w:r>
      <w:r>
        <w:rPr>
          <w:rFonts w:ascii="Arial" w:hAnsi="Arial" w:cs="Arial"/>
          <w:bCs/>
          <w:sz w:val="22"/>
          <w:szCs w:val="22"/>
        </w:rPr>
        <w:t>deste Contrato</w:t>
      </w:r>
      <w:r w:rsidRPr="00570490">
        <w:rPr>
          <w:rFonts w:ascii="Arial" w:hAnsi="Arial" w:cs="Arial"/>
          <w:bCs/>
          <w:sz w:val="22"/>
          <w:szCs w:val="22"/>
        </w:rPr>
        <w:t xml:space="preserve"> de Registro de Preços, de acordo com as especificações exigidas, na forma, nos locais, prazos e preços estipulados na sua proposta </w:t>
      </w:r>
      <w:r w:rsidRPr="00570490">
        <w:rPr>
          <w:rFonts w:ascii="Arial" w:hAnsi="Arial" w:cs="Arial"/>
          <w:sz w:val="22"/>
          <w:szCs w:val="22"/>
        </w:rPr>
        <w:t>e na Autorização de Fornecimento.</w:t>
      </w:r>
    </w:p>
    <w:p w14:paraId="4CC5FDBD" w14:textId="77777777" w:rsidR="00856331" w:rsidRPr="00570490" w:rsidRDefault="00856331" w:rsidP="00856331">
      <w:pPr>
        <w:jc w:val="both"/>
        <w:rPr>
          <w:rFonts w:ascii="Arial" w:hAnsi="Arial" w:cs="Arial"/>
          <w:bCs/>
          <w:sz w:val="22"/>
          <w:szCs w:val="22"/>
        </w:rPr>
      </w:pPr>
    </w:p>
    <w:p w14:paraId="62A408FC"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4.2 - Deverá observar todas as normas legais vigentes, obrigando-se a manter as condições de habilitação exigidas no procedimento licitatório que precedeu à celebração d</w:t>
      </w:r>
      <w:r>
        <w:rPr>
          <w:rFonts w:ascii="Arial" w:hAnsi="Arial" w:cs="Arial"/>
          <w:bCs/>
          <w:sz w:val="22"/>
          <w:szCs w:val="22"/>
        </w:rPr>
        <w:t>o Contrato</w:t>
      </w:r>
      <w:r w:rsidRPr="00570490">
        <w:rPr>
          <w:rFonts w:ascii="Arial" w:hAnsi="Arial" w:cs="Arial"/>
          <w:bCs/>
          <w:sz w:val="22"/>
          <w:szCs w:val="22"/>
        </w:rPr>
        <w:t xml:space="preserve"> de Registro de Preços.</w:t>
      </w:r>
    </w:p>
    <w:p w14:paraId="49F996C5" w14:textId="77777777" w:rsidR="00856331" w:rsidRPr="00570490" w:rsidRDefault="00856331" w:rsidP="00856331">
      <w:pPr>
        <w:jc w:val="both"/>
        <w:rPr>
          <w:rFonts w:ascii="Arial" w:hAnsi="Arial" w:cs="Arial"/>
          <w:bCs/>
          <w:sz w:val="22"/>
          <w:szCs w:val="22"/>
        </w:rPr>
      </w:pPr>
    </w:p>
    <w:p w14:paraId="0719DAA3"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lastRenderedPageBreak/>
        <w:t>4.3 - A FORNECEDORA deverá arcar com todos os encargos de sua atividade, sejam eles trabalhistas, sociais, previdenciários, fiscais ou comerciais.</w:t>
      </w:r>
    </w:p>
    <w:p w14:paraId="05E5553E" w14:textId="77777777" w:rsidR="00856331" w:rsidRPr="00570490" w:rsidRDefault="00856331" w:rsidP="00856331">
      <w:pPr>
        <w:jc w:val="both"/>
        <w:rPr>
          <w:rFonts w:ascii="Arial" w:hAnsi="Arial" w:cs="Arial"/>
          <w:bCs/>
          <w:sz w:val="22"/>
          <w:szCs w:val="22"/>
        </w:rPr>
      </w:pPr>
    </w:p>
    <w:p w14:paraId="4A03DD93" w14:textId="77777777" w:rsidR="00856331" w:rsidRPr="00570490" w:rsidRDefault="00856331" w:rsidP="00856331">
      <w:pPr>
        <w:jc w:val="both"/>
        <w:rPr>
          <w:sz w:val="22"/>
          <w:szCs w:val="22"/>
        </w:rPr>
      </w:pPr>
      <w:r w:rsidRPr="00570490">
        <w:rPr>
          <w:rFonts w:ascii="Arial" w:hAnsi="Arial" w:cs="Arial"/>
          <w:b/>
          <w:sz w:val="22"/>
          <w:szCs w:val="22"/>
        </w:rPr>
        <w:t xml:space="preserve">CLÁUSULA 5ª – </w:t>
      </w:r>
      <w:r w:rsidRPr="00570490">
        <w:rPr>
          <w:rFonts w:ascii="Arial" w:hAnsi="Arial" w:cs="Arial"/>
          <w:b/>
          <w:bCs/>
          <w:sz w:val="22"/>
          <w:szCs w:val="22"/>
        </w:rPr>
        <w:t>DA PRESTAÇÃO DOS SERVIÇOS</w:t>
      </w:r>
      <w:r w:rsidRPr="00570490">
        <w:rPr>
          <w:rFonts w:ascii="Arial" w:hAnsi="Arial" w:cs="Arial"/>
          <w:bCs/>
          <w:sz w:val="22"/>
          <w:szCs w:val="22"/>
        </w:rPr>
        <w:t xml:space="preserve"> </w:t>
      </w:r>
    </w:p>
    <w:p w14:paraId="11583722" w14:textId="77777777" w:rsidR="00856331" w:rsidRPr="00570490" w:rsidRDefault="00856331" w:rsidP="00856331">
      <w:pPr>
        <w:jc w:val="both"/>
        <w:rPr>
          <w:rFonts w:ascii="Arial" w:hAnsi="Arial" w:cs="Arial"/>
          <w:bCs/>
          <w:sz w:val="22"/>
          <w:szCs w:val="22"/>
        </w:rPr>
      </w:pPr>
    </w:p>
    <w:p w14:paraId="0047C7F5" w14:textId="77777777" w:rsidR="00856331" w:rsidRPr="00570490" w:rsidRDefault="00856331" w:rsidP="00856331">
      <w:pPr>
        <w:jc w:val="both"/>
        <w:rPr>
          <w:sz w:val="22"/>
          <w:szCs w:val="22"/>
        </w:rPr>
      </w:pPr>
      <w:r w:rsidRPr="00570490">
        <w:rPr>
          <w:rFonts w:ascii="Arial" w:hAnsi="Arial" w:cs="Arial"/>
          <w:bCs/>
          <w:sz w:val="22"/>
          <w:szCs w:val="22"/>
        </w:rPr>
        <w:t xml:space="preserve">5.1 – Os serviços deverão ser prestados de forma parcelada, durante o período de </w:t>
      </w:r>
      <w:r w:rsidRPr="00570490">
        <w:rPr>
          <w:rFonts w:ascii="Arial" w:hAnsi="Arial" w:cs="Arial"/>
          <w:b/>
          <w:bCs/>
          <w:sz w:val="22"/>
          <w:szCs w:val="22"/>
        </w:rPr>
        <w:t>12 (doze) meses</w:t>
      </w:r>
      <w:r w:rsidRPr="00570490">
        <w:rPr>
          <w:rFonts w:ascii="Arial" w:hAnsi="Arial" w:cs="Arial"/>
          <w:bCs/>
          <w:sz w:val="22"/>
          <w:szCs w:val="22"/>
        </w:rPr>
        <w:t>, conforme a necessidade e solicitação da área requisitante.</w:t>
      </w:r>
    </w:p>
    <w:p w14:paraId="5CCEA2BF" w14:textId="77777777" w:rsidR="00856331" w:rsidRPr="00570490" w:rsidRDefault="00856331" w:rsidP="00856331">
      <w:pPr>
        <w:jc w:val="both"/>
        <w:rPr>
          <w:rFonts w:ascii="Arial" w:hAnsi="Arial" w:cs="Arial"/>
          <w:sz w:val="22"/>
          <w:szCs w:val="22"/>
        </w:rPr>
      </w:pPr>
    </w:p>
    <w:p w14:paraId="7E4661AF" w14:textId="77777777" w:rsidR="00856331" w:rsidRPr="00570490" w:rsidRDefault="00856331" w:rsidP="00856331">
      <w:pPr>
        <w:jc w:val="both"/>
        <w:rPr>
          <w:sz w:val="22"/>
          <w:szCs w:val="22"/>
        </w:rPr>
      </w:pPr>
      <w:r w:rsidRPr="00570490">
        <w:rPr>
          <w:rFonts w:ascii="Arial" w:hAnsi="Arial" w:cs="Arial"/>
          <w:sz w:val="22"/>
          <w:szCs w:val="22"/>
        </w:rPr>
        <w:t xml:space="preserve">5.2 – Os prazos para execução dos reparos necessários na(s) máquina(s) devem ser estabelecidos de comum acordo com a FORNECEDORA, levando-se em consideração o grau de avaria nos mesmos, porém os serviços de </w:t>
      </w:r>
      <w:r w:rsidRPr="00570490">
        <w:rPr>
          <w:rFonts w:ascii="Arial" w:hAnsi="Arial" w:cs="Arial"/>
          <w:sz w:val="22"/>
          <w:szCs w:val="22"/>
          <w:u w:val="single"/>
        </w:rPr>
        <w:t>pequena monta (manutenções preventivas)</w:t>
      </w:r>
      <w:r w:rsidRPr="00570490">
        <w:rPr>
          <w:rFonts w:ascii="Arial" w:hAnsi="Arial" w:cs="Arial"/>
          <w:sz w:val="22"/>
          <w:szCs w:val="22"/>
        </w:rPr>
        <w:t xml:space="preserve"> deverão ser efetuados sempre dentro de um </w:t>
      </w:r>
      <w:r w:rsidRPr="00570490">
        <w:rPr>
          <w:rFonts w:ascii="Arial" w:hAnsi="Arial" w:cs="Arial"/>
          <w:sz w:val="22"/>
          <w:szCs w:val="22"/>
          <w:u w:val="single"/>
        </w:rPr>
        <w:t>prazo máximo</w:t>
      </w:r>
      <w:r w:rsidRPr="00570490">
        <w:rPr>
          <w:rFonts w:ascii="Arial" w:hAnsi="Arial" w:cs="Arial"/>
          <w:sz w:val="22"/>
          <w:szCs w:val="22"/>
        </w:rPr>
        <w:t xml:space="preserve"> de </w:t>
      </w:r>
      <w:r w:rsidRPr="00570490">
        <w:rPr>
          <w:rFonts w:ascii="Arial" w:hAnsi="Arial" w:cs="Arial"/>
          <w:b/>
          <w:sz w:val="22"/>
          <w:szCs w:val="22"/>
        </w:rPr>
        <w:t>até 48 (quarenta e oito) horas</w:t>
      </w:r>
      <w:r w:rsidRPr="00570490">
        <w:rPr>
          <w:rFonts w:ascii="Arial" w:hAnsi="Arial" w:cs="Arial"/>
          <w:sz w:val="22"/>
          <w:szCs w:val="22"/>
        </w:rPr>
        <w:t xml:space="preserve"> após o recebimento da Autorização de Fornecimento, sendo que para a </w:t>
      </w:r>
      <w:r w:rsidRPr="00570490">
        <w:rPr>
          <w:rFonts w:ascii="Arial" w:hAnsi="Arial" w:cs="Arial"/>
          <w:sz w:val="22"/>
          <w:szCs w:val="22"/>
          <w:u w:val="single"/>
        </w:rPr>
        <w:t>manutenção corretiva</w:t>
      </w:r>
      <w:r w:rsidRPr="00570490">
        <w:rPr>
          <w:rFonts w:ascii="Arial" w:hAnsi="Arial" w:cs="Arial"/>
          <w:sz w:val="22"/>
          <w:szCs w:val="22"/>
        </w:rPr>
        <w:t xml:space="preserve"> o </w:t>
      </w:r>
      <w:r w:rsidRPr="00570490">
        <w:rPr>
          <w:rFonts w:ascii="Arial" w:hAnsi="Arial" w:cs="Arial"/>
          <w:sz w:val="22"/>
          <w:szCs w:val="22"/>
          <w:u w:val="single"/>
        </w:rPr>
        <w:t>prazo máximo</w:t>
      </w:r>
      <w:r w:rsidRPr="00570490">
        <w:rPr>
          <w:rFonts w:ascii="Arial" w:hAnsi="Arial" w:cs="Arial"/>
          <w:sz w:val="22"/>
          <w:szCs w:val="22"/>
        </w:rPr>
        <w:t xml:space="preserve"> é de </w:t>
      </w:r>
      <w:r w:rsidRPr="00570490">
        <w:rPr>
          <w:rFonts w:ascii="Arial" w:hAnsi="Arial" w:cs="Arial"/>
          <w:b/>
          <w:sz w:val="22"/>
          <w:szCs w:val="22"/>
        </w:rPr>
        <w:t xml:space="preserve">até 05 (cinco) dias </w:t>
      </w:r>
      <w:r w:rsidRPr="00570490">
        <w:rPr>
          <w:rFonts w:ascii="Arial" w:hAnsi="Arial" w:cs="Arial"/>
          <w:sz w:val="22"/>
          <w:szCs w:val="22"/>
        </w:rPr>
        <w:t>após o recebimento da Autorização de Fornecimento.</w:t>
      </w:r>
    </w:p>
    <w:p w14:paraId="6D1E7F2B" w14:textId="77777777" w:rsidR="00856331" w:rsidRPr="00570490" w:rsidRDefault="00856331" w:rsidP="00856331">
      <w:pPr>
        <w:jc w:val="both"/>
        <w:rPr>
          <w:rFonts w:ascii="Arial" w:hAnsi="Arial" w:cs="Arial"/>
          <w:sz w:val="22"/>
          <w:szCs w:val="22"/>
        </w:rPr>
      </w:pPr>
    </w:p>
    <w:p w14:paraId="4601738E" w14:textId="77777777" w:rsidR="00856331" w:rsidRPr="00570490" w:rsidRDefault="00856331" w:rsidP="00856331">
      <w:pPr>
        <w:jc w:val="both"/>
        <w:rPr>
          <w:color w:val="auto"/>
          <w:sz w:val="22"/>
          <w:szCs w:val="22"/>
        </w:rPr>
      </w:pPr>
      <w:r w:rsidRPr="00570490">
        <w:rPr>
          <w:rFonts w:ascii="Arial" w:hAnsi="Arial" w:cs="Arial"/>
          <w:sz w:val="22"/>
          <w:szCs w:val="22"/>
        </w:rPr>
        <w:t xml:space="preserve">5.3 – Para apresentar </w:t>
      </w:r>
      <w:r w:rsidRPr="00570490">
        <w:rPr>
          <w:rFonts w:ascii="Arial" w:hAnsi="Arial" w:cs="Arial"/>
          <w:color w:val="auto"/>
          <w:sz w:val="22"/>
          <w:szCs w:val="22"/>
        </w:rPr>
        <w:t xml:space="preserve">o </w:t>
      </w:r>
      <w:r w:rsidRPr="00570490">
        <w:rPr>
          <w:rFonts w:ascii="Arial" w:hAnsi="Arial" w:cs="Arial"/>
          <w:b/>
          <w:color w:val="auto"/>
          <w:sz w:val="22"/>
          <w:szCs w:val="22"/>
        </w:rPr>
        <w:t>Plano de Serviços (Anexo IX)</w:t>
      </w:r>
      <w:r w:rsidRPr="00570490">
        <w:rPr>
          <w:rFonts w:ascii="Arial" w:hAnsi="Arial" w:cs="Arial"/>
          <w:color w:val="auto"/>
          <w:sz w:val="22"/>
          <w:szCs w:val="22"/>
        </w:rPr>
        <w:t xml:space="preserve"> com orçamento ao Município, o prazo é de no máximo </w:t>
      </w:r>
      <w:r w:rsidRPr="00570490">
        <w:rPr>
          <w:rFonts w:ascii="Arial" w:hAnsi="Arial" w:cs="Arial"/>
          <w:b/>
          <w:color w:val="auto"/>
          <w:sz w:val="22"/>
          <w:szCs w:val="22"/>
        </w:rPr>
        <w:t>24 (vinte e quatro) horas</w:t>
      </w:r>
      <w:r w:rsidRPr="00570490">
        <w:rPr>
          <w:rFonts w:ascii="Arial" w:hAnsi="Arial" w:cs="Arial"/>
          <w:color w:val="auto"/>
          <w:sz w:val="22"/>
          <w:szCs w:val="22"/>
        </w:rPr>
        <w:t xml:space="preserve"> a contar da entrega da máquina com a </w:t>
      </w:r>
      <w:r w:rsidRPr="00570490">
        <w:rPr>
          <w:rFonts w:ascii="Arial" w:hAnsi="Arial" w:cs="Arial"/>
          <w:b/>
          <w:color w:val="auto"/>
          <w:sz w:val="22"/>
          <w:szCs w:val="22"/>
        </w:rPr>
        <w:t>Solicitação de Atendimento – SAT (Anexo VIII)</w:t>
      </w:r>
      <w:r w:rsidRPr="00570490">
        <w:rPr>
          <w:rFonts w:ascii="Arial" w:hAnsi="Arial" w:cs="Arial"/>
          <w:color w:val="auto"/>
          <w:sz w:val="22"/>
          <w:szCs w:val="22"/>
        </w:rPr>
        <w:t>, diretamente ao Fiscal d</w:t>
      </w:r>
      <w:r>
        <w:rPr>
          <w:rFonts w:ascii="Arial" w:hAnsi="Arial" w:cs="Arial"/>
          <w:color w:val="auto"/>
          <w:sz w:val="22"/>
          <w:szCs w:val="22"/>
        </w:rPr>
        <w:t>o Contrato</w:t>
      </w:r>
      <w:r w:rsidRPr="00570490">
        <w:rPr>
          <w:rFonts w:ascii="Arial" w:hAnsi="Arial" w:cs="Arial"/>
          <w:color w:val="auto"/>
          <w:sz w:val="22"/>
          <w:szCs w:val="22"/>
        </w:rPr>
        <w:t xml:space="preserve"> de Registro de Preços.</w:t>
      </w:r>
    </w:p>
    <w:p w14:paraId="40BAEDD2" w14:textId="77777777" w:rsidR="00856331" w:rsidRPr="00570490" w:rsidRDefault="00856331" w:rsidP="00856331">
      <w:pPr>
        <w:jc w:val="both"/>
        <w:rPr>
          <w:rFonts w:ascii="Arial" w:hAnsi="Arial" w:cs="Arial"/>
          <w:color w:val="auto"/>
          <w:sz w:val="22"/>
          <w:szCs w:val="22"/>
        </w:rPr>
      </w:pPr>
    </w:p>
    <w:p w14:paraId="5E4265F5" w14:textId="77777777" w:rsidR="00856331" w:rsidRPr="00570490" w:rsidRDefault="00856331" w:rsidP="00856331">
      <w:pPr>
        <w:jc w:val="both"/>
        <w:rPr>
          <w:color w:val="auto"/>
          <w:sz w:val="22"/>
          <w:szCs w:val="22"/>
        </w:rPr>
      </w:pPr>
      <w:r w:rsidRPr="00570490">
        <w:rPr>
          <w:rFonts w:ascii="Arial" w:hAnsi="Arial" w:cs="Arial"/>
          <w:color w:val="auto"/>
          <w:sz w:val="22"/>
          <w:szCs w:val="22"/>
        </w:rPr>
        <w:t xml:space="preserve">5.4 – Para iniciar a execução do serviço, a FORNECEDORA terá o prazo máximo de </w:t>
      </w:r>
      <w:r w:rsidRPr="00570490">
        <w:rPr>
          <w:rFonts w:ascii="Arial" w:hAnsi="Arial" w:cs="Arial"/>
          <w:b/>
          <w:color w:val="auto"/>
          <w:sz w:val="22"/>
          <w:szCs w:val="22"/>
        </w:rPr>
        <w:t>12 (doze) horas</w:t>
      </w:r>
      <w:r w:rsidRPr="00570490">
        <w:rPr>
          <w:rFonts w:ascii="Arial" w:hAnsi="Arial" w:cs="Arial"/>
          <w:color w:val="auto"/>
          <w:sz w:val="22"/>
          <w:szCs w:val="22"/>
        </w:rPr>
        <w:t xml:space="preserve"> a contar do recebimento da Autorização de Fornecimento.</w:t>
      </w:r>
    </w:p>
    <w:p w14:paraId="344E4B96" w14:textId="77777777" w:rsidR="00856331" w:rsidRPr="00570490" w:rsidRDefault="00856331" w:rsidP="00856331">
      <w:pPr>
        <w:jc w:val="both"/>
        <w:rPr>
          <w:color w:val="auto"/>
          <w:sz w:val="22"/>
          <w:szCs w:val="22"/>
        </w:rPr>
      </w:pPr>
      <w:r w:rsidRPr="00570490">
        <w:rPr>
          <w:rFonts w:ascii="Arial" w:hAnsi="Arial" w:cs="Arial"/>
          <w:color w:val="auto"/>
          <w:sz w:val="22"/>
          <w:szCs w:val="22"/>
        </w:rPr>
        <w:tab/>
      </w:r>
      <w:r w:rsidRPr="00570490">
        <w:rPr>
          <w:rFonts w:ascii="Arial" w:hAnsi="Arial" w:cs="Arial"/>
          <w:b/>
          <w:color w:val="auto"/>
          <w:sz w:val="22"/>
          <w:szCs w:val="22"/>
          <w:u w:val="single"/>
        </w:rPr>
        <w:t>5.4.1 - Esse prazo poderá ser diminuído por imperiosa necessidade dos serviços por parte do Município.</w:t>
      </w:r>
    </w:p>
    <w:p w14:paraId="3AB67C54" w14:textId="77777777" w:rsidR="00856331" w:rsidRPr="00570490" w:rsidRDefault="00856331" w:rsidP="00856331">
      <w:pPr>
        <w:jc w:val="both"/>
        <w:rPr>
          <w:rFonts w:ascii="Arial" w:hAnsi="Arial" w:cs="Arial"/>
          <w:sz w:val="22"/>
          <w:szCs w:val="22"/>
        </w:rPr>
      </w:pPr>
    </w:p>
    <w:p w14:paraId="05CC7D42" w14:textId="77777777" w:rsidR="00856331" w:rsidRPr="00570490" w:rsidRDefault="00856331" w:rsidP="00856331">
      <w:pPr>
        <w:jc w:val="both"/>
        <w:rPr>
          <w:sz w:val="22"/>
          <w:szCs w:val="22"/>
        </w:rPr>
      </w:pPr>
      <w:r w:rsidRPr="00570490">
        <w:rPr>
          <w:rFonts w:ascii="Arial" w:hAnsi="Arial" w:cs="Arial"/>
          <w:sz w:val="22"/>
          <w:szCs w:val="22"/>
        </w:rPr>
        <w:t xml:space="preserve">5.5 – Para executar qualquer serviço, os prazos máximos admitidos para efeito de remuneração, </w:t>
      </w:r>
      <w:r w:rsidRPr="00570490">
        <w:rPr>
          <w:rFonts w:ascii="Arial" w:hAnsi="Arial" w:cs="Arial"/>
          <w:b/>
          <w:sz w:val="22"/>
          <w:szCs w:val="22"/>
        </w:rPr>
        <w:t>independentemente do tempo dispendido para execução dos serviços serão os constantes da Autorização de Fornecimento emitida anteriormente</w:t>
      </w:r>
      <w:r w:rsidRPr="00570490">
        <w:rPr>
          <w:rFonts w:ascii="Arial" w:hAnsi="Arial" w:cs="Arial"/>
          <w:sz w:val="22"/>
          <w:szCs w:val="22"/>
        </w:rPr>
        <w:t xml:space="preserve">, não sendo considerados em duplicidade quando o caso permitir. </w:t>
      </w:r>
      <w:r w:rsidRPr="00570490">
        <w:rPr>
          <w:rFonts w:ascii="Arial" w:hAnsi="Arial" w:cs="Arial"/>
          <w:i/>
          <w:sz w:val="22"/>
          <w:szCs w:val="22"/>
        </w:rPr>
        <w:t>(</w:t>
      </w:r>
      <w:proofErr w:type="spellStart"/>
      <w:r w:rsidRPr="00570490">
        <w:rPr>
          <w:rFonts w:ascii="Arial" w:hAnsi="Arial" w:cs="Arial"/>
          <w:i/>
          <w:sz w:val="22"/>
          <w:szCs w:val="22"/>
        </w:rPr>
        <w:t>Ex</w:t>
      </w:r>
      <w:proofErr w:type="spellEnd"/>
      <w:r w:rsidRPr="00570490">
        <w:rPr>
          <w:rFonts w:ascii="Arial" w:hAnsi="Arial" w:cs="Arial"/>
          <w:i/>
          <w:sz w:val="22"/>
          <w:szCs w:val="22"/>
        </w:rPr>
        <w:t>: retirado o motor para realizar a substituição de uma determinada peça, este tempo não pode ser considerado concomitantemente para substituição de outra peça ou serviço, cabendo somente a cobrança do tempo para realização deste)</w:t>
      </w:r>
    </w:p>
    <w:p w14:paraId="10EDFF2F" w14:textId="77777777" w:rsidR="00856331" w:rsidRPr="00570490" w:rsidRDefault="00856331" w:rsidP="00856331">
      <w:pPr>
        <w:jc w:val="both"/>
        <w:rPr>
          <w:rFonts w:ascii="Arial" w:hAnsi="Arial" w:cs="Arial"/>
          <w:sz w:val="22"/>
          <w:szCs w:val="22"/>
        </w:rPr>
      </w:pPr>
    </w:p>
    <w:p w14:paraId="1563560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5.6 – Para a FORNECEDORA enviar resposta a qualquer comunicação do Município, contados do momento do recebimento, o prazo será:</w:t>
      </w:r>
    </w:p>
    <w:p w14:paraId="1EE783D0"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Imediatamente se demandada por telefone, salvo não dispondo de imediato da informação demandada;</w:t>
      </w:r>
    </w:p>
    <w:p w14:paraId="32B88A6B" w14:textId="77777777" w:rsidR="00856331" w:rsidRPr="00570490" w:rsidRDefault="00856331" w:rsidP="00856331">
      <w:pPr>
        <w:jc w:val="both"/>
        <w:rPr>
          <w:sz w:val="22"/>
          <w:szCs w:val="22"/>
        </w:rPr>
      </w:pPr>
      <w:r w:rsidRPr="00570490">
        <w:rPr>
          <w:rFonts w:ascii="Arial" w:hAnsi="Arial" w:cs="Arial"/>
          <w:sz w:val="22"/>
          <w:szCs w:val="22"/>
        </w:rPr>
        <w:tab/>
        <w:t xml:space="preserve">- 24 (vinte e quatro) horas, para resposta por e-mail, para o endereço de e-mail do servidor dão Município que lhe for indicado. </w:t>
      </w:r>
      <w:r w:rsidRPr="00570490">
        <w:rPr>
          <w:rFonts w:ascii="Arial" w:hAnsi="Arial" w:cs="Arial"/>
          <w:b/>
          <w:sz w:val="22"/>
          <w:szCs w:val="22"/>
        </w:rPr>
        <w:t>É</w:t>
      </w:r>
      <w:r w:rsidRPr="00570490">
        <w:rPr>
          <w:rFonts w:ascii="Arial" w:hAnsi="Arial" w:cs="Arial"/>
          <w:sz w:val="22"/>
          <w:szCs w:val="22"/>
        </w:rPr>
        <w:t xml:space="preserve"> </w:t>
      </w:r>
      <w:r w:rsidRPr="00570490">
        <w:rPr>
          <w:rFonts w:ascii="Arial" w:hAnsi="Arial" w:cs="Arial"/>
          <w:b/>
          <w:sz w:val="22"/>
          <w:szCs w:val="22"/>
        </w:rPr>
        <w:t>obrigação da empresa vencedora,</w:t>
      </w:r>
      <w:r w:rsidRPr="00570490">
        <w:rPr>
          <w:rFonts w:ascii="Arial" w:hAnsi="Arial" w:cs="Arial"/>
          <w:sz w:val="22"/>
          <w:szCs w:val="22"/>
        </w:rPr>
        <w:t xml:space="preserve"> a apresentação do </w:t>
      </w:r>
      <w:r w:rsidRPr="00570490">
        <w:rPr>
          <w:rFonts w:ascii="Arial" w:hAnsi="Arial" w:cs="Arial"/>
          <w:b/>
          <w:sz w:val="22"/>
          <w:szCs w:val="22"/>
        </w:rPr>
        <w:t>endereço eletrônico válido</w:t>
      </w:r>
      <w:r w:rsidRPr="00570490">
        <w:rPr>
          <w:rFonts w:ascii="Arial" w:hAnsi="Arial" w:cs="Arial"/>
          <w:sz w:val="22"/>
          <w:szCs w:val="22"/>
        </w:rPr>
        <w:t xml:space="preserve"> para fins de recebimento de notificações, comunicados, intimações, bem como empenhos e Autorizações de Fornecimento, podendo fazê-lo desde logo em sua proposta de preços na licitação;</w:t>
      </w:r>
    </w:p>
    <w:p w14:paraId="6CA30C20"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- 02 (dois) dias úteis quando exigida resposta formal, devidamente protocolado.</w:t>
      </w:r>
    </w:p>
    <w:p w14:paraId="46151EFC" w14:textId="77777777" w:rsidR="00856331" w:rsidRPr="00570490" w:rsidRDefault="00856331" w:rsidP="00856331">
      <w:pPr>
        <w:jc w:val="both"/>
        <w:rPr>
          <w:rFonts w:ascii="Arial" w:hAnsi="Arial" w:cs="Arial"/>
          <w:sz w:val="22"/>
          <w:szCs w:val="22"/>
        </w:rPr>
      </w:pPr>
    </w:p>
    <w:p w14:paraId="33529106"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5.7 – Após a prestação de serviços, deverá a FORNECEDORA entregar a máquina nas mesmas ou melhores condições de limpeza em que o recebeu.</w:t>
      </w:r>
    </w:p>
    <w:p w14:paraId="0192671A" w14:textId="77777777" w:rsidR="00856331" w:rsidRPr="00570490" w:rsidRDefault="00856331" w:rsidP="00856331">
      <w:pPr>
        <w:jc w:val="both"/>
        <w:rPr>
          <w:rFonts w:ascii="Arial" w:hAnsi="Arial" w:cs="Arial"/>
          <w:sz w:val="22"/>
          <w:szCs w:val="22"/>
        </w:rPr>
      </w:pPr>
    </w:p>
    <w:p w14:paraId="688A14B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5.8 – Após a realização de cada serviço, a FORNECEDORA deverá disponibilizar profissional competente para acompanhar o servidor designado pelo Município na realização de prova de rua, quando os serviços serão testados com a máquina trafegando, retornando automaticamente à FORNECEDORA, caso o resultado no teste não se mostre satisfatório.</w:t>
      </w:r>
    </w:p>
    <w:p w14:paraId="1449297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lastRenderedPageBreak/>
        <w:tab/>
        <w:t>5.8.1 – A FORNECEDORA arcará com os custos e a responsabilidade técnica dos testes referidos no item acima.</w:t>
      </w:r>
    </w:p>
    <w:p w14:paraId="55C79024" w14:textId="77777777" w:rsidR="00856331" w:rsidRPr="00570490" w:rsidRDefault="00856331" w:rsidP="00856331">
      <w:pPr>
        <w:jc w:val="both"/>
        <w:rPr>
          <w:rFonts w:ascii="Arial" w:hAnsi="Arial" w:cs="Arial"/>
          <w:sz w:val="22"/>
          <w:szCs w:val="22"/>
        </w:rPr>
      </w:pPr>
    </w:p>
    <w:p w14:paraId="63F1A8D7"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5.9 – A FORNECEDORA deverá reparar, inclusive substituindo peças, tudo às suas expensas, quando o defeito for decorrente de falha na execução de serviço anteriormente executado.</w:t>
      </w:r>
    </w:p>
    <w:p w14:paraId="48E7324C" w14:textId="77777777" w:rsidR="00856331" w:rsidRPr="00570490" w:rsidRDefault="00856331" w:rsidP="00856331">
      <w:pPr>
        <w:jc w:val="both"/>
        <w:rPr>
          <w:rFonts w:ascii="Arial" w:hAnsi="Arial" w:cs="Arial"/>
          <w:sz w:val="22"/>
          <w:szCs w:val="22"/>
        </w:rPr>
      </w:pPr>
    </w:p>
    <w:p w14:paraId="6881608E"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5.10 – A FORNECEDORA deverá refazer, sem custos adicionais e no mesmo prazo definido para o serviço rejeitado, todos os serviços recusados pelo Fiscal d</w:t>
      </w:r>
      <w:r>
        <w:rPr>
          <w:rFonts w:ascii="Arial" w:hAnsi="Arial" w:cs="Arial"/>
          <w:sz w:val="22"/>
          <w:szCs w:val="22"/>
        </w:rPr>
        <w:t>o Contrato</w:t>
      </w:r>
      <w:r w:rsidRPr="00570490">
        <w:rPr>
          <w:rFonts w:ascii="Arial" w:hAnsi="Arial" w:cs="Arial"/>
          <w:sz w:val="22"/>
          <w:szCs w:val="22"/>
        </w:rPr>
        <w:t xml:space="preserve"> de Registro de Preços a partir dos devidos testes.</w:t>
      </w:r>
    </w:p>
    <w:p w14:paraId="46620459" w14:textId="77777777" w:rsidR="00856331" w:rsidRPr="00570490" w:rsidRDefault="00856331" w:rsidP="00856331">
      <w:pPr>
        <w:jc w:val="both"/>
        <w:rPr>
          <w:rFonts w:ascii="Arial" w:hAnsi="Arial" w:cs="Arial"/>
          <w:sz w:val="22"/>
          <w:szCs w:val="22"/>
        </w:rPr>
      </w:pPr>
    </w:p>
    <w:p w14:paraId="394D9F3A" w14:textId="77777777" w:rsidR="00856331" w:rsidRPr="00570490" w:rsidRDefault="00856331" w:rsidP="00856331">
      <w:pPr>
        <w:jc w:val="both"/>
        <w:rPr>
          <w:sz w:val="22"/>
          <w:szCs w:val="22"/>
        </w:rPr>
      </w:pPr>
      <w:r w:rsidRPr="00570490">
        <w:rPr>
          <w:rFonts w:ascii="Arial" w:hAnsi="Arial" w:cs="Arial"/>
          <w:sz w:val="22"/>
          <w:szCs w:val="22"/>
        </w:rPr>
        <w:t xml:space="preserve">5.11 – A FORNECEDORA deverá apresentar e disponibilizar ao Município as peças, acessórios e materiais que tiverem sido substituídos e, não sendo os mesmos recolhidos </w:t>
      </w:r>
      <w:r w:rsidRPr="00570490">
        <w:rPr>
          <w:rFonts w:ascii="Arial" w:hAnsi="Arial" w:cs="Arial"/>
          <w:b/>
          <w:sz w:val="22"/>
          <w:szCs w:val="22"/>
        </w:rPr>
        <w:t xml:space="preserve">pelo Município, dar-lhes a devida destinação, respeitadas rigorosamente às normas ambientais aplicáveis. </w:t>
      </w:r>
      <w:r w:rsidRPr="00570490">
        <w:rPr>
          <w:rFonts w:ascii="Arial" w:hAnsi="Arial" w:cs="Arial"/>
          <w:b/>
          <w:i/>
          <w:sz w:val="22"/>
          <w:szCs w:val="22"/>
          <w:u w:val="single"/>
        </w:rPr>
        <w:t>(As peças substituídas serão fotografadas e arquivadas no processo de despesa dos serviços)</w:t>
      </w:r>
    </w:p>
    <w:p w14:paraId="71E24630" w14:textId="77777777" w:rsidR="00856331" w:rsidRPr="00570490" w:rsidRDefault="00856331" w:rsidP="00856331">
      <w:pPr>
        <w:jc w:val="both"/>
        <w:rPr>
          <w:rFonts w:ascii="Arial" w:hAnsi="Arial" w:cs="Arial"/>
          <w:b/>
          <w:sz w:val="22"/>
          <w:szCs w:val="22"/>
        </w:rPr>
      </w:pPr>
    </w:p>
    <w:p w14:paraId="10ABA2A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5.12 – A FORNECEDORA deverá preencher e, quando for o caso, carimbar/rubricar o manual, ficha e/ou outro documento de controle de inspeção e manutenção regular da máquina.</w:t>
      </w:r>
    </w:p>
    <w:p w14:paraId="238B2327" w14:textId="77777777" w:rsidR="00856331" w:rsidRPr="00570490" w:rsidRDefault="00856331" w:rsidP="00856331">
      <w:pPr>
        <w:jc w:val="both"/>
        <w:rPr>
          <w:rFonts w:ascii="Arial" w:hAnsi="Arial" w:cs="Arial"/>
          <w:sz w:val="22"/>
          <w:szCs w:val="22"/>
        </w:rPr>
      </w:pPr>
    </w:p>
    <w:p w14:paraId="2BD06423"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5.13 – A FORNECEDORA deverá preencher adesivo ou outro meio de registro informando a quilometragem ou a data da próxima troca de lubrificantes ou outro material ou manutenção preventiva de alguma parte, peça ou acessório, para os casos necessários. </w:t>
      </w:r>
    </w:p>
    <w:p w14:paraId="749E6BCD" w14:textId="77777777" w:rsidR="00856331" w:rsidRPr="00570490" w:rsidRDefault="00856331" w:rsidP="00856331">
      <w:pPr>
        <w:jc w:val="both"/>
        <w:rPr>
          <w:rFonts w:ascii="Arial" w:hAnsi="Arial" w:cs="Arial"/>
          <w:bCs/>
          <w:sz w:val="22"/>
          <w:szCs w:val="22"/>
        </w:rPr>
      </w:pPr>
    </w:p>
    <w:p w14:paraId="7C9A968C" w14:textId="77777777" w:rsidR="00856331" w:rsidRPr="00570490" w:rsidRDefault="00856331" w:rsidP="00856331">
      <w:pPr>
        <w:jc w:val="both"/>
        <w:rPr>
          <w:sz w:val="22"/>
          <w:szCs w:val="22"/>
        </w:rPr>
      </w:pPr>
      <w:r w:rsidRPr="00570490">
        <w:rPr>
          <w:rFonts w:ascii="Arial" w:hAnsi="Arial" w:cs="Arial"/>
          <w:bCs/>
          <w:sz w:val="22"/>
          <w:szCs w:val="22"/>
        </w:rPr>
        <w:t xml:space="preserve">5.14 – Todas as despesas com a prestação dos serviços correrão por conta da </w:t>
      </w:r>
      <w:r w:rsidRPr="00570490">
        <w:rPr>
          <w:rFonts w:ascii="Arial" w:hAnsi="Arial" w:cs="Arial"/>
          <w:sz w:val="22"/>
          <w:szCs w:val="22"/>
        </w:rPr>
        <w:t>FORNECEDORA</w:t>
      </w:r>
      <w:r w:rsidRPr="00570490">
        <w:rPr>
          <w:rFonts w:ascii="Arial" w:hAnsi="Arial" w:cs="Arial"/>
          <w:bCs/>
          <w:sz w:val="22"/>
          <w:szCs w:val="22"/>
        </w:rPr>
        <w:t>, despesas estas previstas e/ou computadas na proposta.</w:t>
      </w:r>
    </w:p>
    <w:p w14:paraId="518E7B75" w14:textId="77777777" w:rsidR="00856331" w:rsidRPr="00570490" w:rsidRDefault="00856331" w:rsidP="00856331">
      <w:pPr>
        <w:jc w:val="both"/>
        <w:rPr>
          <w:rFonts w:ascii="Arial" w:hAnsi="Arial" w:cs="Arial"/>
          <w:bCs/>
          <w:sz w:val="22"/>
          <w:szCs w:val="22"/>
        </w:rPr>
      </w:pPr>
    </w:p>
    <w:p w14:paraId="6223286B"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5.15 – A não prestação dos serviços dentro dos prazos acima, ensejará a revogação d</w:t>
      </w:r>
      <w:r>
        <w:rPr>
          <w:rFonts w:ascii="Arial" w:hAnsi="Arial" w:cs="Arial"/>
          <w:sz w:val="22"/>
          <w:szCs w:val="22"/>
        </w:rPr>
        <w:t>o Contrato</w:t>
      </w:r>
      <w:r w:rsidRPr="00570490">
        <w:rPr>
          <w:rFonts w:ascii="Arial" w:hAnsi="Arial" w:cs="Arial"/>
          <w:sz w:val="22"/>
          <w:szCs w:val="22"/>
        </w:rPr>
        <w:t xml:space="preserve"> de Registro de Preços e a aplicação das sanções legais previstas.</w:t>
      </w:r>
    </w:p>
    <w:p w14:paraId="79D286CE" w14:textId="77777777" w:rsidR="00856331" w:rsidRPr="00570490" w:rsidRDefault="00856331" w:rsidP="00856331">
      <w:pPr>
        <w:jc w:val="both"/>
        <w:rPr>
          <w:rFonts w:ascii="Arial" w:hAnsi="Arial" w:cs="Arial"/>
          <w:sz w:val="22"/>
          <w:szCs w:val="22"/>
        </w:rPr>
      </w:pPr>
    </w:p>
    <w:p w14:paraId="1C8A894B" w14:textId="77777777" w:rsidR="00856331" w:rsidRPr="00570490" w:rsidRDefault="00856331" w:rsidP="00856331">
      <w:pPr>
        <w:jc w:val="both"/>
        <w:rPr>
          <w:sz w:val="22"/>
          <w:szCs w:val="22"/>
        </w:rPr>
      </w:pPr>
      <w:r w:rsidRPr="00570490">
        <w:rPr>
          <w:rFonts w:ascii="Arial" w:hAnsi="Arial" w:cs="Arial"/>
          <w:sz w:val="22"/>
          <w:szCs w:val="22"/>
        </w:rPr>
        <w:t>5.16 – A prestação dos serviços</w:t>
      </w:r>
      <w:r w:rsidRPr="00570490">
        <w:rPr>
          <w:rFonts w:ascii="Arial" w:hAnsi="Arial" w:cs="Arial"/>
          <w:bCs/>
          <w:sz w:val="22"/>
          <w:szCs w:val="22"/>
        </w:rPr>
        <w:t xml:space="preserve"> </w:t>
      </w:r>
      <w:r w:rsidRPr="00570490">
        <w:rPr>
          <w:rFonts w:ascii="Arial" w:hAnsi="Arial" w:cs="Arial"/>
          <w:sz w:val="22"/>
          <w:szCs w:val="22"/>
        </w:rPr>
        <w:t>e a emissão da respectiva nota fiscal estão condicionadas ao recebimento da Autorização de Fornecimento ou outro documento equivalente.</w:t>
      </w:r>
    </w:p>
    <w:p w14:paraId="09C1D0D9" w14:textId="77777777" w:rsidR="00856331" w:rsidRPr="00570490" w:rsidRDefault="00856331" w:rsidP="00856331">
      <w:pPr>
        <w:jc w:val="both"/>
        <w:rPr>
          <w:rFonts w:ascii="Arial" w:hAnsi="Arial" w:cs="Arial"/>
          <w:bCs/>
          <w:sz w:val="22"/>
          <w:szCs w:val="22"/>
        </w:rPr>
      </w:pPr>
    </w:p>
    <w:p w14:paraId="6B75DD10" w14:textId="77777777" w:rsidR="00856331" w:rsidRPr="00570490" w:rsidRDefault="00856331" w:rsidP="00856331">
      <w:pPr>
        <w:jc w:val="both"/>
        <w:rPr>
          <w:sz w:val="22"/>
          <w:szCs w:val="22"/>
        </w:rPr>
      </w:pPr>
      <w:r w:rsidRPr="00570490">
        <w:rPr>
          <w:rFonts w:ascii="Arial" w:hAnsi="Arial" w:cs="Arial"/>
          <w:bCs/>
          <w:sz w:val="22"/>
          <w:szCs w:val="22"/>
        </w:rPr>
        <w:t xml:space="preserve">5.17 – O Objeto será recebido </w:t>
      </w:r>
      <w:r w:rsidRPr="00570490">
        <w:rPr>
          <w:rFonts w:ascii="Arial" w:hAnsi="Arial" w:cs="Arial"/>
          <w:b/>
          <w:bCs/>
          <w:sz w:val="22"/>
          <w:szCs w:val="22"/>
        </w:rPr>
        <w:t>PROVISORIAMENTE</w:t>
      </w:r>
      <w:r w:rsidRPr="00570490">
        <w:rPr>
          <w:rFonts w:ascii="Arial" w:hAnsi="Arial" w:cs="Arial"/>
          <w:bCs/>
          <w:sz w:val="22"/>
          <w:szCs w:val="22"/>
        </w:rPr>
        <w:t>, pelo responsável por seu acompanhamento e fiscalização, para efeito de posterior verificação da conformidade com a especificação.</w:t>
      </w:r>
    </w:p>
    <w:p w14:paraId="23AE8C8D" w14:textId="77777777" w:rsidR="00856331" w:rsidRPr="00570490" w:rsidRDefault="00856331" w:rsidP="00856331">
      <w:pPr>
        <w:ind w:firstLine="709"/>
        <w:jc w:val="both"/>
        <w:rPr>
          <w:rFonts w:ascii="Arial" w:hAnsi="Arial" w:cs="Arial"/>
          <w:bCs/>
          <w:sz w:val="22"/>
          <w:szCs w:val="22"/>
        </w:rPr>
      </w:pPr>
      <w:r w:rsidRPr="00570490">
        <w:rPr>
          <w:rFonts w:ascii="Arial" w:hAnsi="Arial" w:cs="Arial"/>
          <w:bCs/>
          <w:sz w:val="22"/>
          <w:szCs w:val="22"/>
        </w:rPr>
        <w:t xml:space="preserve">5.17.1 - O recebimento provisório será feito mediante certificação. </w:t>
      </w:r>
    </w:p>
    <w:p w14:paraId="7A52B9B0" w14:textId="77777777" w:rsidR="00856331" w:rsidRPr="00570490" w:rsidRDefault="00856331" w:rsidP="00856331">
      <w:pPr>
        <w:jc w:val="both"/>
        <w:rPr>
          <w:rFonts w:ascii="Arial" w:hAnsi="Arial" w:cs="Arial"/>
          <w:bCs/>
          <w:sz w:val="22"/>
          <w:szCs w:val="22"/>
        </w:rPr>
      </w:pPr>
    </w:p>
    <w:p w14:paraId="52AA852E" w14:textId="77777777" w:rsidR="00856331" w:rsidRPr="00570490" w:rsidRDefault="00856331" w:rsidP="00856331">
      <w:pPr>
        <w:jc w:val="both"/>
        <w:rPr>
          <w:sz w:val="22"/>
          <w:szCs w:val="22"/>
        </w:rPr>
      </w:pPr>
      <w:r w:rsidRPr="00570490">
        <w:rPr>
          <w:rFonts w:ascii="Arial" w:hAnsi="Arial" w:cs="Arial"/>
          <w:bCs/>
          <w:sz w:val="22"/>
          <w:szCs w:val="22"/>
        </w:rPr>
        <w:t xml:space="preserve">5.18 - O Objeto será recebido </w:t>
      </w:r>
      <w:r w:rsidRPr="00570490">
        <w:rPr>
          <w:rFonts w:ascii="Arial" w:hAnsi="Arial" w:cs="Arial"/>
          <w:b/>
          <w:bCs/>
          <w:sz w:val="22"/>
          <w:szCs w:val="22"/>
        </w:rPr>
        <w:t>DEFINITIVAMENTE</w:t>
      </w:r>
      <w:r w:rsidRPr="00570490">
        <w:rPr>
          <w:rFonts w:ascii="Arial" w:hAnsi="Arial" w:cs="Arial"/>
          <w:bCs/>
          <w:sz w:val="22"/>
          <w:szCs w:val="22"/>
        </w:rPr>
        <w:t>, em até 05 (cinco) dias após recebimento provisório, e sua verificação da qualidade, quantidade e consequente aceitação.</w:t>
      </w:r>
    </w:p>
    <w:p w14:paraId="72C41372" w14:textId="77777777" w:rsidR="00856331" w:rsidRPr="00570490" w:rsidRDefault="00856331" w:rsidP="00856331">
      <w:pPr>
        <w:jc w:val="both"/>
        <w:rPr>
          <w:rFonts w:ascii="Arial" w:hAnsi="Arial" w:cs="Arial"/>
          <w:bCs/>
          <w:sz w:val="22"/>
          <w:szCs w:val="22"/>
        </w:rPr>
      </w:pPr>
    </w:p>
    <w:p w14:paraId="672ADF2B"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5.19 - Caso não ocorra o procedimento de recebimento provisório, esses serão considerados realizados.</w:t>
      </w:r>
    </w:p>
    <w:p w14:paraId="72C05E0B" w14:textId="77777777" w:rsidR="00856331" w:rsidRPr="00570490" w:rsidRDefault="00856331" w:rsidP="00856331">
      <w:pPr>
        <w:jc w:val="both"/>
        <w:rPr>
          <w:rFonts w:ascii="Arial" w:hAnsi="Arial" w:cs="Arial"/>
          <w:bCs/>
          <w:sz w:val="22"/>
          <w:szCs w:val="22"/>
        </w:rPr>
      </w:pPr>
    </w:p>
    <w:p w14:paraId="58E4BBA3"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5.20 - O recebimento provisório ou definitivo não exclui a responsabilidade civil da FORNECEDORA pela solidez e segurança. Também não exclui a responsabilidade ético-profissional pela perfeita execução do contrato, dentro dos limites estabelecidos pela lei ou pelo contrato.</w:t>
      </w:r>
    </w:p>
    <w:p w14:paraId="59FF4EEE"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 xml:space="preserve">5.21 - A FORNECEDORA é obrigado a reparar, corrigir, remover, reconstruir ou substituir, às suas expensas, no todo ou em parte, o objeto em que se verificarem vícios, defeitos ou </w:t>
      </w:r>
      <w:r w:rsidRPr="00570490">
        <w:rPr>
          <w:rFonts w:ascii="Arial" w:hAnsi="Arial" w:cs="Arial"/>
          <w:bCs/>
          <w:sz w:val="22"/>
          <w:szCs w:val="22"/>
        </w:rPr>
        <w:lastRenderedPageBreak/>
        <w:t>incorreções resultantes da execução ou de materiais empregados, mesmo após ter sido recebido definitivamente o objeto do contrato.</w:t>
      </w:r>
    </w:p>
    <w:p w14:paraId="3283DDD3" w14:textId="77777777" w:rsidR="00856331" w:rsidRPr="00570490" w:rsidRDefault="00856331" w:rsidP="00856331">
      <w:pPr>
        <w:jc w:val="both"/>
        <w:rPr>
          <w:rFonts w:ascii="Arial" w:hAnsi="Arial" w:cs="Arial"/>
          <w:b/>
          <w:bCs/>
          <w:sz w:val="22"/>
          <w:szCs w:val="22"/>
        </w:rPr>
      </w:pPr>
    </w:p>
    <w:p w14:paraId="07E1A792" w14:textId="77777777" w:rsidR="00856331" w:rsidRPr="00570490" w:rsidRDefault="00856331" w:rsidP="00856331">
      <w:pPr>
        <w:jc w:val="both"/>
        <w:rPr>
          <w:rFonts w:ascii="Arial" w:hAnsi="Arial" w:cs="Arial"/>
          <w:b/>
          <w:bCs/>
          <w:i/>
          <w:sz w:val="22"/>
          <w:szCs w:val="22"/>
        </w:rPr>
      </w:pPr>
      <w:r w:rsidRPr="00570490">
        <w:rPr>
          <w:rFonts w:ascii="Arial" w:hAnsi="Arial" w:cs="Arial"/>
          <w:b/>
          <w:bCs/>
          <w:i/>
          <w:sz w:val="22"/>
          <w:szCs w:val="22"/>
        </w:rPr>
        <w:t>Obs: O ato de atestar se concretiza com a declaração e assinatura do responsável no verso da nota fiscal/fatura ou documento equivalente. A atestação caberá ao servidor do órgão ou entidade contratante, ou ao fiscal da obra ou serviços ou a outra pessoa designada pela Administração para esse fim.</w:t>
      </w:r>
    </w:p>
    <w:p w14:paraId="76E63D30" w14:textId="77777777" w:rsidR="00856331" w:rsidRPr="00570490" w:rsidRDefault="00856331" w:rsidP="00856331">
      <w:pPr>
        <w:jc w:val="both"/>
        <w:rPr>
          <w:rFonts w:ascii="Arial" w:hAnsi="Arial" w:cs="Arial"/>
          <w:b/>
          <w:sz w:val="22"/>
          <w:szCs w:val="22"/>
        </w:rPr>
      </w:pPr>
    </w:p>
    <w:p w14:paraId="79C660A2" w14:textId="77777777" w:rsidR="00856331" w:rsidRPr="00570490" w:rsidRDefault="00856331" w:rsidP="00856331">
      <w:pPr>
        <w:jc w:val="both"/>
        <w:rPr>
          <w:sz w:val="22"/>
          <w:szCs w:val="22"/>
        </w:rPr>
      </w:pPr>
      <w:r w:rsidRPr="00570490">
        <w:rPr>
          <w:rFonts w:ascii="Arial" w:hAnsi="Arial" w:cs="Arial"/>
          <w:b/>
          <w:bCs/>
          <w:sz w:val="22"/>
          <w:szCs w:val="22"/>
        </w:rPr>
        <w:t xml:space="preserve">CLÁUSULA 6ª – </w:t>
      </w:r>
      <w:r w:rsidRPr="00570490">
        <w:rPr>
          <w:rFonts w:ascii="Arial" w:hAnsi="Arial" w:cs="Arial"/>
          <w:b/>
          <w:sz w:val="22"/>
          <w:szCs w:val="22"/>
        </w:rPr>
        <w:t>DA GARANTIA DOS SERVIÇOS</w:t>
      </w:r>
    </w:p>
    <w:p w14:paraId="4A760CFB" w14:textId="77777777" w:rsidR="00856331" w:rsidRPr="00570490" w:rsidRDefault="00856331" w:rsidP="00856331">
      <w:pPr>
        <w:jc w:val="both"/>
        <w:rPr>
          <w:rFonts w:ascii="Arial" w:hAnsi="Arial" w:cs="Arial"/>
          <w:sz w:val="22"/>
          <w:szCs w:val="22"/>
        </w:rPr>
      </w:pPr>
    </w:p>
    <w:p w14:paraId="2DDCC2D7" w14:textId="77777777" w:rsidR="00856331" w:rsidRPr="00570490" w:rsidRDefault="00856331" w:rsidP="00856331">
      <w:pPr>
        <w:jc w:val="both"/>
        <w:rPr>
          <w:color w:val="auto"/>
          <w:sz w:val="22"/>
          <w:szCs w:val="22"/>
        </w:rPr>
      </w:pPr>
      <w:r w:rsidRPr="00570490">
        <w:rPr>
          <w:rFonts w:ascii="Arial" w:hAnsi="Arial" w:cs="Arial"/>
          <w:sz w:val="22"/>
          <w:szCs w:val="22"/>
        </w:rPr>
        <w:t xml:space="preserve">6.1 – A contar do recebimento definitivo dos serviços pelo </w:t>
      </w:r>
      <w:r w:rsidRPr="00570490">
        <w:rPr>
          <w:rFonts w:ascii="Arial" w:hAnsi="Arial" w:cs="Arial"/>
          <w:b/>
          <w:sz w:val="22"/>
          <w:szCs w:val="22"/>
        </w:rPr>
        <w:t>Fiscal d</w:t>
      </w:r>
      <w:r>
        <w:rPr>
          <w:rFonts w:ascii="Arial" w:hAnsi="Arial" w:cs="Arial"/>
          <w:b/>
          <w:sz w:val="22"/>
          <w:szCs w:val="22"/>
        </w:rPr>
        <w:t>o Contrato</w:t>
      </w:r>
      <w:r w:rsidRPr="00570490">
        <w:rPr>
          <w:rFonts w:ascii="Arial" w:hAnsi="Arial" w:cs="Arial"/>
          <w:b/>
          <w:sz w:val="22"/>
          <w:szCs w:val="22"/>
        </w:rPr>
        <w:t xml:space="preserve"> de Registro de Preços</w:t>
      </w:r>
      <w:r w:rsidRPr="00570490">
        <w:rPr>
          <w:rFonts w:ascii="Arial" w:hAnsi="Arial" w:cs="Arial"/>
          <w:sz w:val="22"/>
          <w:szCs w:val="22"/>
        </w:rPr>
        <w:t xml:space="preserve">, a FORNECEDORA garante a </w:t>
      </w:r>
      <w:r w:rsidRPr="00570490">
        <w:rPr>
          <w:rFonts w:ascii="Arial" w:hAnsi="Arial" w:cs="Arial"/>
          <w:color w:val="auto"/>
          <w:sz w:val="22"/>
          <w:szCs w:val="22"/>
        </w:rPr>
        <w:t xml:space="preserve">continuidade e qualidade do resultado de cada serviço de manutenção prestado, pelo </w:t>
      </w:r>
      <w:r w:rsidRPr="00570490">
        <w:rPr>
          <w:rFonts w:ascii="Arial" w:hAnsi="Arial" w:cs="Arial"/>
          <w:b/>
          <w:color w:val="auto"/>
          <w:sz w:val="22"/>
          <w:szCs w:val="22"/>
          <w:u w:val="single"/>
        </w:rPr>
        <w:t>prazo</w:t>
      </w:r>
      <w:r w:rsidRPr="00570490">
        <w:rPr>
          <w:rFonts w:ascii="Arial" w:hAnsi="Arial" w:cs="Arial"/>
          <w:color w:val="auto"/>
          <w:sz w:val="22"/>
          <w:szCs w:val="22"/>
          <w:u w:val="single"/>
        </w:rPr>
        <w:t xml:space="preserve"> </w:t>
      </w:r>
      <w:r w:rsidRPr="00570490">
        <w:rPr>
          <w:rFonts w:ascii="Arial" w:hAnsi="Arial" w:cs="Arial"/>
          <w:b/>
          <w:color w:val="auto"/>
          <w:sz w:val="22"/>
          <w:szCs w:val="22"/>
          <w:u w:val="single"/>
        </w:rPr>
        <w:t>não inferior a 180 (cento e oitenta)</w:t>
      </w:r>
      <w:r w:rsidRPr="00570490">
        <w:rPr>
          <w:rFonts w:ascii="Arial" w:hAnsi="Arial" w:cs="Arial"/>
          <w:b/>
          <w:color w:val="auto"/>
          <w:sz w:val="22"/>
          <w:szCs w:val="22"/>
        </w:rPr>
        <w:t xml:space="preserve"> dias</w:t>
      </w:r>
      <w:r w:rsidRPr="00570490">
        <w:rPr>
          <w:rFonts w:ascii="Arial" w:hAnsi="Arial" w:cs="Arial"/>
          <w:color w:val="auto"/>
          <w:sz w:val="22"/>
          <w:szCs w:val="22"/>
        </w:rPr>
        <w:t xml:space="preserve">, não se aplicando a garantia a falhas por causas alheias ao serviço executado, devendo o prazo da garantia vir escrito na Nota Fiscal ou fatura. </w:t>
      </w:r>
    </w:p>
    <w:p w14:paraId="092B7ACA"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6.1.1 – Referido prazo não corre se a falha, defeito ou vício for ocultado pela FORNECEDORA ao tempo da prestação de serviços.</w:t>
      </w:r>
    </w:p>
    <w:p w14:paraId="64125233" w14:textId="77777777" w:rsidR="00856331" w:rsidRPr="00570490" w:rsidRDefault="00856331" w:rsidP="00856331">
      <w:pPr>
        <w:jc w:val="both"/>
        <w:rPr>
          <w:rFonts w:ascii="Arial" w:hAnsi="Arial" w:cs="Arial"/>
          <w:sz w:val="22"/>
          <w:szCs w:val="22"/>
        </w:rPr>
      </w:pPr>
    </w:p>
    <w:p w14:paraId="2DE85EEC" w14:textId="77777777" w:rsidR="00856331" w:rsidRPr="00570490" w:rsidRDefault="00856331" w:rsidP="00856331">
      <w:pPr>
        <w:jc w:val="both"/>
        <w:rPr>
          <w:sz w:val="22"/>
          <w:szCs w:val="22"/>
        </w:rPr>
      </w:pPr>
      <w:r w:rsidRPr="00570490">
        <w:rPr>
          <w:rFonts w:ascii="Arial" w:hAnsi="Arial" w:cs="Arial"/>
          <w:sz w:val="22"/>
          <w:szCs w:val="22"/>
        </w:rPr>
        <w:t xml:space="preserve">6.2 – Em caso de não aceitação, fica a FORNECEDORA obrigada a refazer os serviços e a substituí-lo, sem custos, no prazo de </w:t>
      </w:r>
      <w:r w:rsidRPr="00570490">
        <w:rPr>
          <w:rFonts w:ascii="Arial" w:hAnsi="Arial" w:cs="Arial"/>
          <w:b/>
          <w:sz w:val="22"/>
          <w:szCs w:val="22"/>
        </w:rPr>
        <w:t>05 (cinco) dias</w:t>
      </w:r>
      <w:r w:rsidRPr="00570490">
        <w:rPr>
          <w:rFonts w:ascii="Arial" w:hAnsi="Arial" w:cs="Arial"/>
          <w:sz w:val="22"/>
          <w:szCs w:val="22"/>
        </w:rPr>
        <w:t xml:space="preserve">, contados da notificação a ser expedida pelo Município, ou imediatamente, sob pena de incidência nas sanções capituladas </w:t>
      </w:r>
      <w:proofErr w:type="spellStart"/>
      <w:r w:rsidRPr="00570490">
        <w:rPr>
          <w:rFonts w:ascii="Arial" w:hAnsi="Arial" w:cs="Arial"/>
          <w:sz w:val="22"/>
          <w:szCs w:val="22"/>
        </w:rPr>
        <w:t>nest</w:t>
      </w:r>
      <w:r>
        <w:rPr>
          <w:rFonts w:ascii="Arial" w:hAnsi="Arial" w:cs="Arial"/>
          <w:sz w:val="22"/>
          <w:szCs w:val="22"/>
        </w:rPr>
        <w:t>o</w:t>
      </w:r>
      <w:proofErr w:type="spellEnd"/>
      <w:r>
        <w:rPr>
          <w:rFonts w:ascii="Arial" w:hAnsi="Arial" w:cs="Arial"/>
          <w:sz w:val="22"/>
          <w:szCs w:val="22"/>
        </w:rPr>
        <w:t xml:space="preserve"> Contrato</w:t>
      </w:r>
      <w:r w:rsidRPr="00570490">
        <w:rPr>
          <w:rFonts w:ascii="Arial" w:hAnsi="Arial" w:cs="Arial"/>
          <w:sz w:val="22"/>
          <w:szCs w:val="22"/>
        </w:rPr>
        <w:t>.</w:t>
      </w:r>
    </w:p>
    <w:p w14:paraId="468E48E5" w14:textId="77777777" w:rsidR="00856331" w:rsidRPr="00570490" w:rsidRDefault="00856331" w:rsidP="00856331">
      <w:pPr>
        <w:jc w:val="both"/>
        <w:rPr>
          <w:rFonts w:ascii="Arial" w:hAnsi="Arial" w:cs="Arial"/>
          <w:sz w:val="22"/>
          <w:szCs w:val="22"/>
        </w:rPr>
      </w:pPr>
    </w:p>
    <w:p w14:paraId="5B8F45C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6.3 – O recebimento definitivo não exclui a responsabilidade da FORNECEDORA, nos termos das prescrições legais, podendo levar ao cancelamento d</w:t>
      </w:r>
      <w:r>
        <w:rPr>
          <w:rFonts w:ascii="Arial" w:hAnsi="Arial" w:cs="Arial"/>
          <w:sz w:val="22"/>
          <w:szCs w:val="22"/>
        </w:rPr>
        <w:t>o Contrato</w:t>
      </w:r>
      <w:r w:rsidRPr="00570490">
        <w:rPr>
          <w:rFonts w:ascii="Arial" w:hAnsi="Arial" w:cs="Arial"/>
          <w:sz w:val="22"/>
          <w:szCs w:val="22"/>
        </w:rPr>
        <w:t xml:space="preserve"> de Registro de Preços, sem prejuízo das sanções previstas </w:t>
      </w:r>
      <w:proofErr w:type="spellStart"/>
      <w:r w:rsidRPr="00570490">
        <w:rPr>
          <w:rFonts w:ascii="Arial" w:hAnsi="Arial" w:cs="Arial"/>
          <w:sz w:val="22"/>
          <w:szCs w:val="22"/>
        </w:rPr>
        <w:t>nest</w:t>
      </w:r>
      <w:r>
        <w:rPr>
          <w:rFonts w:ascii="Arial" w:hAnsi="Arial" w:cs="Arial"/>
          <w:sz w:val="22"/>
          <w:szCs w:val="22"/>
        </w:rPr>
        <w:t>o</w:t>
      </w:r>
      <w:proofErr w:type="spellEnd"/>
      <w:r>
        <w:rPr>
          <w:rFonts w:ascii="Arial" w:hAnsi="Arial" w:cs="Arial"/>
          <w:sz w:val="22"/>
          <w:szCs w:val="22"/>
        </w:rPr>
        <w:t xml:space="preserve"> Contrato</w:t>
      </w:r>
      <w:r w:rsidRPr="00570490">
        <w:rPr>
          <w:rFonts w:ascii="Arial" w:hAnsi="Arial" w:cs="Arial"/>
          <w:sz w:val="22"/>
          <w:szCs w:val="22"/>
        </w:rPr>
        <w:t>, na própri</w:t>
      </w:r>
      <w:r>
        <w:rPr>
          <w:rFonts w:ascii="Arial" w:hAnsi="Arial" w:cs="Arial"/>
          <w:sz w:val="22"/>
          <w:szCs w:val="22"/>
        </w:rPr>
        <w:t>o Contrato</w:t>
      </w:r>
      <w:r w:rsidRPr="00570490">
        <w:rPr>
          <w:rFonts w:ascii="Arial" w:hAnsi="Arial" w:cs="Arial"/>
          <w:sz w:val="22"/>
          <w:szCs w:val="22"/>
        </w:rPr>
        <w:t xml:space="preserve"> de Registro de Preços, bem como dos contratos dela decorrentes.</w:t>
      </w:r>
    </w:p>
    <w:p w14:paraId="22746279" w14:textId="77777777" w:rsidR="00856331" w:rsidRPr="00570490" w:rsidRDefault="00856331" w:rsidP="00856331">
      <w:pPr>
        <w:jc w:val="both"/>
        <w:rPr>
          <w:rFonts w:ascii="Arial" w:hAnsi="Arial" w:cs="Arial"/>
          <w:sz w:val="22"/>
          <w:szCs w:val="22"/>
        </w:rPr>
      </w:pPr>
    </w:p>
    <w:p w14:paraId="65F26F81" w14:textId="77777777" w:rsidR="00856331" w:rsidRPr="00570490" w:rsidRDefault="00856331" w:rsidP="00856331">
      <w:pPr>
        <w:jc w:val="both"/>
        <w:rPr>
          <w:rFonts w:ascii="Arial" w:hAnsi="Arial" w:cs="Arial"/>
          <w:b/>
          <w:i/>
          <w:sz w:val="22"/>
          <w:szCs w:val="22"/>
          <w:u w:val="single"/>
        </w:rPr>
      </w:pPr>
      <w:r w:rsidRPr="00570490">
        <w:rPr>
          <w:rFonts w:ascii="Arial" w:hAnsi="Arial" w:cs="Arial"/>
          <w:b/>
          <w:i/>
          <w:sz w:val="22"/>
          <w:szCs w:val="22"/>
          <w:u w:val="single"/>
        </w:rPr>
        <w:t>6.4 – A execução dos serviços pela FORNECEDORA implica no reconhecimento de serem as peças fornecidas pelo Município de primeira qualidade, salvo no caso de recusa tempestiva e justificada formalmente.</w:t>
      </w:r>
    </w:p>
    <w:p w14:paraId="20ACA6DE" w14:textId="77777777" w:rsidR="00856331" w:rsidRPr="00570490" w:rsidRDefault="00856331" w:rsidP="00856331">
      <w:pPr>
        <w:jc w:val="both"/>
        <w:rPr>
          <w:rFonts w:ascii="Arial" w:hAnsi="Arial" w:cs="Arial"/>
          <w:b/>
          <w:bCs/>
          <w:sz w:val="22"/>
          <w:szCs w:val="22"/>
        </w:rPr>
      </w:pPr>
    </w:p>
    <w:p w14:paraId="1A8A67EB" w14:textId="77777777" w:rsidR="00856331" w:rsidRPr="00570490" w:rsidRDefault="00856331" w:rsidP="00856331">
      <w:pPr>
        <w:jc w:val="both"/>
        <w:rPr>
          <w:sz w:val="22"/>
          <w:szCs w:val="22"/>
        </w:rPr>
      </w:pPr>
      <w:r w:rsidRPr="00570490">
        <w:rPr>
          <w:rFonts w:ascii="Arial" w:hAnsi="Arial" w:cs="Arial"/>
          <w:b/>
          <w:bCs/>
          <w:sz w:val="22"/>
          <w:szCs w:val="22"/>
        </w:rPr>
        <w:t xml:space="preserve">CLÁUSULA 7ª – </w:t>
      </w:r>
      <w:r w:rsidRPr="00570490">
        <w:rPr>
          <w:rFonts w:ascii="Arial" w:hAnsi="Arial" w:cs="Arial"/>
          <w:b/>
          <w:sz w:val="22"/>
          <w:szCs w:val="22"/>
        </w:rPr>
        <w:t>DA ESTRUTURA MÍNIMA PARA ATENDIMENTO</w:t>
      </w:r>
    </w:p>
    <w:p w14:paraId="4AC170F8" w14:textId="77777777" w:rsidR="00856331" w:rsidRPr="00570490" w:rsidRDefault="00856331" w:rsidP="00856331">
      <w:pPr>
        <w:jc w:val="both"/>
        <w:rPr>
          <w:rFonts w:ascii="Arial" w:hAnsi="Arial" w:cs="Arial"/>
          <w:b/>
          <w:sz w:val="22"/>
          <w:szCs w:val="22"/>
        </w:rPr>
      </w:pPr>
    </w:p>
    <w:p w14:paraId="7A17C8AF"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7.1 – A FORNECEDORA deverá possuir, até a data da assinatura d</w:t>
      </w:r>
      <w:r>
        <w:rPr>
          <w:rFonts w:ascii="Arial" w:hAnsi="Arial" w:cs="Arial"/>
          <w:sz w:val="22"/>
          <w:szCs w:val="22"/>
        </w:rPr>
        <w:t>o Contrato</w:t>
      </w:r>
      <w:r w:rsidRPr="00570490">
        <w:rPr>
          <w:rFonts w:ascii="Arial" w:hAnsi="Arial" w:cs="Arial"/>
          <w:sz w:val="22"/>
          <w:szCs w:val="22"/>
        </w:rPr>
        <w:t xml:space="preserve"> de Registro de Preços, instalações físicas suficientes para atendimento da frota descrita </w:t>
      </w:r>
      <w:proofErr w:type="spellStart"/>
      <w:r w:rsidRPr="00570490">
        <w:rPr>
          <w:rFonts w:ascii="Arial" w:hAnsi="Arial" w:cs="Arial"/>
          <w:sz w:val="22"/>
          <w:szCs w:val="22"/>
        </w:rPr>
        <w:t>nest</w:t>
      </w:r>
      <w:r>
        <w:rPr>
          <w:rFonts w:ascii="Arial" w:hAnsi="Arial" w:cs="Arial"/>
          <w:sz w:val="22"/>
          <w:szCs w:val="22"/>
        </w:rPr>
        <w:t>o</w:t>
      </w:r>
      <w:proofErr w:type="spellEnd"/>
      <w:r>
        <w:rPr>
          <w:rFonts w:ascii="Arial" w:hAnsi="Arial" w:cs="Arial"/>
          <w:sz w:val="22"/>
          <w:szCs w:val="22"/>
        </w:rPr>
        <w:t xml:space="preserve"> Contrato</w:t>
      </w:r>
      <w:r w:rsidRPr="00570490">
        <w:rPr>
          <w:rFonts w:ascii="Arial" w:hAnsi="Arial" w:cs="Arial"/>
          <w:sz w:val="22"/>
          <w:szCs w:val="22"/>
        </w:rPr>
        <w:t xml:space="preserve"> quanto ao lote que sagrar-se vencedora, com equipamentos, ferramentas e demais componentes para execução dos serviços contratados.</w:t>
      </w:r>
    </w:p>
    <w:p w14:paraId="7D7AE5AB" w14:textId="77777777" w:rsidR="00856331" w:rsidRPr="00570490" w:rsidRDefault="00856331" w:rsidP="00856331">
      <w:pPr>
        <w:jc w:val="both"/>
        <w:rPr>
          <w:rFonts w:ascii="Arial" w:hAnsi="Arial" w:cs="Arial"/>
          <w:sz w:val="22"/>
          <w:szCs w:val="22"/>
        </w:rPr>
      </w:pPr>
    </w:p>
    <w:p w14:paraId="6EC9DA50" w14:textId="77777777" w:rsidR="00856331" w:rsidRPr="00570490" w:rsidRDefault="00856331" w:rsidP="00856331">
      <w:pPr>
        <w:jc w:val="both"/>
        <w:rPr>
          <w:sz w:val="22"/>
          <w:szCs w:val="22"/>
        </w:rPr>
      </w:pPr>
      <w:r w:rsidRPr="00570490">
        <w:rPr>
          <w:rFonts w:ascii="Arial" w:hAnsi="Arial" w:cs="Arial"/>
          <w:sz w:val="22"/>
          <w:szCs w:val="22"/>
        </w:rPr>
        <w:t xml:space="preserve">7.2 – </w:t>
      </w:r>
      <w:r w:rsidRPr="00570490">
        <w:rPr>
          <w:rFonts w:ascii="Arial" w:hAnsi="Arial" w:cs="Arial"/>
          <w:sz w:val="22"/>
          <w:szCs w:val="22"/>
          <w:u w:val="single"/>
        </w:rPr>
        <w:t>Pátio de estacionamento:</w:t>
      </w:r>
      <w:r w:rsidRPr="00570490">
        <w:rPr>
          <w:rFonts w:ascii="Arial" w:hAnsi="Arial" w:cs="Arial"/>
          <w:sz w:val="22"/>
          <w:szCs w:val="22"/>
        </w:rPr>
        <w:t xml:space="preserve"> o pátio deve ter espaço físico próprio no local de atendimento da prestação de serviços ou logisticamente adequado, suficiente PARA abrigar as máquinas.</w:t>
      </w:r>
    </w:p>
    <w:p w14:paraId="50C91F61" w14:textId="77777777" w:rsidR="00856331" w:rsidRPr="00570490" w:rsidRDefault="00856331" w:rsidP="00856331">
      <w:pPr>
        <w:jc w:val="both"/>
        <w:rPr>
          <w:rFonts w:ascii="Arial" w:hAnsi="Arial" w:cs="Arial"/>
          <w:sz w:val="22"/>
          <w:szCs w:val="22"/>
        </w:rPr>
      </w:pPr>
    </w:p>
    <w:p w14:paraId="4EC5B0DE"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7.3 – A oficina da FORNECEDORA deverá contar com sistemas eficientes de segurança que permitam salvaguardar o estado das máquinas que estejam em suas instalações para manutenção.</w:t>
      </w:r>
    </w:p>
    <w:p w14:paraId="111F0C51" w14:textId="77777777" w:rsidR="00856331" w:rsidRPr="00570490" w:rsidRDefault="00856331" w:rsidP="00856331">
      <w:pPr>
        <w:jc w:val="both"/>
        <w:rPr>
          <w:rFonts w:ascii="Arial" w:hAnsi="Arial" w:cs="Arial"/>
          <w:sz w:val="22"/>
          <w:szCs w:val="22"/>
        </w:rPr>
      </w:pPr>
    </w:p>
    <w:p w14:paraId="6F2846D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7.4 – A FORNECEDORA deverá manter na oficina equipamentos atuais e necessários para execução dos serviços, tais como: </w:t>
      </w:r>
    </w:p>
    <w:p w14:paraId="77323730"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Elevadores e/ou rampa para todos os itens;</w:t>
      </w:r>
    </w:p>
    <w:p w14:paraId="5C7C1629"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Aparelho de análise de diagnóstico de máquinas com sistema elétrico e eletrônico;</w:t>
      </w:r>
    </w:p>
    <w:p w14:paraId="1F6B0820" w14:textId="77777777" w:rsidR="00856331" w:rsidRPr="00570490" w:rsidRDefault="00856331" w:rsidP="00856331">
      <w:pPr>
        <w:jc w:val="both"/>
        <w:rPr>
          <w:sz w:val="22"/>
          <w:szCs w:val="22"/>
        </w:rPr>
      </w:pPr>
      <w:r w:rsidRPr="00570490">
        <w:rPr>
          <w:rFonts w:ascii="Arial" w:hAnsi="Arial" w:cs="Arial"/>
          <w:color w:val="FF0000"/>
          <w:sz w:val="22"/>
          <w:szCs w:val="22"/>
        </w:rPr>
        <w:lastRenderedPageBreak/>
        <w:tab/>
      </w:r>
      <w:r w:rsidRPr="00570490">
        <w:rPr>
          <w:rFonts w:ascii="Arial" w:hAnsi="Arial" w:cs="Arial"/>
          <w:sz w:val="22"/>
          <w:szCs w:val="22"/>
        </w:rPr>
        <w:t>- Macaco para remoção e instalação de câmbio;</w:t>
      </w:r>
    </w:p>
    <w:p w14:paraId="6823764F" w14:textId="77777777" w:rsidR="00856331" w:rsidRPr="00570490" w:rsidRDefault="00856331" w:rsidP="00856331">
      <w:pPr>
        <w:jc w:val="both"/>
        <w:rPr>
          <w:sz w:val="22"/>
          <w:szCs w:val="22"/>
        </w:rPr>
      </w:pPr>
      <w:r w:rsidRPr="00570490">
        <w:rPr>
          <w:rFonts w:ascii="Arial" w:hAnsi="Arial" w:cs="Arial"/>
          <w:color w:val="FF0000"/>
          <w:sz w:val="22"/>
          <w:szCs w:val="22"/>
        </w:rPr>
        <w:tab/>
      </w:r>
      <w:r w:rsidRPr="00570490">
        <w:rPr>
          <w:rFonts w:ascii="Arial" w:hAnsi="Arial" w:cs="Arial"/>
          <w:sz w:val="22"/>
          <w:szCs w:val="22"/>
        </w:rPr>
        <w:t>- Suporte ou guincho para retirar e instalar motores;</w:t>
      </w:r>
    </w:p>
    <w:p w14:paraId="337EA7DD"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Demais ferramentas e equipamentos para a execução completa e eficiente dos serviços abrangidos pela presente ata.</w:t>
      </w:r>
    </w:p>
    <w:p w14:paraId="1CFAAA18" w14:textId="77777777" w:rsidR="00856331" w:rsidRPr="00570490" w:rsidRDefault="00856331" w:rsidP="00856331">
      <w:pPr>
        <w:jc w:val="both"/>
        <w:rPr>
          <w:rFonts w:ascii="Arial" w:hAnsi="Arial" w:cs="Arial"/>
          <w:sz w:val="22"/>
          <w:szCs w:val="22"/>
        </w:rPr>
      </w:pPr>
    </w:p>
    <w:p w14:paraId="575C2845" w14:textId="77777777" w:rsidR="00856331" w:rsidRPr="00570490" w:rsidRDefault="00856331" w:rsidP="00856331">
      <w:pPr>
        <w:jc w:val="both"/>
        <w:rPr>
          <w:sz w:val="22"/>
          <w:szCs w:val="22"/>
        </w:rPr>
      </w:pPr>
      <w:r w:rsidRPr="00570490">
        <w:rPr>
          <w:rFonts w:ascii="Arial" w:hAnsi="Arial" w:cs="Arial"/>
          <w:b/>
          <w:bCs/>
          <w:sz w:val="22"/>
          <w:szCs w:val="22"/>
        </w:rPr>
        <w:t xml:space="preserve">CLAÚSULA 8ª – </w:t>
      </w:r>
      <w:r w:rsidRPr="00570490">
        <w:rPr>
          <w:rFonts w:ascii="Arial" w:hAnsi="Arial" w:cs="Arial"/>
          <w:b/>
          <w:sz w:val="22"/>
          <w:szCs w:val="22"/>
        </w:rPr>
        <w:t>DO PROCEDIMENTO E CÁLCULO PARA CONTRATAÇÃO E PAGAMENTO PELOS SERVIÇOS</w:t>
      </w:r>
    </w:p>
    <w:p w14:paraId="0581B8D6" w14:textId="77777777" w:rsidR="00856331" w:rsidRPr="00570490" w:rsidRDefault="00856331" w:rsidP="00856331">
      <w:pPr>
        <w:jc w:val="both"/>
        <w:rPr>
          <w:rFonts w:ascii="Arial" w:hAnsi="Arial" w:cs="Arial"/>
          <w:sz w:val="22"/>
          <w:szCs w:val="22"/>
        </w:rPr>
      </w:pPr>
    </w:p>
    <w:p w14:paraId="5C9C8E15" w14:textId="77777777" w:rsidR="00856331" w:rsidRPr="00570490" w:rsidRDefault="00856331" w:rsidP="00856331">
      <w:pPr>
        <w:jc w:val="both"/>
        <w:rPr>
          <w:color w:val="FF0000"/>
          <w:sz w:val="22"/>
          <w:szCs w:val="22"/>
        </w:rPr>
      </w:pPr>
      <w:r w:rsidRPr="00570490">
        <w:rPr>
          <w:rFonts w:ascii="Arial" w:hAnsi="Arial" w:cs="Arial"/>
          <w:sz w:val="22"/>
          <w:szCs w:val="22"/>
        </w:rPr>
        <w:t xml:space="preserve">8.1 – Será necessária a apresentação da </w:t>
      </w:r>
      <w:r w:rsidRPr="00570490">
        <w:rPr>
          <w:rFonts w:ascii="Arial" w:hAnsi="Arial" w:cs="Arial"/>
          <w:b/>
          <w:sz w:val="22"/>
          <w:szCs w:val="22"/>
        </w:rPr>
        <w:t xml:space="preserve">Solicitação de </w:t>
      </w:r>
      <w:r w:rsidRPr="00570490">
        <w:rPr>
          <w:rFonts w:ascii="Arial" w:hAnsi="Arial" w:cs="Arial"/>
          <w:b/>
          <w:color w:val="auto"/>
          <w:sz w:val="22"/>
          <w:szCs w:val="22"/>
        </w:rPr>
        <w:t>Atendimento – SAT</w:t>
      </w:r>
      <w:r w:rsidRPr="00570490">
        <w:rPr>
          <w:rFonts w:ascii="Arial" w:hAnsi="Arial" w:cs="Arial"/>
          <w:color w:val="auto"/>
          <w:sz w:val="22"/>
          <w:szCs w:val="22"/>
        </w:rPr>
        <w:t xml:space="preserve"> </w:t>
      </w:r>
      <w:r w:rsidRPr="00570490">
        <w:rPr>
          <w:rFonts w:ascii="Arial" w:hAnsi="Arial" w:cs="Arial"/>
          <w:b/>
          <w:color w:val="auto"/>
          <w:sz w:val="22"/>
          <w:szCs w:val="22"/>
        </w:rPr>
        <w:t>(Anexo VIII)</w:t>
      </w:r>
      <w:r w:rsidRPr="00570490">
        <w:rPr>
          <w:rFonts w:ascii="Arial" w:hAnsi="Arial" w:cs="Arial"/>
          <w:color w:val="auto"/>
          <w:sz w:val="22"/>
          <w:szCs w:val="22"/>
        </w:rPr>
        <w:t xml:space="preserve"> e o </w:t>
      </w:r>
      <w:r w:rsidRPr="00570490">
        <w:rPr>
          <w:rFonts w:ascii="Arial" w:hAnsi="Arial" w:cs="Arial"/>
          <w:b/>
          <w:color w:val="auto"/>
          <w:sz w:val="22"/>
          <w:szCs w:val="22"/>
        </w:rPr>
        <w:t>Plano de Serviços</w:t>
      </w:r>
      <w:r w:rsidRPr="00570490">
        <w:rPr>
          <w:rFonts w:ascii="Arial" w:hAnsi="Arial" w:cs="Arial"/>
          <w:color w:val="auto"/>
          <w:sz w:val="22"/>
          <w:szCs w:val="22"/>
        </w:rPr>
        <w:t xml:space="preserve"> </w:t>
      </w:r>
      <w:r w:rsidRPr="00570490">
        <w:rPr>
          <w:rFonts w:ascii="Arial" w:hAnsi="Arial" w:cs="Arial"/>
          <w:b/>
          <w:color w:val="auto"/>
          <w:sz w:val="22"/>
          <w:szCs w:val="22"/>
        </w:rPr>
        <w:t>(Anexo IX)</w:t>
      </w:r>
      <w:r w:rsidRPr="00570490">
        <w:rPr>
          <w:rFonts w:ascii="Arial" w:hAnsi="Arial" w:cs="Arial"/>
          <w:color w:val="auto"/>
          <w:sz w:val="22"/>
          <w:szCs w:val="22"/>
        </w:rPr>
        <w:t xml:space="preserve"> apresentado pela FORNECEDORA.</w:t>
      </w:r>
    </w:p>
    <w:p w14:paraId="7D039923"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8.2 – Após a regular apresentação dos documentos citados no item 8.1, fica o Fiscal d</w:t>
      </w:r>
      <w:r>
        <w:rPr>
          <w:rFonts w:ascii="Arial" w:hAnsi="Arial" w:cs="Arial"/>
          <w:sz w:val="22"/>
          <w:szCs w:val="22"/>
        </w:rPr>
        <w:t>o Contrato</w:t>
      </w:r>
      <w:r w:rsidRPr="00570490">
        <w:rPr>
          <w:rFonts w:ascii="Arial" w:hAnsi="Arial" w:cs="Arial"/>
          <w:sz w:val="22"/>
          <w:szCs w:val="22"/>
        </w:rPr>
        <w:t xml:space="preserve"> de Registro de Preços, responsável pela aprovação do Plano de Serviço.</w:t>
      </w:r>
    </w:p>
    <w:p w14:paraId="0E16C7EF" w14:textId="77777777" w:rsidR="00856331" w:rsidRPr="00570490" w:rsidRDefault="00856331" w:rsidP="00856331">
      <w:pPr>
        <w:jc w:val="both"/>
        <w:rPr>
          <w:rFonts w:ascii="Arial" w:hAnsi="Arial" w:cs="Arial"/>
          <w:sz w:val="22"/>
          <w:szCs w:val="22"/>
        </w:rPr>
      </w:pPr>
    </w:p>
    <w:p w14:paraId="1B00C4D0"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8.3 – Aprovado o Plano de Serviço, com apuração/conferência do número de horas para cada serviço pelo Fiscal d</w:t>
      </w:r>
      <w:r>
        <w:rPr>
          <w:rFonts w:ascii="Arial" w:hAnsi="Arial" w:cs="Arial"/>
          <w:sz w:val="22"/>
          <w:szCs w:val="22"/>
        </w:rPr>
        <w:t>o Contrato</w:t>
      </w:r>
      <w:r w:rsidRPr="00570490">
        <w:rPr>
          <w:rFonts w:ascii="Arial" w:hAnsi="Arial" w:cs="Arial"/>
          <w:sz w:val="22"/>
          <w:szCs w:val="22"/>
        </w:rPr>
        <w:t xml:space="preserve"> de Registro de Preços, será dado prosseguimento ao procedimento de formalização de contratação, obedecidas as fases de processamento da despesa.</w:t>
      </w:r>
    </w:p>
    <w:p w14:paraId="078B20C1" w14:textId="77777777" w:rsidR="00856331" w:rsidRPr="00570490" w:rsidRDefault="00856331" w:rsidP="00856331">
      <w:pPr>
        <w:jc w:val="both"/>
        <w:rPr>
          <w:sz w:val="22"/>
          <w:szCs w:val="22"/>
        </w:rPr>
      </w:pPr>
      <w:r w:rsidRPr="00570490">
        <w:rPr>
          <w:rFonts w:ascii="Arial" w:hAnsi="Arial" w:cs="Arial"/>
          <w:sz w:val="22"/>
          <w:szCs w:val="22"/>
        </w:rPr>
        <w:t xml:space="preserve">8.4 – Em conformidade, deverá ser utilizada </w:t>
      </w:r>
      <w:r w:rsidRPr="00570490">
        <w:rPr>
          <w:rFonts w:ascii="Arial" w:hAnsi="Arial" w:cs="Arial"/>
          <w:b/>
          <w:sz w:val="22"/>
          <w:szCs w:val="22"/>
        </w:rPr>
        <w:t>Tabela para Conversão da Hora Sexagesimal em Hora Centesimal</w:t>
      </w:r>
      <w:r w:rsidRPr="00570490">
        <w:rPr>
          <w:rFonts w:ascii="Arial" w:hAnsi="Arial" w:cs="Arial"/>
          <w:sz w:val="22"/>
          <w:szCs w:val="22"/>
        </w:rPr>
        <w:t xml:space="preserve"> </w:t>
      </w:r>
      <w:r w:rsidRPr="00570490">
        <w:rPr>
          <w:rFonts w:ascii="Arial" w:hAnsi="Arial" w:cs="Arial"/>
          <w:b/>
          <w:sz w:val="22"/>
          <w:szCs w:val="22"/>
        </w:rPr>
        <w:t>(Anexo VII)</w:t>
      </w:r>
      <w:r w:rsidRPr="00570490">
        <w:rPr>
          <w:rFonts w:ascii="Arial" w:hAnsi="Arial" w:cs="Arial"/>
          <w:sz w:val="22"/>
          <w:szCs w:val="22"/>
        </w:rPr>
        <w:t>, convertendo minutos em centésimos de hora para fins de apuração do preço e pagamento mediante a efetiva prestação de serviços, em algarismo, com no máximo 02 (duas) casas decimais, utilizando as regras matemáticas de arredondamento universalmente aceitas, que admitem que “algarismos decimais menores que 5 (cinco) não modificam o algarismo anterior, enquanto que algarismos decimais iguais ou superiores a 5 (cinco) modificam, incrementando-se ao algarismo anterior uma unidade (Norma da ABNT NBR 5891).</w:t>
      </w:r>
    </w:p>
    <w:p w14:paraId="7F7440A2" w14:textId="77777777" w:rsidR="00856331" w:rsidRPr="00570490" w:rsidRDefault="00856331" w:rsidP="00856331">
      <w:pPr>
        <w:jc w:val="both"/>
        <w:rPr>
          <w:rFonts w:ascii="Arial" w:hAnsi="Arial" w:cs="Arial"/>
          <w:sz w:val="22"/>
          <w:szCs w:val="22"/>
        </w:rPr>
      </w:pPr>
    </w:p>
    <w:p w14:paraId="29E093B8" w14:textId="77777777" w:rsidR="00856331" w:rsidRPr="00570490" w:rsidRDefault="00856331" w:rsidP="00856331">
      <w:pPr>
        <w:jc w:val="both"/>
        <w:rPr>
          <w:sz w:val="22"/>
          <w:szCs w:val="22"/>
        </w:rPr>
      </w:pPr>
      <w:r w:rsidRPr="00570490">
        <w:rPr>
          <w:rFonts w:ascii="Arial" w:hAnsi="Arial" w:cs="Arial"/>
          <w:b/>
          <w:bCs/>
          <w:sz w:val="22"/>
          <w:szCs w:val="22"/>
        </w:rPr>
        <w:t xml:space="preserve">CLÁUSULA 9ª – DA </w:t>
      </w:r>
      <w:r w:rsidRPr="00570490">
        <w:rPr>
          <w:rFonts w:ascii="Arial" w:hAnsi="Arial" w:cs="Arial"/>
          <w:b/>
          <w:sz w:val="22"/>
          <w:szCs w:val="22"/>
        </w:rPr>
        <w:t>CONVERSÃO</w:t>
      </w:r>
    </w:p>
    <w:p w14:paraId="278FBFE7"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9.1 – Quando for necessário efetuar cálculos com minutos é preciso converter o padrão de horas (sexagesimal) para o centesimal, pois não é possível realizar operações matemáticas utilizando a nomenclatura de horas e minutos.</w:t>
      </w:r>
    </w:p>
    <w:p w14:paraId="50C1D463" w14:textId="77777777" w:rsidR="00856331" w:rsidRPr="00570490" w:rsidRDefault="00856331" w:rsidP="00856331">
      <w:pPr>
        <w:jc w:val="both"/>
        <w:rPr>
          <w:rFonts w:ascii="Arial" w:hAnsi="Arial" w:cs="Arial"/>
          <w:sz w:val="22"/>
          <w:szCs w:val="22"/>
        </w:rPr>
      </w:pPr>
    </w:p>
    <w:p w14:paraId="36FDC12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9.2 – O uso da </w:t>
      </w:r>
      <w:r w:rsidRPr="00570490">
        <w:rPr>
          <w:rFonts w:ascii="Arial" w:hAnsi="Arial" w:cs="Arial"/>
          <w:b/>
          <w:sz w:val="22"/>
          <w:szCs w:val="22"/>
        </w:rPr>
        <w:t>Tabela de Conversão de Hora Sexagesimal para Centesimal</w:t>
      </w:r>
      <w:r w:rsidRPr="00570490">
        <w:rPr>
          <w:rFonts w:ascii="Arial" w:hAnsi="Arial" w:cs="Arial"/>
          <w:sz w:val="22"/>
          <w:szCs w:val="22"/>
        </w:rPr>
        <w:t xml:space="preserve"> </w:t>
      </w:r>
      <w:r w:rsidRPr="00570490">
        <w:rPr>
          <w:rFonts w:ascii="Arial" w:hAnsi="Arial" w:cs="Arial"/>
          <w:b/>
          <w:sz w:val="22"/>
          <w:szCs w:val="22"/>
        </w:rPr>
        <w:t>(Anexo VII)</w:t>
      </w:r>
      <w:r w:rsidRPr="00570490">
        <w:rPr>
          <w:rFonts w:ascii="Arial" w:hAnsi="Arial" w:cs="Arial"/>
          <w:sz w:val="22"/>
          <w:szCs w:val="22"/>
        </w:rPr>
        <w:t xml:space="preserve"> é indispensável para a realização da conversão dos minutos, uma vez que para pagamento a hora inteira equivale ao 1 (um) inteiro de centésimo.</w:t>
      </w:r>
    </w:p>
    <w:p w14:paraId="3FE7607D" w14:textId="77777777" w:rsidR="00856331" w:rsidRPr="00570490" w:rsidRDefault="00856331" w:rsidP="00856331">
      <w:pPr>
        <w:jc w:val="both"/>
        <w:rPr>
          <w:sz w:val="22"/>
          <w:szCs w:val="22"/>
        </w:rPr>
      </w:pPr>
    </w:p>
    <w:p w14:paraId="2A6D7028"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10ª - DA VIGÊNCIA</w:t>
      </w:r>
    </w:p>
    <w:p w14:paraId="437472B7" w14:textId="77777777" w:rsidR="00856331" w:rsidRPr="00570490" w:rsidRDefault="00856331" w:rsidP="00856331">
      <w:pPr>
        <w:jc w:val="both"/>
        <w:rPr>
          <w:rFonts w:ascii="Arial" w:hAnsi="Arial" w:cs="Arial"/>
          <w:sz w:val="22"/>
          <w:szCs w:val="22"/>
        </w:rPr>
      </w:pPr>
    </w:p>
    <w:p w14:paraId="6561BB8F" w14:textId="77777777" w:rsidR="00856331" w:rsidRPr="00570490" w:rsidRDefault="00856331" w:rsidP="00856331">
      <w:pPr>
        <w:jc w:val="both"/>
        <w:rPr>
          <w:sz w:val="22"/>
          <w:szCs w:val="22"/>
        </w:rPr>
      </w:pPr>
      <w:r w:rsidRPr="00570490">
        <w:rPr>
          <w:rFonts w:ascii="Arial" w:hAnsi="Arial" w:cs="Arial"/>
          <w:sz w:val="22"/>
          <w:szCs w:val="22"/>
        </w:rPr>
        <w:t xml:space="preserve">10.1 – </w:t>
      </w:r>
      <w:r>
        <w:rPr>
          <w:rFonts w:ascii="Arial" w:hAnsi="Arial" w:cs="Arial"/>
          <w:sz w:val="22"/>
          <w:szCs w:val="22"/>
        </w:rPr>
        <w:t>O Contrato</w:t>
      </w:r>
      <w:r w:rsidRPr="00570490">
        <w:rPr>
          <w:rFonts w:ascii="Arial" w:hAnsi="Arial" w:cs="Arial"/>
          <w:sz w:val="22"/>
          <w:szCs w:val="22"/>
        </w:rPr>
        <w:t xml:space="preserve"> de Registro de Preços firmada entre o Município e a FORNECEDORA terá validade de </w:t>
      </w:r>
      <w:r w:rsidRPr="00570490">
        <w:rPr>
          <w:rFonts w:ascii="Arial" w:hAnsi="Arial" w:cs="Arial"/>
          <w:b/>
          <w:sz w:val="22"/>
          <w:szCs w:val="22"/>
        </w:rPr>
        <w:t>12 (doze) meses</w:t>
      </w:r>
      <w:r w:rsidRPr="00570490">
        <w:rPr>
          <w:rFonts w:ascii="Arial" w:hAnsi="Arial" w:cs="Arial"/>
          <w:sz w:val="22"/>
          <w:szCs w:val="22"/>
        </w:rPr>
        <w:t xml:space="preserve"> contados a partir da assinatura da mesma.</w:t>
      </w:r>
    </w:p>
    <w:p w14:paraId="7165380F" w14:textId="77777777" w:rsidR="00856331" w:rsidRPr="00570490" w:rsidRDefault="00856331" w:rsidP="00856331">
      <w:pPr>
        <w:jc w:val="both"/>
        <w:rPr>
          <w:rFonts w:ascii="Arial" w:hAnsi="Arial" w:cs="Arial"/>
          <w:sz w:val="22"/>
          <w:szCs w:val="22"/>
        </w:rPr>
      </w:pPr>
    </w:p>
    <w:p w14:paraId="532492DB"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11ª - DA DOTAÇÃO ORÇAMENTÁRIA</w:t>
      </w:r>
    </w:p>
    <w:p w14:paraId="3D22BBB1" w14:textId="77777777" w:rsidR="00856331" w:rsidRPr="00570490" w:rsidRDefault="00856331" w:rsidP="00856331">
      <w:pPr>
        <w:jc w:val="both"/>
        <w:rPr>
          <w:rFonts w:ascii="Arial" w:hAnsi="Arial" w:cs="Arial"/>
          <w:sz w:val="22"/>
          <w:szCs w:val="22"/>
        </w:rPr>
      </w:pPr>
    </w:p>
    <w:p w14:paraId="788750DC"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11.1 - As despesas decorrentes da contratação do objeto da presente ata correrão a conta de dotação específica do orçamento do exercício de 2020/2021.</w:t>
      </w:r>
    </w:p>
    <w:p w14:paraId="7A3606C6" w14:textId="77777777" w:rsidR="00856331" w:rsidRPr="00570490" w:rsidRDefault="00856331" w:rsidP="00856331">
      <w:pPr>
        <w:jc w:val="both"/>
        <w:rPr>
          <w:rFonts w:ascii="Arial" w:hAnsi="Arial" w:cs="Arial"/>
          <w:sz w:val="22"/>
          <w:szCs w:val="22"/>
        </w:rPr>
      </w:pPr>
    </w:p>
    <w:p w14:paraId="05AEC7B4" w14:textId="77777777" w:rsidR="00856331" w:rsidRPr="00570490" w:rsidRDefault="00856331" w:rsidP="00856331">
      <w:pPr>
        <w:jc w:val="both"/>
        <w:rPr>
          <w:sz w:val="22"/>
          <w:szCs w:val="22"/>
        </w:rPr>
      </w:pPr>
      <w:r w:rsidRPr="00570490">
        <w:rPr>
          <w:rFonts w:ascii="Arial" w:hAnsi="Arial" w:cs="Arial"/>
          <w:b/>
          <w:sz w:val="22"/>
          <w:szCs w:val="22"/>
        </w:rPr>
        <w:t xml:space="preserve">CLÁUSULA 12ª - </w:t>
      </w:r>
      <w:r w:rsidRPr="00570490">
        <w:rPr>
          <w:rFonts w:ascii="Arial" w:hAnsi="Arial" w:cs="Arial"/>
          <w:b/>
          <w:bCs/>
          <w:sz w:val="22"/>
          <w:szCs w:val="22"/>
        </w:rPr>
        <w:t>DAS ALTERAÇÕES D</w:t>
      </w:r>
      <w:r>
        <w:rPr>
          <w:rFonts w:ascii="Arial" w:hAnsi="Arial" w:cs="Arial"/>
          <w:b/>
          <w:bCs/>
          <w:sz w:val="22"/>
          <w:szCs w:val="22"/>
        </w:rPr>
        <w:t>O CONTRATO</w:t>
      </w:r>
      <w:r w:rsidRPr="00570490">
        <w:rPr>
          <w:rFonts w:ascii="Arial" w:hAnsi="Arial" w:cs="Arial"/>
          <w:b/>
          <w:bCs/>
          <w:sz w:val="22"/>
          <w:szCs w:val="22"/>
        </w:rPr>
        <w:t xml:space="preserve"> DE REGISTRO DE PREÇOS</w:t>
      </w:r>
    </w:p>
    <w:p w14:paraId="1D2FFBEA"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12.1 - </w:t>
      </w:r>
      <w:r>
        <w:rPr>
          <w:rFonts w:ascii="Arial" w:hAnsi="Arial" w:cs="Arial"/>
          <w:sz w:val="22"/>
          <w:szCs w:val="22"/>
        </w:rPr>
        <w:t>O Contrato</w:t>
      </w:r>
      <w:r w:rsidRPr="00570490">
        <w:rPr>
          <w:rFonts w:ascii="Arial" w:hAnsi="Arial" w:cs="Arial"/>
          <w:sz w:val="22"/>
          <w:szCs w:val="22"/>
        </w:rPr>
        <w:t xml:space="preserve"> de Registro de Preços poderá sofrer alterações, obedecidas às disposições contidas no Art. 65 da Lei nº 8.666/93.</w:t>
      </w:r>
    </w:p>
    <w:p w14:paraId="54E00A56" w14:textId="77777777" w:rsidR="00856331" w:rsidRPr="00570490" w:rsidRDefault="00856331" w:rsidP="00856331">
      <w:pPr>
        <w:jc w:val="both"/>
        <w:rPr>
          <w:rFonts w:ascii="Arial" w:hAnsi="Arial" w:cs="Arial"/>
          <w:sz w:val="22"/>
          <w:szCs w:val="22"/>
        </w:rPr>
      </w:pPr>
    </w:p>
    <w:p w14:paraId="31F96647"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lastRenderedPageBreak/>
        <w:t>12.2 - O preço registrado poderá ser revisto em decorrência de eventual redução daqueles praticados no mercado, ou de fato que eleve o custo dos serviços ou bens registrados, cabendo ao órgão gerenciador d</w:t>
      </w:r>
      <w:r>
        <w:rPr>
          <w:rFonts w:ascii="Arial" w:hAnsi="Arial" w:cs="Arial"/>
          <w:sz w:val="22"/>
          <w:szCs w:val="22"/>
        </w:rPr>
        <w:t>o Contrato</w:t>
      </w:r>
      <w:r w:rsidRPr="00570490">
        <w:rPr>
          <w:rFonts w:ascii="Arial" w:hAnsi="Arial" w:cs="Arial"/>
          <w:sz w:val="22"/>
          <w:szCs w:val="22"/>
        </w:rPr>
        <w:t xml:space="preserve"> promover as necessárias negociações junto aos fornecedores.</w:t>
      </w:r>
    </w:p>
    <w:p w14:paraId="47D56DE3" w14:textId="77777777" w:rsidR="00856331" w:rsidRPr="00570490" w:rsidRDefault="00856331" w:rsidP="00856331">
      <w:pPr>
        <w:rPr>
          <w:rFonts w:ascii="Arial" w:hAnsi="Arial" w:cs="Arial"/>
          <w:sz w:val="22"/>
          <w:szCs w:val="22"/>
        </w:rPr>
      </w:pPr>
    </w:p>
    <w:p w14:paraId="61E56ADD"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12.3 - Quando o preço inicialmente registrado, por motivo superveniente, tornar-se superior ao preço praticado no mercado o órgão gerenciador deverá:</w:t>
      </w:r>
    </w:p>
    <w:p w14:paraId="3941927A" w14:textId="77777777" w:rsidR="00856331" w:rsidRPr="00570490" w:rsidRDefault="00856331" w:rsidP="00856331">
      <w:pPr>
        <w:tabs>
          <w:tab w:val="center" w:pos="4252"/>
          <w:tab w:val="right" w:pos="8504"/>
        </w:tabs>
        <w:rPr>
          <w:rFonts w:ascii="Arial" w:hAnsi="Arial" w:cs="Arial"/>
          <w:sz w:val="22"/>
          <w:szCs w:val="22"/>
        </w:rPr>
      </w:pPr>
      <w:r w:rsidRPr="00570490">
        <w:rPr>
          <w:rFonts w:ascii="Arial" w:hAnsi="Arial" w:cs="Arial"/>
          <w:sz w:val="22"/>
          <w:szCs w:val="22"/>
        </w:rPr>
        <w:t>I) - convocar o fornecedor visando a negociação para redução de preços e sua adequação ao praticado pelo mercado;</w:t>
      </w:r>
    </w:p>
    <w:p w14:paraId="239D2545"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II) - frustrada a negociação, o fornecedor será liberado do compromisso assumido; e,</w:t>
      </w:r>
    </w:p>
    <w:p w14:paraId="5EAB7E76" w14:textId="77777777" w:rsidR="00856331" w:rsidRPr="00570490" w:rsidRDefault="00856331" w:rsidP="00856331">
      <w:pPr>
        <w:tabs>
          <w:tab w:val="center" w:pos="4252"/>
          <w:tab w:val="right" w:pos="8504"/>
        </w:tabs>
        <w:rPr>
          <w:rFonts w:ascii="Arial" w:hAnsi="Arial" w:cs="Arial"/>
          <w:sz w:val="22"/>
          <w:szCs w:val="22"/>
        </w:rPr>
      </w:pPr>
      <w:r w:rsidRPr="00570490">
        <w:rPr>
          <w:rFonts w:ascii="Arial" w:hAnsi="Arial" w:cs="Arial"/>
          <w:sz w:val="22"/>
          <w:szCs w:val="22"/>
        </w:rPr>
        <w:t>III) - convocar os demais fornecedores visando igual oportunidade de negociação.</w:t>
      </w:r>
    </w:p>
    <w:p w14:paraId="741F701F" w14:textId="77777777" w:rsidR="00856331" w:rsidRPr="00570490" w:rsidRDefault="00856331" w:rsidP="00856331">
      <w:pPr>
        <w:tabs>
          <w:tab w:val="left" w:pos="708"/>
        </w:tabs>
        <w:jc w:val="both"/>
        <w:rPr>
          <w:rFonts w:ascii="Arial" w:hAnsi="Arial" w:cs="Arial"/>
          <w:sz w:val="22"/>
          <w:szCs w:val="22"/>
        </w:rPr>
      </w:pPr>
    </w:p>
    <w:p w14:paraId="751D4DBE" w14:textId="77777777" w:rsidR="00856331" w:rsidRPr="00570490" w:rsidRDefault="00856331" w:rsidP="00856331">
      <w:pPr>
        <w:tabs>
          <w:tab w:val="left" w:pos="708"/>
        </w:tabs>
        <w:jc w:val="both"/>
        <w:rPr>
          <w:rFonts w:ascii="Arial" w:hAnsi="Arial" w:cs="Arial"/>
          <w:sz w:val="22"/>
          <w:szCs w:val="22"/>
        </w:rPr>
      </w:pPr>
      <w:r w:rsidRPr="00570490">
        <w:rPr>
          <w:rFonts w:ascii="Arial" w:hAnsi="Arial" w:cs="Arial"/>
          <w:sz w:val="22"/>
          <w:szCs w:val="22"/>
        </w:rPr>
        <w:t xml:space="preserve">12.4 - Quando o preço de mercado </w:t>
      </w:r>
      <w:proofErr w:type="gramStart"/>
      <w:r w:rsidRPr="00570490">
        <w:rPr>
          <w:rFonts w:ascii="Arial" w:hAnsi="Arial" w:cs="Arial"/>
          <w:sz w:val="22"/>
          <w:szCs w:val="22"/>
        </w:rPr>
        <w:t>tornar-se</w:t>
      </w:r>
      <w:proofErr w:type="gramEnd"/>
      <w:r w:rsidRPr="00570490">
        <w:rPr>
          <w:rFonts w:ascii="Arial" w:hAnsi="Arial" w:cs="Arial"/>
          <w:sz w:val="22"/>
          <w:szCs w:val="22"/>
        </w:rPr>
        <w:t xml:space="preserve"> superior aos preços registrados e a FORNECEDORA, mediante requerimento devidamente comprovado, não puder cumprir o compromisso, o órgão gerenciador poderá:</w:t>
      </w:r>
    </w:p>
    <w:p w14:paraId="003C753A" w14:textId="77777777" w:rsidR="00856331" w:rsidRPr="00570490" w:rsidRDefault="00856331" w:rsidP="00856331">
      <w:pPr>
        <w:tabs>
          <w:tab w:val="center" w:pos="4252"/>
          <w:tab w:val="right" w:pos="8504"/>
        </w:tabs>
        <w:rPr>
          <w:rFonts w:ascii="Arial" w:hAnsi="Arial" w:cs="Arial"/>
          <w:sz w:val="22"/>
          <w:szCs w:val="22"/>
        </w:rPr>
      </w:pPr>
      <w:r w:rsidRPr="00570490">
        <w:rPr>
          <w:rFonts w:ascii="Arial" w:hAnsi="Arial" w:cs="Arial"/>
          <w:sz w:val="22"/>
          <w:szCs w:val="22"/>
        </w:rPr>
        <w:t>I) - liberar o fornecedor do compromisso assumido, sem aplicação da penalidade, confirmando a veracidade dos motivos e comprovantes apresentados, e se a comunicação ocorrer antes do pedido de fornecimento; e,</w:t>
      </w:r>
    </w:p>
    <w:p w14:paraId="2A69E7A5" w14:textId="77777777" w:rsidR="00856331" w:rsidRPr="00570490" w:rsidRDefault="00856331" w:rsidP="00856331">
      <w:pPr>
        <w:tabs>
          <w:tab w:val="center" w:pos="4252"/>
          <w:tab w:val="right" w:pos="8504"/>
        </w:tabs>
        <w:rPr>
          <w:rFonts w:ascii="Arial" w:hAnsi="Arial" w:cs="Arial"/>
          <w:sz w:val="22"/>
          <w:szCs w:val="22"/>
        </w:rPr>
      </w:pPr>
      <w:r w:rsidRPr="00570490">
        <w:rPr>
          <w:rFonts w:ascii="Arial" w:hAnsi="Arial" w:cs="Arial"/>
          <w:sz w:val="22"/>
          <w:szCs w:val="22"/>
        </w:rPr>
        <w:t>II) - convocar os demais fornecedores visando igual oportunidade de negociação.</w:t>
      </w:r>
    </w:p>
    <w:p w14:paraId="3BE879EA" w14:textId="77777777" w:rsidR="00856331" w:rsidRPr="00570490" w:rsidRDefault="00856331" w:rsidP="00856331">
      <w:pPr>
        <w:jc w:val="both"/>
        <w:rPr>
          <w:rFonts w:ascii="Arial" w:hAnsi="Arial" w:cs="Arial"/>
          <w:sz w:val="22"/>
          <w:szCs w:val="22"/>
        </w:rPr>
      </w:pPr>
    </w:p>
    <w:p w14:paraId="6099C71E"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12.5 - Não havendo êxito nas negociações, o órgão gerenciador deverá proceder à revogação d</w:t>
      </w:r>
      <w:r>
        <w:rPr>
          <w:rFonts w:ascii="Arial" w:hAnsi="Arial" w:cs="Arial"/>
          <w:sz w:val="22"/>
          <w:szCs w:val="22"/>
        </w:rPr>
        <w:t>o Contrato</w:t>
      </w:r>
      <w:r w:rsidRPr="00570490">
        <w:rPr>
          <w:rFonts w:ascii="Arial" w:hAnsi="Arial" w:cs="Arial"/>
          <w:sz w:val="22"/>
          <w:szCs w:val="22"/>
        </w:rPr>
        <w:t xml:space="preserve"> de Registro de Preços, adotando as medidas cabíveis para obtenção da contratação mais vantajosa.</w:t>
      </w:r>
    </w:p>
    <w:p w14:paraId="0678C42F" w14:textId="77777777" w:rsidR="00856331" w:rsidRPr="00570490" w:rsidRDefault="00856331" w:rsidP="00856331">
      <w:pPr>
        <w:jc w:val="both"/>
        <w:rPr>
          <w:rFonts w:ascii="Arial" w:hAnsi="Arial" w:cs="Arial"/>
          <w:sz w:val="22"/>
          <w:szCs w:val="22"/>
        </w:rPr>
      </w:pPr>
    </w:p>
    <w:p w14:paraId="620B0355" w14:textId="77777777" w:rsidR="00856331" w:rsidRPr="00570490" w:rsidRDefault="00856331" w:rsidP="00856331">
      <w:pPr>
        <w:rPr>
          <w:sz w:val="22"/>
          <w:szCs w:val="22"/>
        </w:rPr>
      </w:pPr>
      <w:r w:rsidRPr="00570490">
        <w:rPr>
          <w:rFonts w:ascii="Arial" w:hAnsi="Arial" w:cs="Arial"/>
          <w:b/>
          <w:sz w:val="22"/>
          <w:szCs w:val="22"/>
        </w:rPr>
        <w:t xml:space="preserve">CLÁUSULA 13ª - </w:t>
      </w:r>
      <w:r w:rsidRPr="00570490">
        <w:rPr>
          <w:rFonts w:ascii="Arial" w:hAnsi="Arial" w:cs="Arial"/>
          <w:b/>
          <w:bCs/>
          <w:sz w:val="22"/>
          <w:szCs w:val="22"/>
        </w:rPr>
        <w:t>DO CANCELAMENTO D</w:t>
      </w:r>
      <w:r>
        <w:rPr>
          <w:rFonts w:ascii="Arial" w:hAnsi="Arial" w:cs="Arial"/>
          <w:b/>
          <w:bCs/>
          <w:sz w:val="22"/>
          <w:szCs w:val="22"/>
        </w:rPr>
        <w:t>O CONTRATO</w:t>
      </w:r>
      <w:r w:rsidRPr="00570490">
        <w:rPr>
          <w:rFonts w:ascii="Arial" w:hAnsi="Arial" w:cs="Arial"/>
          <w:b/>
          <w:bCs/>
          <w:sz w:val="22"/>
          <w:szCs w:val="22"/>
        </w:rPr>
        <w:t xml:space="preserve"> DE REGISTRO DE PREÇOS</w:t>
      </w:r>
    </w:p>
    <w:p w14:paraId="5B8BBFED" w14:textId="77777777" w:rsidR="00856331" w:rsidRPr="00570490" w:rsidRDefault="00856331" w:rsidP="00856331">
      <w:pPr>
        <w:jc w:val="both"/>
        <w:rPr>
          <w:rFonts w:ascii="Arial" w:hAnsi="Arial" w:cs="Arial"/>
          <w:sz w:val="22"/>
          <w:szCs w:val="22"/>
        </w:rPr>
      </w:pPr>
    </w:p>
    <w:p w14:paraId="1B4EBE18"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13.1 – </w:t>
      </w:r>
      <w:r>
        <w:rPr>
          <w:rFonts w:ascii="Arial" w:hAnsi="Arial" w:cs="Arial"/>
          <w:sz w:val="22"/>
          <w:szCs w:val="22"/>
        </w:rPr>
        <w:t>O Contrato</w:t>
      </w:r>
      <w:r w:rsidRPr="00570490">
        <w:rPr>
          <w:rFonts w:ascii="Arial" w:hAnsi="Arial" w:cs="Arial"/>
          <w:sz w:val="22"/>
          <w:szCs w:val="22"/>
        </w:rPr>
        <w:t xml:space="preserve"> de Registro de Preços poderá ser cancelada quando a FORNECEDORA:</w:t>
      </w:r>
    </w:p>
    <w:p w14:paraId="36DF4DC6"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a)</w:t>
      </w:r>
      <w:r w:rsidRPr="00570490">
        <w:rPr>
          <w:rFonts w:ascii="Arial" w:hAnsi="Arial" w:cs="Arial"/>
          <w:sz w:val="22"/>
          <w:szCs w:val="22"/>
        </w:rPr>
        <w:t xml:space="preserve"> Descumprir</w:t>
      </w:r>
      <w:proofErr w:type="gramEnd"/>
      <w:r w:rsidRPr="00570490">
        <w:rPr>
          <w:rFonts w:ascii="Arial" w:hAnsi="Arial" w:cs="Arial"/>
          <w:sz w:val="22"/>
          <w:szCs w:val="22"/>
        </w:rPr>
        <w:t xml:space="preserve"> as condições d</w:t>
      </w:r>
      <w:r>
        <w:rPr>
          <w:rFonts w:ascii="Arial" w:hAnsi="Arial" w:cs="Arial"/>
          <w:sz w:val="22"/>
          <w:szCs w:val="22"/>
        </w:rPr>
        <w:t>o Contrato</w:t>
      </w:r>
      <w:r w:rsidRPr="00570490">
        <w:rPr>
          <w:rFonts w:ascii="Arial" w:hAnsi="Arial" w:cs="Arial"/>
          <w:sz w:val="22"/>
          <w:szCs w:val="22"/>
        </w:rPr>
        <w:t xml:space="preserve"> de Registro de Preços:</w:t>
      </w:r>
    </w:p>
    <w:p w14:paraId="2FB78178"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b)</w:t>
      </w:r>
      <w:r w:rsidRPr="00570490">
        <w:rPr>
          <w:rFonts w:ascii="Arial" w:hAnsi="Arial" w:cs="Arial"/>
          <w:sz w:val="22"/>
          <w:szCs w:val="22"/>
        </w:rPr>
        <w:t xml:space="preserve"> Não</w:t>
      </w:r>
      <w:proofErr w:type="gramEnd"/>
      <w:r w:rsidRPr="00570490">
        <w:rPr>
          <w:rFonts w:ascii="Arial" w:hAnsi="Arial" w:cs="Arial"/>
          <w:sz w:val="22"/>
          <w:szCs w:val="22"/>
        </w:rPr>
        <w:t xml:space="preserve"> retirar a respectiva Autorização de Fornecimento ou instrumento equivalente, no prazo estabelecido pela administração, sem justificativa aceitável;</w:t>
      </w:r>
    </w:p>
    <w:p w14:paraId="2DEE9895"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c)</w:t>
      </w:r>
      <w:r w:rsidRPr="00570490">
        <w:rPr>
          <w:rFonts w:ascii="Arial" w:hAnsi="Arial" w:cs="Arial"/>
          <w:sz w:val="22"/>
          <w:szCs w:val="22"/>
        </w:rPr>
        <w:t xml:space="preserve"> Não</w:t>
      </w:r>
      <w:proofErr w:type="gramEnd"/>
      <w:r w:rsidRPr="00570490">
        <w:rPr>
          <w:rFonts w:ascii="Arial" w:hAnsi="Arial" w:cs="Arial"/>
          <w:sz w:val="22"/>
          <w:szCs w:val="22"/>
        </w:rPr>
        <w:t xml:space="preserve"> aceitar reduzir o seu preço registrado, na hipótese de este se tornar superior àqueles praticados no mercado; </w:t>
      </w:r>
    </w:p>
    <w:p w14:paraId="35606A9D"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d)</w:t>
      </w:r>
      <w:r w:rsidRPr="00570490">
        <w:rPr>
          <w:rFonts w:ascii="Arial" w:hAnsi="Arial" w:cs="Arial"/>
          <w:sz w:val="22"/>
          <w:szCs w:val="22"/>
        </w:rPr>
        <w:t xml:space="preserve"> Tiver</w:t>
      </w:r>
      <w:proofErr w:type="gramEnd"/>
      <w:r w:rsidRPr="00570490">
        <w:rPr>
          <w:rFonts w:ascii="Arial" w:hAnsi="Arial" w:cs="Arial"/>
          <w:sz w:val="22"/>
          <w:szCs w:val="22"/>
        </w:rPr>
        <w:t xml:space="preserve"> presentes razões de interesse público;</w:t>
      </w:r>
    </w:p>
    <w:p w14:paraId="4EE6E4BF"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 xml:space="preserve">e) </w:t>
      </w:r>
      <w:r w:rsidRPr="00570490">
        <w:rPr>
          <w:rFonts w:ascii="Arial" w:hAnsi="Arial" w:cs="Arial"/>
          <w:sz w:val="22"/>
          <w:szCs w:val="22"/>
        </w:rPr>
        <w:t>For</w:t>
      </w:r>
      <w:proofErr w:type="gramEnd"/>
      <w:r w:rsidRPr="00570490">
        <w:rPr>
          <w:rFonts w:ascii="Arial" w:hAnsi="Arial" w:cs="Arial"/>
          <w:sz w:val="22"/>
          <w:szCs w:val="22"/>
        </w:rPr>
        <w:t xml:space="preserve"> declarado inidôneo para licitar ou contratar com a Administração nos termos do artigo 87, inciso IV, da Lei Federal nº 8.666, de 21 de junho de 1993;</w:t>
      </w:r>
    </w:p>
    <w:p w14:paraId="0AE259D1"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 xml:space="preserve">f) </w:t>
      </w:r>
      <w:r w:rsidRPr="00570490">
        <w:rPr>
          <w:rFonts w:ascii="Arial" w:hAnsi="Arial" w:cs="Arial"/>
          <w:sz w:val="22"/>
          <w:szCs w:val="22"/>
        </w:rPr>
        <w:t>For</w:t>
      </w:r>
      <w:proofErr w:type="gramEnd"/>
      <w:r w:rsidRPr="00570490">
        <w:rPr>
          <w:rFonts w:ascii="Arial" w:hAnsi="Arial" w:cs="Arial"/>
          <w:sz w:val="22"/>
          <w:szCs w:val="22"/>
        </w:rPr>
        <w:t xml:space="preserve"> impedido de licitar e contratar com a Administração nos termos do artigo 7º da Lei Federal 10.520, de 17 de julho de 2002.</w:t>
      </w:r>
    </w:p>
    <w:p w14:paraId="289C660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13.2 - O cancelamento de registro, nas hipóteses previstas, assegurados o contraditório e a ampla defesa, será formalizado por despacho da autoridade competente do órgão gerenciador.</w:t>
      </w:r>
    </w:p>
    <w:p w14:paraId="13027F0C" w14:textId="77777777" w:rsidR="00856331" w:rsidRPr="00570490" w:rsidRDefault="00856331" w:rsidP="00856331">
      <w:pPr>
        <w:jc w:val="both"/>
        <w:rPr>
          <w:rFonts w:ascii="Arial" w:hAnsi="Arial" w:cs="Arial"/>
          <w:sz w:val="22"/>
          <w:szCs w:val="22"/>
        </w:rPr>
      </w:pPr>
    </w:p>
    <w:p w14:paraId="61D0AFCC" w14:textId="77777777" w:rsidR="00856331" w:rsidRPr="00570490" w:rsidRDefault="00856331" w:rsidP="00856331">
      <w:pPr>
        <w:tabs>
          <w:tab w:val="left" w:pos="708"/>
        </w:tabs>
        <w:jc w:val="both"/>
        <w:rPr>
          <w:rFonts w:ascii="Arial" w:hAnsi="Arial" w:cs="Arial"/>
          <w:sz w:val="22"/>
          <w:szCs w:val="22"/>
        </w:rPr>
      </w:pPr>
      <w:r w:rsidRPr="00570490">
        <w:rPr>
          <w:rFonts w:ascii="Arial" w:hAnsi="Arial" w:cs="Arial"/>
          <w:sz w:val="22"/>
          <w:szCs w:val="22"/>
        </w:rPr>
        <w:t>13.3 - A FORNECEDORA poderá solicitar o cancelamento do seu registro de preço na ocorrência de fato superveniente que venha comprometer a perfeita execução contratual, decorrente de caso fortuito ou de força maior devidamente comprovado.</w:t>
      </w:r>
    </w:p>
    <w:p w14:paraId="1DF5070B" w14:textId="77777777" w:rsidR="00856331" w:rsidRPr="00570490" w:rsidRDefault="00856331" w:rsidP="00856331">
      <w:pPr>
        <w:tabs>
          <w:tab w:val="left" w:pos="708"/>
        </w:tabs>
        <w:jc w:val="both"/>
        <w:rPr>
          <w:rFonts w:ascii="Arial" w:hAnsi="Arial" w:cs="Arial"/>
          <w:sz w:val="22"/>
          <w:szCs w:val="22"/>
        </w:rPr>
      </w:pPr>
    </w:p>
    <w:p w14:paraId="5C1BF3FB" w14:textId="77777777" w:rsidR="00856331" w:rsidRPr="00570490" w:rsidRDefault="00856331" w:rsidP="00856331">
      <w:pPr>
        <w:rPr>
          <w:rFonts w:ascii="Arial" w:hAnsi="Arial" w:cs="Arial"/>
          <w:b/>
          <w:sz w:val="22"/>
          <w:szCs w:val="22"/>
        </w:rPr>
      </w:pPr>
      <w:r w:rsidRPr="00570490">
        <w:rPr>
          <w:rFonts w:ascii="Arial" w:hAnsi="Arial" w:cs="Arial"/>
          <w:b/>
          <w:sz w:val="22"/>
          <w:szCs w:val="22"/>
        </w:rPr>
        <w:t>CLÁUSULA 14ª - DA ADMINISTRAÇÃO D</w:t>
      </w:r>
      <w:r>
        <w:rPr>
          <w:rFonts w:ascii="Arial" w:hAnsi="Arial" w:cs="Arial"/>
          <w:b/>
          <w:sz w:val="22"/>
          <w:szCs w:val="22"/>
        </w:rPr>
        <w:t>O CONTRATO</w:t>
      </w:r>
    </w:p>
    <w:p w14:paraId="376BCCDC" w14:textId="77777777" w:rsidR="00856331" w:rsidRPr="00570490" w:rsidRDefault="00856331" w:rsidP="00856331">
      <w:pPr>
        <w:jc w:val="both"/>
        <w:rPr>
          <w:rFonts w:ascii="Arial" w:hAnsi="Arial" w:cs="Arial"/>
          <w:sz w:val="22"/>
          <w:szCs w:val="22"/>
        </w:rPr>
      </w:pPr>
    </w:p>
    <w:p w14:paraId="3D9EE43F"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14.1 - A administração da presente Ata de Registro de Preços caberá ao Departamento de Compras/Licitações da Prefeitura Municipal de Pinheiro Preto.</w:t>
      </w:r>
    </w:p>
    <w:p w14:paraId="13A713F0" w14:textId="77777777" w:rsidR="00856331" w:rsidRPr="00570490" w:rsidRDefault="00856331" w:rsidP="00856331">
      <w:pPr>
        <w:jc w:val="both"/>
        <w:rPr>
          <w:rFonts w:ascii="Arial" w:hAnsi="Arial" w:cs="Arial"/>
          <w:b/>
          <w:sz w:val="22"/>
          <w:szCs w:val="22"/>
        </w:rPr>
      </w:pPr>
    </w:p>
    <w:p w14:paraId="0BB4A9DE"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15ª - DAS PENALIDADES</w:t>
      </w:r>
    </w:p>
    <w:p w14:paraId="2CE56EA9" w14:textId="77777777" w:rsidR="00856331" w:rsidRPr="00570490" w:rsidRDefault="00856331" w:rsidP="00856331">
      <w:pPr>
        <w:tabs>
          <w:tab w:val="left" w:pos="708"/>
        </w:tabs>
        <w:jc w:val="both"/>
        <w:rPr>
          <w:rFonts w:ascii="Arial" w:hAnsi="Arial" w:cs="Arial"/>
          <w:sz w:val="22"/>
          <w:szCs w:val="22"/>
        </w:rPr>
      </w:pPr>
    </w:p>
    <w:p w14:paraId="78D30808" w14:textId="77777777" w:rsidR="00856331" w:rsidRPr="00570490" w:rsidRDefault="00856331" w:rsidP="00856331">
      <w:pPr>
        <w:tabs>
          <w:tab w:val="left" w:pos="708"/>
        </w:tabs>
        <w:jc w:val="both"/>
        <w:rPr>
          <w:rFonts w:ascii="Arial" w:hAnsi="Arial" w:cs="Arial"/>
          <w:sz w:val="22"/>
          <w:szCs w:val="22"/>
        </w:rPr>
      </w:pPr>
      <w:r w:rsidRPr="00570490">
        <w:rPr>
          <w:rFonts w:ascii="Arial" w:hAnsi="Arial" w:cs="Arial"/>
          <w:sz w:val="22"/>
          <w:szCs w:val="22"/>
        </w:rPr>
        <w:t xml:space="preserve">15.1 – Se o fornecedor descumprir as condições </w:t>
      </w:r>
      <w:r>
        <w:rPr>
          <w:rFonts w:ascii="Arial" w:hAnsi="Arial" w:cs="Arial"/>
          <w:sz w:val="22"/>
          <w:szCs w:val="22"/>
        </w:rPr>
        <w:t>deste Contrato</w:t>
      </w:r>
      <w:r w:rsidRPr="00570490">
        <w:rPr>
          <w:rFonts w:ascii="Arial" w:hAnsi="Arial" w:cs="Arial"/>
          <w:sz w:val="22"/>
          <w:szCs w:val="22"/>
        </w:rPr>
        <w:t xml:space="preserve"> ficará sujeito às penalidades estabelecidas nas Leis nº 10.520/2002 e nº 8.666/93.</w:t>
      </w:r>
    </w:p>
    <w:p w14:paraId="52E8156A" w14:textId="77777777" w:rsidR="00856331" w:rsidRPr="00570490" w:rsidRDefault="00856331" w:rsidP="00856331">
      <w:pPr>
        <w:tabs>
          <w:tab w:val="left" w:pos="708"/>
        </w:tabs>
        <w:jc w:val="both"/>
        <w:rPr>
          <w:rFonts w:ascii="Arial" w:hAnsi="Arial" w:cs="Arial"/>
          <w:sz w:val="22"/>
          <w:szCs w:val="22"/>
        </w:rPr>
      </w:pPr>
    </w:p>
    <w:p w14:paraId="2C8A5CC0"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15.2 – </w:t>
      </w:r>
      <w:proofErr w:type="gramStart"/>
      <w:r w:rsidRPr="00570490">
        <w:rPr>
          <w:rFonts w:ascii="Arial" w:hAnsi="Arial" w:cs="Arial"/>
          <w:sz w:val="22"/>
          <w:szCs w:val="22"/>
        </w:rPr>
        <w:t>De acordo com</w:t>
      </w:r>
      <w:proofErr w:type="gramEnd"/>
      <w:r w:rsidRPr="00570490">
        <w:rPr>
          <w:rFonts w:ascii="Arial" w:hAnsi="Arial" w:cs="Arial"/>
          <w:sz w:val="22"/>
          <w:szCs w:val="22"/>
        </w:rPr>
        <w:t xml:space="preserve"> o estabelecido no art. 77, da Lei nº 8.666/93, a inexecução total ou parcial d</w:t>
      </w:r>
      <w:r>
        <w:rPr>
          <w:rFonts w:ascii="Arial" w:hAnsi="Arial" w:cs="Arial"/>
          <w:sz w:val="22"/>
          <w:szCs w:val="22"/>
        </w:rPr>
        <w:t>o Contrato</w:t>
      </w:r>
      <w:r w:rsidRPr="00570490">
        <w:rPr>
          <w:rFonts w:ascii="Arial" w:hAnsi="Arial" w:cs="Arial"/>
          <w:sz w:val="22"/>
          <w:szCs w:val="22"/>
        </w:rPr>
        <w:t xml:space="preserve"> de registro de preços enseja sua rescisão, constituindo motivo para o seu cancelamento, nos termos previstos no art. 78 e seus incisos.</w:t>
      </w:r>
    </w:p>
    <w:p w14:paraId="5314F20A" w14:textId="77777777" w:rsidR="00856331" w:rsidRPr="00570490" w:rsidRDefault="00856331" w:rsidP="00856331">
      <w:pPr>
        <w:jc w:val="both"/>
        <w:rPr>
          <w:rFonts w:ascii="Arial" w:hAnsi="Arial" w:cs="Arial"/>
          <w:sz w:val="22"/>
          <w:szCs w:val="22"/>
        </w:rPr>
      </w:pPr>
    </w:p>
    <w:p w14:paraId="65963DA0"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 xml:space="preserve">15.3 - A recusa injustificada da adjudicatária em assinar </w:t>
      </w:r>
      <w:r>
        <w:rPr>
          <w:rFonts w:ascii="Arial" w:hAnsi="Arial" w:cs="Arial"/>
          <w:color w:val="000000"/>
          <w:sz w:val="22"/>
          <w:szCs w:val="22"/>
        </w:rPr>
        <w:t>o Contrato</w:t>
      </w:r>
      <w:r w:rsidRPr="00570490">
        <w:rPr>
          <w:rFonts w:ascii="Arial" w:hAnsi="Arial" w:cs="Arial"/>
          <w:color w:val="000000"/>
          <w:sz w:val="22"/>
          <w:szCs w:val="22"/>
        </w:rPr>
        <w:t xml:space="preserve"> de Registro de Preços dentro do prazo de 03 (três) dias a contar da convocação, caracteriza o descumprimento total da obrigação assumida, sujeitando a adjudicatária às penalidades legalmente estabelecidas.</w:t>
      </w:r>
    </w:p>
    <w:p w14:paraId="4FC714B7"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23729868"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15.4 – Pela inexecução total ou parcial de cada ajuste (representada pela Nota de Empenho ou instrumento equivalente), o Órgão Gerenciador ou o Órgão Participante poderá aplicar a FORNECEDORA as seguintes penalidades, sem prejuízo das demais sanções legalmente estabelecidas:</w:t>
      </w:r>
    </w:p>
    <w:p w14:paraId="7E4DA525" w14:textId="77777777" w:rsidR="00856331" w:rsidRPr="00570490" w:rsidRDefault="00856331" w:rsidP="00856331">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por</w:t>
      </w:r>
      <w:proofErr w:type="gramEnd"/>
      <w:r w:rsidRPr="00570490">
        <w:rPr>
          <w:rFonts w:ascii="Arial" w:hAnsi="Arial" w:cs="Arial"/>
          <w:color w:val="000000"/>
          <w:sz w:val="22"/>
          <w:szCs w:val="22"/>
        </w:rPr>
        <w:t xml:space="preserve"> atraso superior a 5 (cinco) dias da execução do objeto, fica(m) a(s) FORNECEDORA(S) sujeita(s) à aplicação de multa de 0,5% (meio por cento) por dia de atraso, incidente sobre o valor total da Nota de Empenho, a ser calculado desde o 6° (sexto) dia de atraso até o efetivo cumprimento da obrigação, limitado a 30 (trinta) dias;</w:t>
      </w:r>
    </w:p>
    <w:p w14:paraId="03C574B5" w14:textId="77777777" w:rsidR="00856331" w:rsidRPr="00570490" w:rsidRDefault="00856331" w:rsidP="00856331">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em</w:t>
      </w:r>
      <w:proofErr w:type="gramEnd"/>
      <w:r w:rsidRPr="00570490">
        <w:rPr>
          <w:rFonts w:ascii="Arial" w:hAnsi="Arial" w:cs="Arial"/>
          <w:color w:val="000000"/>
          <w:sz w:val="22"/>
          <w:szCs w:val="22"/>
        </w:rPr>
        <w:t xml:space="preserve"> caso de inexecução parcial ou de qualquer outra irregularidade do objeto que não importe em rescisão, poderá ser aplicada multa de 10% (dez por cento), calculada sobre o valor da Nota de Empenho ou instrumento equivalente;</w:t>
      </w:r>
    </w:p>
    <w:p w14:paraId="491AE566" w14:textId="77777777" w:rsidR="00856331" w:rsidRPr="00570490" w:rsidRDefault="00856331" w:rsidP="00856331">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transcorridos</w:t>
      </w:r>
      <w:proofErr w:type="gramEnd"/>
      <w:r w:rsidRPr="00570490">
        <w:rPr>
          <w:rFonts w:ascii="Arial" w:hAnsi="Arial" w:cs="Arial"/>
          <w:color w:val="000000"/>
          <w:sz w:val="22"/>
          <w:szCs w:val="22"/>
        </w:rPr>
        <w:t xml:space="preserve"> 30 (trinta) dias do prazo de execução estabelecido na Nota de Empenho ou instrumento equivalente, será aplicada multa de 15% (quinze por cento), calculada sobre o valor da contratação.</w:t>
      </w:r>
    </w:p>
    <w:p w14:paraId="27DF42E3"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3B15C739"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 xml:space="preserve">15.5 – Sem prejuízo da aplicação das penalidades acima previstas, ainda poderá a Administração aplicar a FORNECEDORA as seguintes sanções: </w:t>
      </w:r>
    </w:p>
    <w:p w14:paraId="4D88977E" w14:textId="77777777" w:rsidR="00856331" w:rsidRPr="00570490" w:rsidRDefault="00856331" w:rsidP="00856331">
      <w:pPr>
        <w:pStyle w:val="PargrafodaLista"/>
        <w:numPr>
          <w:ilvl w:val="0"/>
          <w:numId w:val="3"/>
        </w:numPr>
        <w:contextualSpacing/>
        <w:jc w:val="both"/>
        <w:rPr>
          <w:rFonts w:ascii="Arial" w:hAnsi="Arial" w:cs="Arial"/>
          <w:color w:val="000000"/>
          <w:sz w:val="22"/>
          <w:szCs w:val="22"/>
        </w:rPr>
      </w:pPr>
      <w:proofErr w:type="gramStart"/>
      <w:r w:rsidRPr="00570490">
        <w:rPr>
          <w:rFonts w:ascii="Arial" w:hAnsi="Arial" w:cs="Arial"/>
          <w:color w:val="000000"/>
          <w:sz w:val="22"/>
          <w:szCs w:val="22"/>
        </w:rPr>
        <w:t>advertência</w:t>
      </w:r>
      <w:proofErr w:type="gramEnd"/>
      <w:r w:rsidRPr="00570490">
        <w:rPr>
          <w:rFonts w:ascii="Arial" w:hAnsi="Arial" w:cs="Arial"/>
          <w:color w:val="000000"/>
          <w:sz w:val="22"/>
          <w:szCs w:val="22"/>
        </w:rPr>
        <w:t>;</w:t>
      </w:r>
    </w:p>
    <w:p w14:paraId="0C28A90C" w14:textId="77777777" w:rsidR="00856331" w:rsidRPr="00570490" w:rsidRDefault="00856331" w:rsidP="00856331">
      <w:pPr>
        <w:pStyle w:val="PargrafodaLista"/>
        <w:numPr>
          <w:ilvl w:val="0"/>
          <w:numId w:val="3"/>
        </w:numPr>
        <w:contextualSpacing/>
        <w:jc w:val="both"/>
        <w:rPr>
          <w:sz w:val="22"/>
          <w:szCs w:val="22"/>
        </w:rPr>
      </w:pPr>
      <w:proofErr w:type="gramStart"/>
      <w:r w:rsidRPr="00570490">
        <w:rPr>
          <w:rFonts w:ascii="Arial" w:hAnsi="Arial" w:cs="Arial"/>
          <w:color w:val="000000"/>
          <w:sz w:val="22"/>
          <w:szCs w:val="22"/>
        </w:rPr>
        <w:t>multa</w:t>
      </w:r>
      <w:proofErr w:type="gramEnd"/>
      <w:r w:rsidRPr="00570490">
        <w:rPr>
          <w:rFonts w:ascii="Arial" w:hAnsi="Arial" w:cs="Arial"/>
          <w:color w:val="000000"/>
          <w:sz w:val="22"/>
          <w:szCs w:val="22"/>
        </w:rPr>
        <w:t xml:space="preserve"> de 10% (dez por cento) sobre o valor total d</w:t>
      </w:r>
      <w:r>
        <w:rPr>
          <w:rFonts w:ascii="Arial" w:hAnsi="Arial" w:cs="Arial"/>
          <w:color w:val="000000"/>
          <w:sz w:val="22"/>
          <w:szCs w:val="22"/>
        </w:rPr>
        <w:t>o Contrato</w:t>
      </w:r>
      <w:r w:rsidRPr="00570490">
        <w:rPr>
          <w:rFonts w:ascii="Arial" w:hAnsi="Arial" w:cs="Arial"/>
          <w:sz w:val="22"/>
          <w:szCs w:val="22"/>
        </w:rPr>
        <w:t xml:space="preserve"> de Registro de Preços</w:t>
      </w:r>
      <w:r w:rsidRPr="00570490">
        <w:rPr>
          <w:rFonts w:ascii="Arial" w:hAnsi="Arial" w:cs="Arial"/>
          <w:color w:val="000000"/>
          <w:sz w:val="22"/>
          <w:szCs w:val="22"/>
        </w:rPr>
        <w:t xml:space="preserve"> ou sobre a parcela inadimplida, caso a rescisão decorra da inexecução parcial do objeto contratado;</w:t>
      </w:r>
    </w:p>
    <w:p w14:paraId="0EE9F6E5" w14:textId="77777777" w:rsidR="00856331" w:rsidRPr="00570490" w:rsidRDefault="00856331" w:rsidP="00856331">
      <w:pPr>
        <w:pStyle w:val="PargrafodaLista"/>
        <w:numPr>
          <w:ilvl w:val="0"/>
          <w:numId w:val="3"/>
        </w:numPr>
        <w:contextualSpacing/>
        <w:jc w:val="both"/>
        <w:rPr>
          <w:rFonts w:ascii="Arial" w:hAnsi="Arial" w:cs="Arial"/>
          <w:color w:val="000000"/>
          <w:sz w:val="22"/>
          <w:szCs w:val="22"/>
        </w:rPr>
      </w:pPr>
      <w:proofErr w:type="gramStart"/>
      <w:r w:rsidRPr="00570490">
        <w:rPr>
          <w:rFonts w:ascii="Arial" w:hAnsi="Arial" w:cs="Arial"/>
          <w:color w:val="000000"/>
          <w:sz w:val="22"/>
          <w:szCs w:val="22"/>
        </w:rPr>
        <w:t>suspensão</w:t>
      </w:r>
      <w:proofErr w:type="gramEnd"/>
      <w:r w:rsidRPr="00570490">
        <w:rPr>
          <w:rFonts w:ascii="Arial" w:hAnsi="Arial" w:cs="Arial"/>
          <w:color w:val="000000"/>
          <w:sz w:val="22"/>
          <w:szCs w:val="22"/>
        </w:rPr>
        <w:t xml:space="preserve"> temporária de participação em licitação e impedimento de contratar com a Administração, por prazo não superior a 02 (dois) anos.</w:t>
      </w:r>
    </w:p>
    <w:p w14:paraId="40B1783F" w14:textId="77777777" w:rsidR="00856331" w:rsidRPr="00570490" w:rsidRDefault="00856331" w:rsidP="00856331">
      <w:pPr>
        <w:ind w:left="1276" w:hanging="425"/>
        <w:jc w:val="both"/>
        <w:rPr>
          <w:sz w:val="22"/>
          <w:szCs w:val="22"/>
        </w:rPr>
      </w:pPr>
      <w:r w:rsidRPr="00570490">
        <w:rPr>
          <w:rFonts w:ascii="Arial" w:hAnsi="Arial" w:cs="Arial"/>
          <w:b/>
          <w:color w:val="000000"/>
          <w:sz w:val="22"/>
          <w:szCs w:val="22"/>
        </w:rPr>
        <w:t>d)</w:t>
      </w:r>
      <w:r w:rsidRPr="00570490">
        <w:rPr>
          <w:rFonts w:ascii="Arial" w:hAnsi="Arial" w:cs="Arial"/>
          <w:color w:val="000000"/>
          <w:sz w:val="22"/>
          <w:szCs w:val="22"/>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14:paraId="735EE68B"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1ABF64A6"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0490">
        <w:rPr>
          <w:rFonts w:ascii="Arial" w:hAnsi="Arial" w:cs="Arial"/>
          <w:color w:val="000000"/>
          <w:sz w:val="22"/>
          <w:szCs w:val="22"/>
        </w:rPr>
        <w:t>15.6 – Nos termos do art. 7º da Lei 10.520/2002, o fornecedor que ensejar o retardamento da execução do certame, não mantiver a proposta, falhar ou fraudar na execução d</w:t>
      </w:r>
      <w:r>
        <w:rPr>
          <w:rFonts w:ascii="Arial" w:hAnsi="Arial" w:cs="Arial"/>
          <w:color w:val="000000"/>
          <w:sz w:val="22"/>
          <w:szCs w:val="22"/>
        </w:rPr>
        <w:t>o Contrato</w:t>
      </w:r>
      <w:r w:rsidRPr="00570490">
        <w:rPr>
          <w:rFonts w:ascii="Arial" w:hAnsi="Arial" w:cs="Arial"/>
          <w:sz w:val="22"/>
          <w:szCs w:val="22"/>
        </w:rPr>
        <w:t xml:space="preserve"> de registro de preços</w:t>
      </w:r>
      <w:r w:rsidRPr="00570490">
        <w:rPr>
          <w:rFonts w:ascii="Arial" w:hAnsi="Arial" w:cs="Arial"/>
          <w:color w:val="000000"/>
          <w:sz w:val="22"/>
          <w:szCs w:val="22"/>
        </w:rPr>
        <w:t>, comportar-se de modo inidôneo, fizer declaração falsa ou cometer fraude fiscal, garantido o direito prévio da citação e da ampla defesa, ficará impedido de licitar e contratar com a Administração do Município de Pinheiro Preto, pelo prazo de 02 (dois) anos, enquanto perdurarem os motivos determinantes da punição ou até que seja promovida a reabilitação perante a própria autoridade que aplicou a penalidade.</w:t>
      </w:r>
    </w:p>
    <w:p w14:paraId="3B84FB6A"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77ADD37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15.7 - As penalidades serão obrigatoriamente registradas no sistema de registro de cadastro do Município e, no caso de suspensão de licitar, o licitante deverá ser descredenciado por igual período, sem prejuízo das multas previstas no Edital e n</w:t>
      </w:r>
      <w:r>
        <w:rPr>
          <w:rFonts w:ascii="Arial" w:hAnsi="Arial" w:cs="Arial"/>
          <w:sz w:val="22"/>
          <w:szCs w:val="22"/>
        </w:rPr>
        <w:t>o Contrato</w:t>
      </w:r>
      <w:r w:rsidRPr="00570490">
        <w:rPr>
          <w:rFonts w:ascii="Arial" w:hAnsi="Arial" w:cs="Arial"/>
          <w:sz w:val="22"/>
          <w:szCs w:val="22"/>
        </w:rPr>
        <w:t xml:space="preserve"> de registro de preços e das demais cominações legais.</w:t>
      </w:r>
    </w:p>
    <w:p w14:paraId="62959042"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15.8 – As penalidades acima poderão ser aplicadas isolada ou cumulativamente, nos termos do artigo 87 da Lei nº 8.666/93 e suas alterações.</w:t>
      </w:r>
    </w:p>
    <w:p w14:paraId="1ECC17B5" w14:textId="77777777" w:rsidR="00856331" w:rsidRPr="00570490" w:rsidRDefault="00856331" w:rsidP="00856331">
      <w:pPr>
        <w:jc w:val="both"/>
        <w:rPr>
          <w:rFonts w:ascii="Arial" w:hAnsi="Arial" w:cs="Arial"/>
          <w:sz w:val="22"/>
          <w:szCs w:val="22"/>
        </w:rPr>
      </w:pPr>
    </w:p>
    <w:p w14:paraId="16B64B88"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15.9 - Nenhum pagamento será processado à FORNECEDORA penalizada, sem que antes, este tenha pago ou lhe seja relevada a multa imposta.</w:t>
      </w:r>
    </w:p>
    <w:p w14:paraId="6A7C4C89" w14:textId="77777777" w:rsidR="00856331" w:rsidRPr="00570490" w:rsidRDefault="00856331" w:rsidP="00856331">
      <w:pPr>
        <w:jc w:val="both"/>
        <w:rPr>
          <w:rFonts w:ascii="Arial" w:hAnsi="Arial" w:cs="Arial"/>
          <w:b/>
          <w:sz w:val="22"/>
          <w:szCs w:val="22"/>
        </w:rPr>
      </w:pPr>
    </w:p>
    <w:p w14:paraId="3D912373"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16ª - DA RESCISÃO</w:t>
      </w:r>
    </w:p>
    <w:p w14:paraId="0409BA0A" w14:textId="77777777" w:rsidR="00856331" w:rsidRPr="00570490" w:rsidRDefault="00856331" w:rsidP="00856331">
      <w:pPr>
        <w:jc w:val="both"/>
        <w:rPr>
          <w:rFonts w:ascii="Arial" w:hAnsi="Arial" w:cs="Arial"/>
          <w:color w:val="000000"/>
          <w:sz w:val="22"/>
          <w:szCs w:val="22"/>
        </w:rPr>
      </w:pPr>
    </w:p>
    <w:p w14:paraId="0432BB26" w14:textId="77777777" w:rsidR="00856331" w:rsidRPr="00570490" w:rsidRDefault="00856331" w:rsidP="00856331">
      <w:pPr>
        <w:jc w:val="both"/>
        <w:rPr>
          <w:sz w:val="22"/>
          <w:szCs w:val="22"/>
        </w:rPr>
      </w:pPr>
      <w:r w:rsidRPr="00570490">
        <w:rPr>
          <w:rFonts w:ascii="Arial" w:hAnsi="Arial" w:cs="Arial"/>
          <w:color w:val="000000"/>
          <w:sz w:val="22"/>
          <w:szCs w:val="22"/>
        </w:rPr>
        <w:t xml:space="preserve">16.1 – O </w:t>
      </w:r>
      <w:r w:rsidRPr="00570490">
        <w:rPr>
          <w:rFonts w:ascii="Arial" w:hAnsi="Arial" w:cs="Arial"/>
          <w:sz w:val="22"/>
          <w:szCs w:val="22"/>
        </w:rPr>
        <w:t>presente ajuste</w:t>
      </w:r>
      <w:r w:rsidRPr="00570490">
        <w:rPr>
          <w:rFonts w:ascii="Arial" w:hAnsi="Arial" w:cs="Arial"/>
          <w:color w:val="000000"/>
          <w:sz w:val="22"/>
          <w:szCs w:val="22"/>
        </w:rPr>
        <w:t xml:space="preserve"> poderá ser rescindido no caso de inexecução total ou parcial, e pelos demais motivos enumerados no artigo 78 da Lei n. 8.666/93 e alterações posteriores, podendo ser: </w:t>
      </w:r>
    </w:p>
    <w:p w14:paraId="2942460C" w14:textId="77777777" w:rsidR="00856331" w:rsidRPr="00570490" w:rsidRDefault="00856331" w:rsidP="00856331">
      <w:pPr>
        <w:pStyle w:val="Pr-formataoHTML"/>
        <w:numPr>
          <w:ilvl w:val="0"/>
          <w:numId w:val="1"/>
        </w:numPr>
        <w:jc w:val="both"/>
        <w:rPr>
          <w:rFonts w:ascii="Arial" w:hAnsi="Arial" w:cs="Arial"/>
          <w:color w:val="000000"/>
        </w:rPr>
      </w:pPr>
      <w:proofErr w:type="gramStart"/>
      <w:r w:rsidRPr="00570490">
        <w:rPr>
          <w:rFonts w:ascii="Arial" w:hAnsi="Arial" w:cs="Arial"/>
          <w:color w:val="000000"/>
        </w:rPr>
        <w:t>por</w:t>
      </w:r>
      <w:proofErr w:type="gramEnd"/>
      <w:r w:rsidRPr="00570490">
        <w:rPr>
          <w:rFonts w:ascii="Arial" w:hAnsi="Arial" w:cs="Arial"/>
          <w:color w:val="000000"/>
        </w:rPr>
        <w:t xml:space="preserve"> ato unilateral, escrito, do CONTRATANTE, nos casos enumerados nos incisos I a XII e XVII, do art. 78, da Lei nº 8.666/93;</w:t>
      </w:r>
    </w:p>
    <w:p w14:paraId="6E85F866" w14:textId="77777777" w:rsidR="00856331" w:rsidRPr="00570490" w:rsidRDefault="00856331" w:rsidP="00856331">
      <w:pPr>
        <w:pStyle w:val="Pr-formataoHTML"/>
        <w:numPr>
          <w:ilvl w:val="0"/>
          <w:numId w:val="1"/>
        </w:numPr>
        <w:jc w:val="both"/>
        <w:rPr>
          <w:rFonts w:ascii="Arial" w:hAnsi="Arial" w:cs="Arial"/>
          <w:color w:val="000000"/>
        </w:rPr>
      </w:pPr>
      <w:proofErr w:type="gramStart"/>
      <w:r w:rsidRPr="00570490">
        <w:rPr>
          <w:rFonts w:ascii="Arial" w:hAnsi="Arial" w:cs="Arial"/>
          <w:color w:val="000000"/>
        </w:rPr>
        <w:t>amigavelmente</w:t>
      </w:r>
      <w:proofErr w:type="gramEnd"/>
      <w:r w:rsidRPr="00570490">
        <w:rPr>
          <w:rFonts w:ascii="Arial" w:hAnsi="Arial" w:cs="Arial"/>
          <w:color w:val="000000"/>
        </w:rPr>
        <w:t xml:space="preserve"> por acordo das partes, mediante formalização de aviso prévio de no mínimo 30 (trinta) dias, não cabendo indenização a qualquer uma das partes, resguardado o interesse público;</w:t>
      </w:r>
    </w:p>
    <w:p w14:paraId="24974A2E" w14:textId="77777777" w:rsidR="00856331" w:rsidRPr="00570490" w:rsidRDefault="00856331" w:rsidP="00856331">
      <w:pPr>
        <w:numPr>
          <w:ilvl w:val="0"/>
          <w:numId w:val="1"/>
        </w:numPr>
        <w:jc w:val="both"/>
        <w:rPr>
          <w:rFonts w:ascii="Arial" w:hAnsi="Arial" w:cs="Arial"/>
          <w:color w:val="000000"/>
          <w:sz w:val="22"/>
          <w:szCs w:val="22"/>
        </w:rPr>
      </w:pPr>
      <w:proofErr w:type="gramStart"/>
      <w:r w:rsidRPr="00570490">
        <w:rPr>
          <w:rFonts w:ascii="Arial" w:hAnsi="Arial" w:cs="Arial"/>
          <w:color w:val="000000"/>
          <w:sz w:val="22"/>
          <w:szCs w:val="22"/>
        </w:rPr>
        <w:t>judicialmente</w:t>
      </w:r>
      <w:proofErr w:type="gramEnd"/>
      <w:r w:rsidRPr="00570490">
        <w:rPr>
          <w:rFonts w:ascii="Arial" w:hAnsi="Arial" w:cs="Arial"/>
          <w:color w:val="000000"/>
          <w:sz w:val="22"/>
          <w:szCs w:val="22"/>
        </w:rPr>
        <w:t>, nos termos da legislação vigente.</w:t>
      </w:r>
    </w:p>
    <w:p w14:paraId="5B059A8E" w14:textId="77777777" w:rsidR="00856331" w:rsidRPr="00570490" w:rsidRDefault="00856331" w:rsidP="00856331">
      <w:pPr>
        <w:jc w:val="both"/>
        <w:rPr>
          <w:rFonts w:ascii="Arial" w:hAnsi="Arial" w:cs="Arial"/>
          <w:color w:val="000000"/>
          <w:sz w:val="22"/>
          <w:szCs w:val="22"/>
        </w:rPr>
      </w:pPr>
    </w:p>
    <w:p w14:paraId="01071D3F" w14:textId="77777777" w:rsidR="00856331" w:rsidRPr="00570490" w:rsidRDefault="00856331" w:rsidP="00856331">
      <w:pPr>
        <w:jc w:val="both"/>
        <w:rPr>
          <w:sz w:val="22"/>
          <w:szCs w:val="22"/>
        </w:rPr>
      </w:pPr>
      <w:r w:rsidRPr="00570490">
        <w:rPr>
          <w:rFonts w:ascii="Arial" w:hAnsi="Arial" w:cs="Arial"/>
          <w:color w:val="000000"/>
          <w:sz w:val="22"/>
          <w:szCs w:val="22"/>
        </w:rPr>
        <w:t xml:space="preserve">16.2 – </w:t>
      </w:r>
      <w:proofErr w:type="gramStart"/>
      <w:r w:rsidRPr="00570490">
        <w:rPr>
          <w:rFonts w:ascii="Arial" w:hAnsi="Arial" w:cs="Arial"/>
          <w:color w:val="000000"/>
          <w:sz w:val="22"/>
          <w:szCs w:val="22"/>
        </w:rPr>
        <w:t>De acordo com</w:t>
      </w:r>
      <w:proofErr w:type="gramEnd"/>
      <w:r w:rsidRPr="00570490">
        <w:rPr>
          <w:rFonts w:ascii="Arial" w:hAnsi="Arial" w:cs="Arial"/>
          <w:color w:val="000000"/>
          <w:sz w:val="22"/>
          <w:szCs w:val="22"/>
        </w:rPr>
        <w:t xml:space="preserve"> o estabelecido no art. 77, da Lei nº 8.666/93, a inexecução total ou parcial d</w:t>
      </w:r>
      <w:r>
        <w:rPr>
          <w:rFonts w:ascii="Arial" w:hAnsi="Arial" w:cs="Arial"/>
          <w:color w:val="000000"/>
          <w:sz w:val="22"/>
          <w:szCs w:val="22"/>
        </w:rPr>
        <w:t>o Contrato</w:t>
      </w:r>
      <w:r w:rsidRPr="00570490">
        <w:rPr>
          <w:rFonts w:ascii="Arial" w:hAnsi="Arial" w:cs="Arial"/>
          <w:sz w:val="22"/>
          <w:szCs w:val="22"/>
        </w:rPr>
        <w:t xml:space="preserve"> de registro de preços</w:t>
      </w:r>
      <w:r w:rsidRPr="00570490">
        <w:rPr>
          <w:rFonts w:ascii="Arial" w:hAnsi="Arial" w:cs="Arial"/>
          <w:color w:val="000000"/>
          <w:sz w:val="22"/>
          <w:szCs w:val="22"/>
        </w:rPr>
        <w:t xml:space="preserve"> enseja sua rescisão, constituindo motivo para o seu cancelamento, nos termos previstos no art. 78 e seus incisos.</w:t>
      </w:r>
    </w:p>
    <w:p w14:paraId="08F99D55" w14:textId="77777777" w:rsidR="00856331" w:rsidRPr="00570490" w:rsidRDefault="00856331" w:rsidP="00856331">
      <w:pPr>
        <w:jc w:val="both"/>
        <w:rPr>
          <w:rFonts w:ascii="Arial" w:hAnsi="Arial" w:cs="Arial"/>
          <w:color w:val="000000"/>
          <w:sz w:val="22"/>
          <w:szCs w:val="22"/>
        </w:rPr>
      </w:pPr>
    </w:p>
    <w:p w14:paraId="6B157622" w14:textId="77777777" w:rsidR="00856331" w:rsidRPr="00570490" w:rsidRDefault="00856331" w:rsidP="00856331">
      <w:pPr>
        <w:jc w:val="both"/>
        <w:rPr>
          <w:sz w:val="22"/>
          <w:szCs w:val="22"/>
        </w:rPr>
      </w:pPr>
      <w:r w:rsidRPr="00570490">
        <w:rPr>
          <w:rFonts w:ascii="Arial" w:hAnsi="Arial" w:cs="Arial"/>
          <w:color w:val="000000"/>
          <w:sz w:val="22"/>
          <w:szCs w:val="22"/>
        </w:rPr>
        <w:t>16.3 – Nos casos de rescisão, previstos nos incisos I a XI e XVIII do artigo 78 da Lei nº 8.666/93, sujeita-se a empresa contratada ao pagamento de multa de 10% (dez por cento) sobre o valor total d</w:t>
      </w:r>
      <w:r>
        <w:rPr>
          <w:rFonts w:ascii="Arial" w:hAnsi="Arial" w:cs="Arial"/>
          <w:color w:val="000000"/>
          <w:sz w:val="22"/>
          <w:szCs w:val="22"/>
        </w:rPr>
        <w:t>o Contrato</w:t>
      </w:r>
      <w:r w:rsidRPr="00570490">
        <w:rPr>
          <w:rFonts w:ascii="Arial" w:hAnsi="Arial" w:cs="Arial"/>
          <w:sz w:val="22"/>
          <w:szCs w:val="22"/>
        </w:rPr>
        <w:t xml:space="preserve"> de registro de preços</w:t>
      </w:r>
      <w:r w:rsidRPr="00570490">
        <w:rPr>
          <w:rFonts w:ascii="Arial" w:hAnsi="Arial" w:cs="Arial"/>
          <w:color w:val="000000"/>
          <w:sz w:val="22"/>
          <w:szCs w:val="22"/>
        </w:rPr>
        <w:t>, ou sobre a parcela inadimplida, caso a rescisão decorra da inexecução parcial do objeto contratado, sem prejuízo das demais penalidades previstas no artigo 87 da Lei nº 8.666/93.</w:t>
      </w:r>
    </w:p>
    <w:p w14:paraId="3161DACB" w14:textId="77777777" w:rsidR="00856331" w:rsidRPr="00570490" w:rsidRDefault="00856331" w:rsidP="00856331">
      <w:pPr>
        <w:rPr>
          <w:rFonts w:ascii="Arial" w:hAnsi="Arial" w:cs="Arial"/>
          <w:b/>
          <w:sz w:val="22"/>
          <w:szCs w:val="22"/>
        </w:rPr>
      </w:pPr>
    </w:p>
    <w:p w14:paraId="1213774A" w14:textId="77777777" w:rsidR="00856331" w:rsidRPr="00570490" w:rsidRDefault="00856331" w:rsidP="00856331">
      <w:pPr>
        <w:rPr>
          <w:rFonts w:ascii="Arial" w:hAnsi="Arial" w:cs="Arial"/>
          <w:b/>
          <w:sz w:val="22"/>
          <w:szCs w:val="22"/>
        </w:rPr>
      </w:pPr>
      <w:r w:rsidRPr="00570490">
        <w:rPr>
          <w:rFonts w:ascii="Arial" w:hAnsi="Arial" w:cs="Arial"/>
          <w:b/>
          <w:sz w:val="22"/>
          <w:szCs w:val="22"/>
        </w:rPr>
        <w:t>CLÁUSULA 17ª - DA VINCULAÇÃO AO PROCESSO LICITATÓRIO</w:t>
      </w:r>
    </w:p>
    <w:p w14:paraId="0FD407AF" w14:textId="77777777" w:rsidR="00856331" w:rsidRPr="00570490" w:rsidRDefault="00856331" w:rsidP="00856331">
      <w:pPr>
        <w:jc w:val="both"/>
        <w:rPr>
          <w:rFonts w:ascii="Arial" w:hAnsi="Arial" w:cs="Arial"/>
          <w:sz w:val="22"/>
          <w:szCs w:val="22"/>
        </w:rPr>
      </w:pPr>
    </w:p>
    <w:p w14:paraId="54378815"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17.1 - A presente Ata está vinculada ao proce</w:t>
      </w:r>
      <w:r w:rsidRPr="00570490">
        <w:rPr>
          <w:rFonts w:ascii="Arial" w:hAnsi="Arial" w:cs="Arial"/>
          <w:color w:val="auto"/>
          <w:sz w:val="22"/>
          <w:szCs w:val="22"/>
        </w:rPr>
        <w:t xml:space="preserve">sso licitatório nº </w:t>
      </w:r>
      <w:proofErr w:type="gramStart"/>
      <w:r>
        <w:rPr>
          <w:rFonts w:ascii="Arial" w:hAnsi="Arial" w:cs="Arial"/>
          <w:color w:val="auto"/>
          <w:sz w:val="22"/>
          <w:szCs w:val="22"/>
        </w:rPr>
        <w:t>089/2020</w:t>
      </w:r>
      <w:r w:rsidRPr="00570490">
        <w:rPr>
          <w:rFonts w:ascii="Arial" w:hAnsi="Arial" w:cs="Arial"/>
          <w:color w:val="auto"/>
          <w:sz w:val="22"/>
          <w:szCs w:val="22"/>
        </w:rPr>
        <w:t xml:space="preserve"> modalidade</w:t>
      </w:r>
      <w:proofErr w:type="gramEnd"/>
      <w:r w:rsidRPr="00570490">
        <w:rPr>
          <w:rFonts w:ascii="Arial" w:hAnsi="Arial" w:cs="Arial"/>
          <w:color w:val="auto"/>
          <w:sz w:val="22"/>
          <w:szCs w:val="22"/>
        </w:rPr>
        <w:t xml:space="preserve"> Pregão Presencial - Registro de Preços, obrigando</w:t>
      </w:r>
      <w:r w:rsidRPr="00570490">
        <w:rPr>
          <w:rFonts w:ascii="Arial" w:hAnsi="Arial" w:cs="Arial"/>
          <w:sz w:val="22"/>
          <w:szCs w:val="22"/>
        </w:rPr>
        <w:t>-se a FORNECEDORA de manter, durante a vigência do presente ajuste, em compatibilidade com as obrigações assumidas, todas as condições de habilitação e qualificação exigidas na licitação.</w:t>
      </w:r>
    </w:p>
    <w:p w14:paraId="716C80B7" w14:textId="77777777" w:rsidR="00856331" w:rsidRPr="00570490" w:rsidRDefault="00856331" w:rsidP="00856331">
      <w:pPr>
        <w:tabs>
          <w:tab w:val="left" w:pos="708"/>
        </w:tabs>
        <w:jc w:val="both"/>
        <w:rPr>
          <w:rFonts w:ascii="Arial" w:hAnsi="Arial" w:cs="Arial"/>
          <w:sz w:val="22"/>
          <w:szCs w:val="22"/>
        </w:rPr>
      </w:pPr>
    </w:p>
    <w:p w14:paraId="6A92ECAE" w14:textId="77777777" w:rsidR="00856331" w:rsidRPr="00570490" w:rsidRDefault="00856331" w:rsidP="00856331">
      <w:pPr>
        <w:tabs>
          <w:tab w:val="left" w:pos="708"/>
        </w:tabs>
        <w:jc w:val="both"/>
        <w:rPr>
          <w:rFonts w:ascii="Arial" w:hAnsi="Arial" w:cs="Arial"/>
          <w:sz w:val="22"/>
          <w:szCs w:val="22"/>
        </w:rPr>
      </w:pPr>
      <w:r w:rsidRPr="00570490">
        <w:rPr>
          <w:rFonts w:ascii="Arial" w:hAnsi="Arial" w:cs="Arial"/>
          <w:sz w:val="22"/>
          <w:szCs w:val="22"/>
        </w:rPr>
        <w:t>17.2 - A FORNECEDORA obriga-se a cumprir o disposto no artigo 7º, inciso XXXIII da Constituição Federal de 1988 (não emprega menores de idade) e o disposto no artigo 87, inciso IV e artigo 88, inciso III da Lei nº 8.666/93 (declarada inidônea), de acordo com a declaração de que não emprega menores e declaração de idoneidade, prestadas durante a fase de habilitação, sob pena das sanções legais cabíveis.</w:t>
      </w:r>
    </w:p>
    <w:p w14:paraId="218EC753" w14:textId="77777777" w:rsidR="00856331" w:rsidRPr="00570490" w:rsidRDefault="00856331" w:rsidP="00856331">
      <w:pPr>
        <w:tabs>
          <w:tab w:val="left" w:pos="708"/>
        </w:tabs>
        <w:jc w:val="both"/>
        <w:rPr>
          <w:rFonts w:ascii="Arial" w:hAnsi="Arial" w:cs="Arial"/>
          <w:sz w:val="22"/>
          <w:szCs w:val="22"/>
        </w:rPr>
      </w:pPr>
    </w:p>
    <w:p w14:paraId="7D817525"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17.3 - A FORNECEDORA declara estar ciente das suas condições para com o Município, nos termos do Edital da respectiva licitação e da sua proposta, que passam a fazer parte integrante da presente Ata e a reger as relações entre as partes, para todos os fins.</w:t>
      </w:r>
    </w:p>
    <w:p w14:paraId="6A77FCE8" w14:textId="77777777" w:rsidR="00856331" w:rsidRPr="00570490" w:rsidRDefault="00856331" w:rsidP="00856331">
      <w:pPr>
        <w:jc w:val="both"/>
        <w:rPr>
          <w:rFonts w:ascii="Arial" w:hAnsi="Arial" w:cs="Arial"/>
          <w:bCs/>
          <w:sz w:val="22"/>
          <w:szCs w:val="22"/>
        </w:rPr>
      </w:pPr>
    </w:p>
    <w:p w14:paraId="182E42D9" w14:textId="77777777" w:rsidR="00856331" w:rsidRPr="00570490" w:rsidRDefault="00856331" w:rsidP="00856331">
      <w:pPr>
        <w:jc w:val="both"/>
        <w:rPr>
          <w:rFonts w:ascii="Arial" w:hAnsi="Arial" w:cs="Arial"/>
          <w:b/>
          <w:bCs/>
          <w:sz w:val="22"/>
          <w:szCs w:val="22"/>
        </w:rPr>
      </w:pPr>
      <w:r w:rsidRPr="00570490">
        <w:rPr>
          <w:rFonts w:ascii="Arial" w:hAnsi="Arial" w:cs="Arial"/>
          <w:b/>
          <w:bCs/>
          <w:sz w:val="22"/>
          <w:szCs w:val="22"/>
        </w:rPr>
        <w:lastRenderedPageBreak/>
        <w:t>CLÁUSULA 18ª – DA FISCALIZAÇÃO</w:t>
      </w:r>
    </w:p>
    <w:p w14:paraId="41C74E42" w14:textId="77777777" w:rsidR="00856331" w:rsidRPr="00570490" w:rsidRDefault="00856331" w:rsidP="00856331">
      <w:pPr>
        <w:jc w:val="both"/>
        <w:rPr>
          <w:rFonts w:ascii="Arial" w:hAnsi="Arial" w:cs="Arial"/>
          <w:sz w:val="22"/>
          <w:szCs w:val="22"/>
        </w:rPr>
      </w:pPr>
    </w:p>
    <w:p w14:paraId="16120223" w14:textId="77777777" w:rsidR="00856331" w:rsidRPr="00570490" w:rsidRDefault="00856331" w:rsidP="00856331">
      <w:pPr>
        <w:jc w:val="both"/>
        <w:rPr>
          <w:sz w:val="22"/>
          <w:szCs w:val="22"/>
        </w:rPr>
      </w:pPr>
      <w:r w:rsidRPr="00570490">
        <w:rPr>
          <w:rFonts w:ascii="Arial" w:hAnsi="Arial" w:cs="Arial"/>
          <w:sz w:val="22"/>
          <w:szCs w:val="22"/>
        </w:rPr>
        <w:t>18.1 -</w:t>
      </w:r>
      <w:r w:rsidRPr="00570490">
        <w:rPr>
          <w:rFonts w:ascii="Arial" w:hAnsi="Arial" w:cs="Arial"/>
          <w:b/>
          <w:sz w:val="22"/>
          <w:szCs w:val="22"/>
        </w:rPr>
        <w:t xml:space="preserve"> </w:t>
      </w:r>
      <w:r w:rsidRPr="00570490">
        <w:rPr>
          <w:rFonts w:ascii="Arial" w:hAnsi="Arial" w:cs="Arial"/>
          <w:sz w:val="22"/>
          <w:szCs w:val="22"/>
        </w:rPr>
        <w:t xml:space="preserve">A fiscalização da presente Ata de Registro de Preços ficará a cargo </w:t>
      </w:r>
      <w:proofErr w:type="gramStart"/>
      <w:r w:rsidRPr="00570490">
        <w:rPr>
          <w:rFonts w:ascii="Arial" w:hAnsi="Arial" w:cs="Arial"/>
          <w:sz w:val="22"/>
          <w:szCs w:val="22"/>
        </w:rPr>
        <w:t>do(</w:t>
      </w:r>
      <w:proofErr w:type="gramEnd"/>
      <w:r w:rsidRPr="00570490">
        <w:rPr>
          <w:rFonts w:ascii="Arial" w:hAnsi="Arial" w:cs="Arial"/>
          <w:sz w:val="22"/>
          <w:szCs w:val="22"/>
        </w:rPr>
        <w:t>s) servidor(es) indicados pelas seguintes secretarias: Secretaria de Transportes e Obras, Secretaria de Agricultura, Secretária de desenvolvimento Urbano e Secretária de Educação Cultura e Esporte e atuará como gestor, o Secretário de cada pasta.</w:t>
      </w:r>
    </w:p>
    <w:p w14:paraId="4BE8A91E" w14:textId="77777777" w:rsidR="00856331" w:rsidRPr="00570490" w:rsidRDefault="00856331" w:rsidP="00856331">
      <w:pPr>
        <w:jc w:val="both"/>
        <w:rPr>
          <w:rFonts w:ascii="Arial" w:hAnsi="Arial" w:cs="Arial"/>
          <w:sz w:val="22"/>
          <w:szCs w:val="22"/>
        </w:rPr>
      </w:pPr>
    </w:p>
    <w:p w14:paraId="37ACCAC7" w14:textId="35BDEBA5"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18.2 – Caberá </w:t>
      </w:r>
      <w:proofErr w:type="gramStart"/>
      <w:r w:rsidRPr="00570490">
        <w:rPr>
          <w:rFonts w:ascii="Arial" w:hAnsi="Arial" w:cs="Arial"/>
          <w:sz w:val="22"/>
          <w:szCs w:val="22"/>
        </w:rPr>
        <w:t>ao(</w:t>
      </w:r>
      <w:proofErr w:type="gramEnd"/>
      <w:r w:rsidRPr="00570490">
        <w:rPr>
          <w:rFonts w:ascii="Arial" w:hAnsi="Arial" w:cs="Arial"/>
          <w:sz w:val="22"/>
          <w:szCs w:val="22"/>
        </w:rPr>
        <w:t xml:space="preserve">s) servidor(es) designado(s) </w:t>
      </w:r>
      <w:proofErr w:type="spellStart"/>
      <w:r w:rsidR="00FC2890">
        <w:rPr>
          <w:rFonts w:ascii="Arial" w:hAnsi="Arial" w:cs="Arial"/>
          <w:sz w:val="22"/>
          <w:szCs w:val="22"/>
        </w:rPr>
        <w:t>Helio</w:t>
      </w:r>
      <w:proofErr w:type="spellEnd"/>
      <w:r w:rsidR="00FC2890">
        <w:rPr>
          <w:rFonts w:ascii="Arial" w:hAnsi="Arial" w:cs="Arial"/>
          <w:sz w:val="22"/>
          <w:szCs w:val="22"/>
        </w:rPr>
        <w:t xml:space="preserve"> Brocardo e Guilherme Antonio </w:t>
      </w:r>
      <w:proofErr w:type="spellStart"/>
      <w:r w:rsidR="00FC2890">
        <w:rPr>
          <w:rFonts w:ascii="Arial" w:hAnsi="Arial" w:cs="Arial"/>
          <w:sz w:val="22"/>
          <w:szCs w:val="22"/>
        </w:rPr>
        <w:t>Mattana</w:t>
      </w:r>
      <w:proofErr w:type="spellEnd"/>
      <w:r w:rsidR="00FC2890">
        <w:rPr>
          <w:rFonts w:ascii="Arial" w:hAnsi="Arial" w:cs="Arial"/>
          <w:sz w:val="22"/>
          <w:szCs w:val="22"/>
        </w:rPr>
        <w:t xml:space="preserve">, </w:t>
      </w:r>
      <w:r w:rsidRPr="00570490">
        <w:rPr>
          <w:rFonts w:ascii="Arial" w:hAnsi="Arial" w:cs="Arial"/>
          <w:sz w:val="22"/>
          <w:szCs w:val="22"/>
        </w:rPr>
        <w:t>bem como a comissão de recebimento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w:t>
      </w:r>
    </w:p>
    <w:p w14:paraId="7AEBF6D3" w14:textId="77777777" w:rsidR="00856331" w:rsidRPr="00570490" w:rsidRDefault="00856331" w:rsidP="00856331">
      <w:pPr>
        <w:jc w:val="both"/>
        <w:rPr>
          <w:rFonts w:ascii="Arial" w:hAnsi="Arial" w:cs="Arial"/>
          <w:b/>
          <w:sz w:val="22"/>
          <w:szCs w:val="22"/>
        </w:rPr>
      </w:pPr>
    </w:p>
    <w:p w14:paraId="4969083E"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19ª - DA LEGISLAÇÃO APLICÁVEL</w:t>
      </w:r>
    </w:p>
    <w:p w14:paraId="5D6E1BA5" w14:textId="77777777" w:rsidR="00856331" w:rsidRPr="00570490" w:rsidRDefault="00856331" w:rsidP="00856331">
      <w:pPr>
        <w:jc w:val="both"/>
        <w:rPr>
          <w:rFonts w:ascii="Arial" w:hAnsi="Arial" w:cs="Arial"/>
          <w:sz w:val="22"/>
          <w:szCs w:val="22"/>
        </w:rPr>
      </w:pPr>
    </w:p>
    <w:p w14:paraId="64278313"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19.1 - O presente instrumento rege-se pelas disposições contidas na Lei Federal nº 8.666/93 e suas alterações, Lei nº 10.520, de 17 de julho de 2002, e Decretos Municipais nº de 8.208, de 21 de janeiro de 2005, e nº 8.517, de 28 de junho de 2006, Lei Complementar nº 123/2006, alterada pela Lei Complementar nº 147/2014, Lei Municipal 2.266/09 e demais normas e princípios de direito administrativo aplicáveis.</w:t>
      </w:r>
    </w:p>
    <w:p w14:paraId="5ADC4C96" w14:textId="77777777" w:rsidR="00856331" w:rsidRPr="00570490" w:rsidRDefault="00856331" w:rsidP="00856331">
      <w:pPr>
        <w:jc w:val="both"/>
        <w:rPr>
          <w:rFonts w:ascii="Arial" w:hAnsi="Arial" w:cs="Arial"/>
          <w:sz w:val="22"/>
          <w:szCs w:val="22"/>
        </w:rPr>
      </w:pPr>
    </w:p>
    <w:p w14:paraId="50730AC8" w14:textId="77777777" w:rsidR="00856331" w:rsidRPr="00570490" w:rsidRDefault="00856331" w:rsidP="00856331">
      <w:pPr>
        <w:rPr>
          <w:rFonts w:ascii="Arial" w:hAnsi="Arial" w:cs="Arial"/>
          <w:b/>
          <w:sz w:val="22"/>
          <w:szCs w:val="22"/>
        </w:rPr>
      </w:pPr>
      <w:r w:rsidRPr="00570490">
        <w:rPr>
          <w:rFonts w:ascii="Arial" w:hAnsi="Arial" w:cs="Arial"/>
          <w:b/>
          <w:sz w:val="22"/>
          <w:szCs w:val="22"/>
        </w:rPr>
        <w:t>CLÁUSULA 20ª - DAS DISPOSIÇÕES GERAIS</w:t>
      </w:r>
    </w:p>
    <w:p w14:paraId="687170E6" w14:textId="77777777" w:rsidR="00856331" w:rsidRPr="00570490" w:rsidRDefault="00856331" w:rsidP="00856331">
      <w:pPr>
        <w:tabs>
          <w:tab w:val="left" w:pos="708"/>
        </w:tabs>
        <w:jc w:val="both"/>
        <w:rPr>
          <w:rFonts w:ascii="Arial" w:hAnsi="Arial" w:cs="Arial"/>
          <w:sz w:val="22"/>
          <w:szCs w:val="22"/>
        </w:rPr>
      </w:pPr>
    </w:p>
    <w:p w14:paraId="63050404" w14:textId="77777777" w:rsidR="00856331" w:rsidRPr="00570490" w:rsidRDefault="00856331" w:rsidP="00856331">
      <w:pPr>
        <w:tabs>
          <w:tab w:val="left" w:pos="708"/>
        </w:tabs>
        <w:jc w:val="both"/>
        <w:rPr>
          <w:rFonts w:ascii="Arial" w:hAnsi="Arial" w:cs="Arial"/>
          <w:sz w:val="22"/>
          <w:szCs w:val="22"/>
        </w:rPr>
      </w:pPr>
      <w:r w:rsidRPr="00570490">
        <w:rPr>
          <w:rFonts w:ascii="Arial" w:hAnsi="Arial" w:cs="Arial"/>
          <w:sz w:val="22"/>
          <w:szCs w:val="22"/>
        </w:rPr>
        <w:t>20.1 -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5277ECD6" w14:textId="77777777" w:rsidR="00856331" w:rsidRPr="00570490" w:rsidRDefault="00856331" w:rsidP="00856331">
      <w:pPr>
        <w:jc w:val="both"/>
        <w:rPr>
          <w:rFonts w:ascii="Arial" w:hAnsi="Arial" w:cs="Arial"/>
          <w:sz w:val="22"/>
          <w:szCs w:val="22"/>
        </w:rPr>
      </w:pPr>
    </w:p>
    <w:p w14:paraId="5DC5B059"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20.2 - Observados os critérios e condições estabelecidas nest</w:t>
      </w:r>
      <w:r>
        <w:rPr>
          <w:rFonts w:ascii="Arial" w:hAnsi="Arial" w:cs="Arial"/>
          <w:sz w:val="22"/>
          <w:szCs w:val="22"/>
        </w:rPr>
        <w:t>e Contrato</w:t>
      </w:r>
      <w:r w:rsidRPr="00570490">
        <w:rPr>
          <w:rFonts w:ascii="Arial" w:hAnsi="Arial" w:cs="Arial"/>
          <w:sz w:val="22"/>
          <w:szCs w:val="22"/>
        </w:rPr>
        <w:t xml:space="preserve">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040B21AC" w14:textId="77777777" w:rsidR="00856331" w:rsidRPr="00570490" w:rsidRDefault="00856331" w:rsidP="00856331">
      <w:pPr>
        <w:jc w:val="both"/>
        <w:rPr>
          <w:rFonts w:ascii="Arial" w:hAnsi="Arial" w:cs="Arial"/>
          <w:bCs/>
          <w:sz w:val="22"/>
          <w:szCs w:val="22"/>
        </w:rPr>
      </w:pPr>
    </w:p>
    <w:p w14:paraId="3A178712"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 xml:space="preserve">20.3 - A FORNECEDORA signatária </w:t>
      </w:r>
      <w:r>
        <w:rPr>
          <w:rFonts w:ascii="Arial" w:hAnsi="Arial" w:cs="Arial"/>
          <w:bCs/>
          <w:sz w:val="22"/>
          <w:szCs w:val="22"/>
        </w:rPr>
        <w:t>deste Contrato</w:t>
      </w:r>
      <w:r w:rsidRPr="00570490">
        <w:rPr>
          <w:rFonts w:ascii="Arial" w:hAnsi="Arial" w:cs="Arial"/>
          <w:bCs/>
          <w:sz w:val="22"/>
          <w:szCs w:val="22"/>
        </w:rPr>
        <w:t>, cujo preço é registrado, declara estar ciente das suas condições para com o Município, nos termos do Edital da respectiva licitação e da sua proposta, que passam a fazer parte integrante da presente Ata e a reger as relações entre as partes, para todos os fins.</w:t>
      </w:r>
    </w:p>
    <w:p w14:paraId="33A5913C" w14:textId="77777777" w:rsidR="00856331" w:rsidRPr="00570490" w:rsidRDefault="00856331" w:rsidP="00856331">
      <w:pPr>
        <w:jc w:val="both"/>
        <w:rPr>
          <w:rFonts w:ascii="Arial" w:hAnsi="Arial" w:cs="Arial"/>
          <w:b/>
          <w:sz w:val="22"/>
          <w:szCs w:val="22"/>
        </w:rPr>
      </w:pPr>
    </w:p>
    <w:p w14:paraId="71C18083"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CLÁSULA 21ª - DO FORO</w:t>
      </w:r>
    </w:p>
    <w:p w14:paraId="276C1A00" w14:textId="77777777" w:rsidR="00856331" w:rsidRPr="00570490" w:rsidRDefault="00856331" w:rsidP="00856331">
      <w:pPr>
        <w:jc w:val="both"/>
        <w:rPr>
          <w:rFonts w:ascii="Arial" w:hAnsi="Arial" w:cs="Arial"/>
          <w:sz w:val="22"/>
          <w:szCs w:val="22"/>
        </w:rPr>
      </w:pPr>
    </w:p>
    <w:p w14:paraId="792E47F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21.1 - As partes contratantes elegem o FORO da Comarca de Tangará, com a renúncia de qualquer outro, por mais privilegiado que seja, para dirimir as questões judiciais relativas ou resultantes do presente ajuste.</w:t>
      </w:r>
    </w:p>
    <w:p w14:paraId="7F8ACF80" w14:textId="77777777" w:rsidR="00856331" w:rsidRDefault="00856331" w:rsidP="00856331">
      <w:pPr>
        <w:jc w:val="both"/>
        <w:rPr>
          <w:rFonts w:ascii="Arial" w:hAnsi="Arial" w:cs="Arial"/>
          <w:b/>
          <w:sz w:val="22"/>
          <w:szCs w:val="22"/>
        </w:rPr>
      </w:pPr>
    </w:p>
    <w:p w14:paraId="0B475185"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22ª – DAS DOTAÇÕES ORÇAMENTÁRIAS</w:t>
      </w:r>
    </w:p>
    <w:p w14:paraId="4A0F2412" w14:textId="77777777" w:rsidR="00856331" w:rsidRDefault="00856331" w:rsidP="00856331">
      <w:pPr>
        <w:jc w:val="both"/>
        <w:rPr>
          <w:rFonts w:ascii="Arial" w:hAnsi="Arial" w:cs="Arial"/>
          <w:sz w:val="22"/>
          <w:szCs w:val="22"/>
        </w:rPr>
      </w:pPr>
      <w:r w:rsidRPr="00570490">
        <w:rPr>
          <w:rFonts w:ascii="Arial" w:hAnsi="Arial" w:cs="Arial"/>
          <w:sz w:val="22"/>
          <w:szCs w:val="22"/>
        </w:rPr>
        <w:t xml:space="preserve">14.1 </w:t>
      </w:r>
      <w:r w:rsidRPr="00570490">
        <w:rPr>
          <w:rFonts w:ascii="Arial" w:hAnsi="Arial" w:cs="Arial"/>
          <w:bCs/>
          <w:sz w:val="22"/>
          <w:szCs w:val="22"/>
        </w:rPr>
        <w:t>–</w:t>
      </w:r>
      <w:r w:rsidRPr="00570490">
        <w:rPr>
          <w:rFonts w:ascii="Arial" w:hAnsi="Arial" w:cs="Arial"/>
          <w:sz w:val="22"/>
          <w:szCs w:val="22"/>
        </w:rPr>
        <w:t xml:space="preserve"> As despesas decorrentes da contratação do objeto do presente certame correrão a conta de dotações específicas previstas no orçamento do exercício de 2020 abaixo transcritas, e àquelas a serem consignadas no orçamento de 2021:</w:t>
      </w:r>
    </w:p>
    <w:p w14:paraId="16116EC6" w14:textId="77777777" w:rsidR="00376D23" w:rsidRPr="00570490" w:rsidRDefault="00376D23" w:rsidP="00856331">
      <w:pPr>
        <w:jc w:val="both"/>
        <w:rPr>
          <w:rFonts w:ascii="Arial" w:hAnsi="Arial" w:cs="Arial"/>
          <w:sz w:val="22"/>
          <w:szCs w:val="22"/>
        </w:rPr>
      </w:pPr>
    </w:p>
    <w:p w14:paraId="2BFB0B47" w14:textId="77777777" w:rsidR="00BC6857" w:rsidRDefault="00BC6857" w:rsidP="00856331">
      <w:pPr>
        <w:rPr>
          <w:sz w:val="20"/>
          <w:szCs w:val="20"/>
        </w:rPr>
      </w:pPr>
    </w:p>
    <w:p w14:paraId="58EC6D45" w14:textId="77777777" w:rsidR="00BC6857" w:rsidRDefault="00BC6857" w:rsidP="00856331">
      <w:pPr>
        <w:rPr>
          <w:sz w:val="20"/>
          <w:szCs w:val="20"/>
        </w:rPr>
      </w:pPr>
    </w:p>
    <w:p w14:paraId="2869E84C" w14:textId="77777777" w:rsidR="00856331" w:rsidRPr="003A1EF3" w:rsidRDefault="00856331" w:rsidP="00856331">
      <w:pPr>
        <w:rPr>
          <w:sz w:val="20"/>
          <w:szCs w:val="20"/>
        </w:rPr>
      </w:pPr>
      <w:bookmarkStart w:id="0" w:name="_GoBack"/>
      <w:bookmarkEnd w:id="0"/>
      <w:r w:rsidRPr="003A1EF3">
        <w:rPr>
          <w:sz w:val="20"/>
          <w:szCs w:val="20"/>
        </w:rPr>
        <w:lastRenderedPageBreak/>
        <w:t>Unidade Gestora: 3 - Fundo Municipal de Saúde de Pinheiro Preto</w:t>
      </w:r>
    </w:p>
    <w:p w14:paraId="02018441" w14:textId="77777777" w:rsidR="00856331" w:rsidRPr="003A1EF3" w:rsidRDefault="00856331" w:rsidP="00856331">
      <w:pPr>
        <w:rPr>
          <w:sz w:val="20"/>
          <w:szCs w:val="20"/>
        </w:rPr>
      </w:pPr>
      <w:r w:rsidRPr="003A1EF3">
        <w:rPr>
          <w:sz w:val="20"/>
          <w:szCs w:val="20"/>
        </w:rPr>
        <w:t>Órgão Orçamentário: 3000 - FUNDO MUNICIPAL DA SAUDE</w:t>
      </w:r>
    </w:p>
    <w:p w14:paraId="0F3B6086" w14:textId="77777777" w:rsidR="00856331" w:rsidRPr="003A1EF3" w:rsidRDefault="00856331" w:rsidP="00856331">
      <w:pPr>
        <w:rPr>
          <w:sz w:val="20"/>
          <w:szCs w:val="20"/>
        </w:rPr>
      </w:pPr>
      <w:r w:rsidRPr="003A1EF3">
        <w:rPr>
          <w:sz w:val="20"/>
          <w:szCs w:val="20"/>
        </w:rPr>
        <w:t>Unidade Orçamentária: 3001 - FUNDO MUNICIPAL DA SAUDE</w:t>
      </w:r>
    </w:p>
    <w:p w14:paraId="73F29CEA" w14:textId="77777777" w:rsidR="00856331" w:rsidRPr="003A1EF3" w:rsidRDefault="00856331" w:rsidP="00856331">
      <w:pPr>
        <w:rPr>
          <w:sz w:val="20"/>
          <w:szCs w:val="20"/>
        </w:rPr>
      </w:pPr>
      <w:r w:rsidRPr="003A1EF3">
        <w:rPr>
          <w:sz w:val="20"/>
          <w:szCs w:val="20"/>
        </w:rPr>
        <w:t xml:space="preserve">Função: 10 </w:t>
      </w:r>
      <w:r>
        <w:rPr>
          <w:sz w:val="20"/>
          <w:szCs w:val="20"/>
        </w:rPr>
        <w:t>–</w:t>
      </w:r>
      <w:r w:rsidRPr="003A1EF3">
        <w:rPr>
          <w:sz w:val="20"/>
          <w:szCs w:val="20"/>
        </w:rPr>
        <w:t xml:space="preserve"> </w:t>
      </w:r>
      <w:proofErr w:type="gramStart"/>
      <w:r w:rsidRPr="003A1EF3">
        <w:rPr>
          <w:sz w:val="20"/>
          <w:szCs w:val="20"/>
        </w:rPr>
        <w:t>Saúde</w:t>
      </w:r>
      <w:r>
        <w:rPr>
          <w:sz w:val="20"/>
          <w:szCs w:val="20"/>
        </w:rPr>
        <w:t xml:space="preserve">  </w:t>
      </w:r>
      <w:r w:rsidRPr="003A1EF3">
        <w:rPr>
          <w:sz w:val="20"/>
          <w:szCs w:val="20"/>
        </w:rPr>
        <w:t>Subfunção</w:t>
      </w:r>
      <w:proofErr w:type="gramEnd"/>
      <w:r w:rsidRPr="003A1EF3">
        <w:rPr>
          <w:sz w:val="20"/>
          <w:szCs w:val="20"/>
        </w:rPr>
        <w:t>: 301 - Atenção Básica</w:t>
      </w:r>
    </w:p>
    <w:p w14:paraId="3D7AC29B" w14:textId="77777777" w:rsidR="00856331" w:rsidRPr="003A1EF3" w:rsidRDefault="00856331" w:rsidP="00856331">
      <w:pPr>
        <w:rPr>
          <w:sz w:val="20"/>
          <w:szCs w:val="20"/>
        </w:rPr>
      </w:pPr>
      <w:r w:rsidRPr="003A1EF3">
        <w:rPr>
          <w:sz w:val="20"/>
          <w:szCs w:val="20"/>
        </w:rPr>
        <w:t xml:space="preserve">Programa: 9 - </w:t>
      </w:r>
      <w:proofErr w:type="spellStart"/>
      <w:r w:rsidRPr="003A1EF3">
        <w:rPr>
          <w:sz w:val="20"/>
          <w:szCs w:val="20"/>
        </w:rPr>
        <w:t>Saude</w:t>
      </w:r>
      <w:proofErr w:type="spellEnd"/>
      <w:r w:rsidRPr="003A1EF3">
        <w:rPr>
          <w:sz w:val="20"/>
          <w:szCs w:val="20"/>
        </w:rPr>
        <w:t xml:space="preserve"> Com Qualidade</w:t>
      </w:r>
    </w:p>
    <w:p w14:paraId="2988890E" w14:textId="77777777" w:rsidR="00856331" w:rsidRPr="003A1EF3" w:rsidRDefault="00856331" w:rsidP="00856331">
      <w:pPr>
        <w:rPr>
          <w:sz w:val="20"/>
          <w:szCs w:val="20"/>
        </w:rPr>
      </w:pPr>
      <w:r w:rsidRPr="003A1EF3">
        <w:rPr>
          <w:sz w:val="20"/>
          <w:szCs w:val="20"/>
        </w:rPr>
        <w:t>Ação: 2.50 - MANUTENÇÃO ATIV. DA SAÚDE</w:t>
      </w:r>
    </w:p>
    <w:p w14:paraId="75FEA245" w14:textId="77777777" w:rsidR="00856331" w:rsidRPr="003A1EF3" w:rsidRDefault="00856331" w:rsidP="00856331">
      <w:pPr>
        <w:rPr>
          <w:sz w:val="20"/>
          <w:szCs w:val="20"/>
        </w:rPr>
      </w:pPr>
      <w:r w:rsidRPr="003A1EF3">
        <w:rPr>
          <w:sz w:val="20"/>
          <w:szCs w:val="20"/>
        </w:rPr>
        <w:t>Despesa 31 3.3.90.00.00 Aplicações Diretas</w:t>
      </w:r>
    </w:p>
    <w:p w14:paraId="44A41625" w14:textId="77777777" w:rsidR="00856331" w:rsidRDefault="00856331" w:rsidP="00856331">
      <w:pPr>
        <w:pStyle w:val="Corpodetexto"/>
        <w:rPr>
          <w:rFonts w:ascii="Arial" w:hAnsi="Arial"/>
          <w:sz w:val="20"/>
          <w:szCs w:val="20"/>
        </w:rPr>
      </w:pPr>
      <w:r>
        <w:rPr>
          <w:rFonts w:ascii="Arial" w:hAnsi="Arial"/>
          <w:sz w:val="20"/>
          <w:szCs w:val="20"/>
        </w:rPr>
        <w:t> </w:t>
      </w:r>
    </w:p>
    <w:p w14:paraId="65F264A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E, por assim haverem acordado, declaram ambas as partes aceitar todas as disposições estabelecidas nas cláusulas do presente ajuste, bem como observar fielmente outras disposições legais e regulamentares sobre o assunto, firmando-o em 03 (TRES) vias na presença das testemunhas abaixo assinadas.</w:t>
      </w:r>
    </w:p>
    <w:p w14:paraId="1F0B5081" w14:textId="77777777" w:rsidR="00856331" w:rsidRDefault="00856331" w:rsidP="00856331">
      <w:pPr>
        <w:jc w:val="right"/>
        <w:rPr>
          <w:rFonts w:ascii="Arial" w:hAnsi="Arial" w:cs="Arial"/>
          <w:sz w:val="22"/>
          <w:szCs w:val="22"/>
        </w:rPr>
      </w:pPr>
    </w:p>
    <w:p w14:paraId="101C1A71" w14:textId="171FCF9C" w:rsidR="00856331" w:rsidRPr="00570490" w:rsidRDefault="00856331" w:rsidP="00856331">
      <w:pPr>
        <w:rPr>
          <w:rFonts w:ascii="Arial" w:hAnsi="Arial" w:cs="Arial"/>
          <w:sz w:val="22"/>
          <w:szCs w:val="22"/>
        </w:rPr>
      </w:pPr>
      <w:r w:rsidRPr="00570490">
        <w:rPr>
          <w:rFonts w:ascii="Arial" w:hAnsi="Arial" w:cs="Arial"/>
          <w:sz w:val="22"/>
          <w:szCs w:val="22"/>
        </w:rPr>
        <w:t xml:space="preserve">Pinheiro Preto </w:t>
      </w:r>
      <w:r w:rsidR="00211AE9">
        <w:rPr>
          <w:rFonts w:ascii="Arial" w:hAnsi="Arial" w:cs="Arial"/>
          <w:sz w:val="22"/>
          <w:szCs w:val="22"/>
        </w:rPr>
        <w:t>27</w:t>
      </w:r>
      <w:r w:rsidRPr="00570490">
        <w:rPr>
          <w:rFonts w:ascii="Arial" w:hAnsi="Arial" w:cs="Arial"/>
          <w:sz w:val="22"/>
          <w:szCs w:val="22"/>
        </w:rPr>
        <w:t xml:space="preserve"> de </w:t>
      </w:r>
      <w:r w:rsidR="00E17798">
        <w:rPr>
          <w:rFonts w:ascii="Arial" w:hAnsi="Arial" w:cs="Arial"/>
          <w:sz w:val="22"/>
          <w:szCs w:val="22"/>
        </w:rPr>
        <w:t>julho</w:t>
      </w:r>
      <w:r w:rsidRPr="00570490">
        <w:rPr>
          <w:rFonts w:ascii="Arial" w:hAnsi="Arial" w:cs="Arial"/>
          <w:sz w:val="22"/>
          <w:szCs w:val="22"/>
        </w:rPr>
        <w:t xml:space="preserve"> de 2020.</w:t>
      </w:r>
    </w:p>
    <w:tbl>
      <w:tblPr>
        <w:tblW w:w="8858" w:type="dxa"/>
        <w:tblInd w:w="70" w:type="dxa"/>
        <w:tblCellMar>
          <w:left w:w="70" w:type="dxa"/>
          <w:right w:w="70" w:type="dxa"/>
        </w:tblCellMar>
        <w:tblLook w:val="0000" w:firstRow="0" w:lastRow="0" w:firstColumn="0" w:lastColumn="0" w:noHBand="0" w:noVBand="0"/>
      </w:tblPr>
      <w:tblGrid>
        <w:gridCol w:w="4149"/>
        <w:gridCol w:w="4709"/>
      </w:tblGrid>
      <w:tr w:rsidR="00856331" w:rsidRPr="00570490" w14:paraId="27F7EF77" w14:textId="77777777" w:rsidTr="00075D01">
        <w:tc>
          <w:tcPr>
            <w:tcW w:w="4149" w:type="dxa"/>
            <w:shd w:val="clear" w:color="auto" w:fill="FFFFFF"/>
          </w:tcPr>
          <w:p w14:paraId="212F0FA9" w14:textId="77777777" w:rsidR="00856331" w:rsidRPr="00570490" w:rsidRDefault="00856331" w:rsidP="00075D01">
            <w:pPr>
              <w:jc w:val="center"/>
              <w:rPr>
                <w:rFonts w:ascii="Arial" w:hAnsi="Arial" w:cs="Arial"/>
                <w:sz w:val="22"/>
                <w:szCs w:val="22"/>
              </w:rPr>
            </w:pPr>
          </w:p>
          <w:p w14:paraId="2578791F" w14:textId="77777777" w:rsidR="00856331" w:rsidRDefault="00856331" w:rsidP="00075D01">
            <w:pPr>
              <w:jc w:val="center"/>
              <w:rPr>
                <w:rFonts w:ascii="Arial" w:hAnsi="Arial" w:cs="Arial"/>
                <w:sz w:val="22"/>
                <w:szCs w:val="22"/>
              </w:rPr>
            </w:pPr>
          </w:p>
          <w:p w14:paraId="19CB72FB" w14:textId="77777777" w:rsidR="00856331" w:rsidRPr="00570490" w:rsidRDefault="00856331" w:rsidP="00075D01">
            <w:pPr>
              <w:jc w:val="center"/>
              <w:rPr>
                <w:rFonts w:ascii="Arial" w:hAnsi="Arial" w:cs="Arial"/>
                <w:sz w:val="22"/>
                <w:szCs w:val="22"/>
              </w:rPr>
            </w:pPr>
            <w:r w:rsidRPr="00570490">
              <w:rPr>
                <w:rFonts w:ascii="Arial" w:hAnsi="Arial" w:cs="Arial"/>
                <w:sz w:val="22"/>
                <w:szCs w:val="22"/>
              </w:rPr>
              <w:t>MUNICÍPIO DE PINHEIRO PRETO</w:t>
            </w:r>
          </w:p>
        </w:tc>
        <w:tc>
          <w:tcPr>
            <w:tcW w:w="4709" w:type="dxa"/>
            <w:shd w:val="clear" w:color="auto" w:fill="FFFFFF"/>
          </w:tcPr>
          <w:p w14:paraId="2D06BD0F" w14:textId="77777777" w:rsidR="00856331" w:rsidRPr="00570490" w:rsidRDefault="00856331" w:rsidP="00075D01">
            <w:pPr>
              <w:jc w:val="center"/>
              <w:rPr>
                <w:rFonts w:ascii="Arial" w:hAnsi="Arial" w:cs="Arial"/>
                <w:sz w:val="22"/>
                <w:szCs w:val="22"/>
              </w:rPr>
            </w:pPr>
          </w:p>
          <w:p w14:paraId="768FB2ED" w14:textId="77777777" w:rsidR="00856331" w:rsidRPr="00570490" w:rsidRDefault="00856331" w:rsidP="00075D01">
            <w:pPr>
              <w:jc w:val="center"/>
              <w:rPr>
                <w:rFonts w:ascii="Arial" w:hAnsi="Arial" w:cs="Arial"/>
                <w:sz w:val="22"/>
                <w:szCs w:val="22"/>
              </w:rPr>
            </w:pPr>
          </w:p>
          <w:p w14:paraId="01D01D12" w14:textId="77777777" w:rsidR="00856331" w:rsidRPr="00570490" w:rsidRDefault="00856331" w:rsidP="00075D01">
            <w:pPr>
              <w:jc w:val="center"/>
              <w:rPr>
                <w:rFonts w:ascii="Arial" w:hAnsi="Arial" w:cs="Arial"/>
                <w:sz w:val="22"/>
                <w:szCs w:val="22"/>
              </w:rPr>
            </w:pPr>
            <w:r w:rsidRPr="00570490">
              <w:rPr>
                <w:rFonts w:ascii="Arial" w:hAnsi="Arial" w:cs="Arial"/>
                <w:sz w:val="22"/>
                <w:szCs w:val="22"/>
              </w:rPr>
              <w:t>FORNECEDORA</w:t>
            </w:r>
          </w:p>
        </w:tc>
      </w:tr>
      <w:tr w:rsidR="00856331" w:rsidRPr="00570490" w14:paraId="18486058" w14:textId="77777777" w:rsidTr="00075D01">
        <w:tc>
          <w:tcPr>
            <w:tcW w:w="4149" w:type="dxa"/>
            <w:shd w:val="clear" w:color="auto" w:fill="FFFFFF"/>
          </w:tcPr>
          <w:p w14:paraId="6DAA7D59" w14:textId="72B91954" w:rsidR="00856331" w:rsidRPr="00570490" w:rsidRDefault="00856331" w:rsidP="00075D01">
            <w:pPr>
              <w:jc w:val="center"/>
              <w:rPr>
                <w:rFonts w:ascii="Arial" w:hAnsi="Arial" w:cs="Arial"/>
                <w:sz w:val="22"/>
                <w:szCs w:val="22"/>
              </w:rPr>
            </w:pPr>
            <w:r w:rsidRPr="00570490">
              <w:rPr>
                <w:rFonts w:ascii="Arial" w:hAnsi="Arial" w:cs="Arial"/>
                <w:sz w:val="22"/>
                <w:szCs w:val="22"/>
              </w:rPr>
              <w:t>PEDR</w:t>
            </w:r>
            <w:r w:rsidR="00DF7B76">
              <w:rPr>
                <w:rFonts w:ascii="Arial" w:hAnsi="Arial" w:cs="Arial"/>
                <w:sz w:val="22"/>
                <w:szCs w:val="22"/>
              </w:rPr>
              <w:t>O</w:t>
            </w:r>
            <w:r w:rsidRPr="00570490">
              <w:rPr>
                <w:rFonts w:ascii="Arial" w:hAnsi="Arial" w:cs="Arial"/>
                <w:sz w:val="22"/>
                <w:szCs w:val="22"/>
              </w:rPr>
              <w:t xml:space="preserve"> RABUSKE</w:t>
            </w:r>
            <w:r>
              <w:rPr>
                <w:rFonts w:ascii="Arial" w:hAnsi="Arial" w:cs="Arial"/>
                <w:sz w:val="22"/>
                <w:szCs w:val="22"/>
              </w:rPr>
              <w:t xml:space="preserve"> </w:t>
            </w:r>
          </w:p>
        </w:tc>
        <w:tc>
          <w:tcPr>
            <w:tcW w:w="4709" w:type="dxa"/>
            <w:shd w:val="clear" w:color="auto" w:fill="FFFFFF"/>
          </w:tcPr>
          <w:p w14:paraId="4097BD5D" w14:textId="1711C05D" w:rsidR="00856331" w:rsidRPr="004E7941" w:rsidRDefault="00E96A73" w:rsidP="00CA14B1">
            <w:pPr>
              <w:jc w:val="center"/>
              <w:rPr>
                <w:rFonts w:ascii="Arial" w:hAnsi="Arial" w:cs="Arial"/>
                <w:sz w:val="22"/>
                <w:szCs w:val="22"/>
              </w:rPr>
            </w:pPr>
            <w:r w:rsidRPr="004E7941">
              <w:rPr>
                <w:rFonts w:ascii="Arial" w:hAnsi="Arial" w:cs="Arial"/>
              </w:rPr>
              <w:t xml:space="preserve">TIEPPO </w:t>
            </w:r>
            <w:proofErr w:type="gramStart"/>
            <w:r w:rsidRPr="004E7941">
              <w:rPr>
                <w:rFonts w:ascii="Arial" w:hAnsi="Arial" w:cs="Arial"/>
              </w:rPr>
              <w:t>AUT  JJD</w:t>
            </w:r>
            <w:proofErr w:type="gramEnd"/>
            <w:r w:rsidRPr="004E7941">
              <w:rPr>
                <w:rFonts w:ascii="Arial" w:hAnsi="Arial" w:cs="Arial"/>
              </w:rPr>
              <w:t xml:space="preserve"> EIRELI - ME</w:t>
            </w:r>
          </w:p>
        </w:tc>
      </w:tr>
      <w:tr w:rsidR="00856331" w:rsidRPr="00570490" w14:paraId="3E480740" w14:textId="77777777" w:rsidTr="00075D01">
        <w:tc>
          <w:tcPr>
            <w:tcW w:w="4149" w:type="dxa"/>
            <w:shd w:val="clear" w:color="auto" w:fill="FFFFFF"/>
          </w:tcPr>
          <w:p w14:paraId="2BA4D55B" w14:textId="77777777" w:rsidR="00856331" w:rsidRPr="00570490" w:rsidRDefault="00856331" w:rsidP="00075D01">
            <w:pPr>
              <w:jc w:val="center"/>
              <w:rPr>
                <w:rFonts w:ascii="Arial" w:hAnsi="Arial" w:cs="Arial"/>
                <w:sz w:val="22"/>
                <w:szCs w:val="22"/>
              </w:rPr>
            </w:pPr>
            <w:r w:rsidRPr="00570490">
              <w:rPr>
                <w:rFonts w:ascii="Arial" w:hAnsi="Arial" w:cs="Arial"/>
                <w:sz w:val="22"/>
                <w:szCs w:val="22"/>
              </w:rPr>
              <w:t>Prefeito Municipal</w:t>
            </w:r>
          </w:p>
        </w:tc>
        <w:tc>
          <w:tcPr>
            <w:tcW w:w="4709" w:type="dxa"/>
            <w:shd w:val="clear" w:color="auto" w:fill="FFFFFF"/>
          </w:tcPr>
          <w:p w14:paraId="6D99BF2D" w14:textId="77777777" w:rsidR="00856331" w:rsidRPr="00570490" w:rsidRDefault="00856331" w:rsidP="00075D01">
            <w:pPr>
              <w:jc w:val="center"/>
              <w:rPr>
                <w:rFonts w:ascii="Arial" w:hAnsi="Arial" w:cs="Arial"/>
                <w:sz w:val="22"/>
                <w:szCs w:val="22"/>
              </w:rPr>
            </w:pPr>
          </w:p>
        </w:tc>
      </w:tr>
      <w:tr w:rsidR="00856331" w:rsidRPr="00570490" w14:paraId="25611456" w14:textId="77777777" w:rsidTr="00075D01">
        <w:tc>
          <w:tcPr>
            <w:tcW w:w="4149" w:type="dxa"/>
            <w:shd w:val="clear" w:color="auto" w:fill="FFFFFF"/>
          </w:tcPr>
          <w:p w14:paraId="6C4AFD49" w14:textId="77777777" w:rsidR="00856331" w:rsidRPr="00570490" w:rsidRDefault="00856331" w:rsidP="00075D01">
            <w:pPr>
              <w:jc w:val="center"/>
              <w:rPr>
                <w:rFonts w:ascii="Arial" w:hAnsi="Arial" w:cs="Arial"/>
                <w:sz w:val="22"/>
                <w:szCs w:val="22"/>
              </w:rPr>
            </w:pPr>
          </w:p>
        </w:tc>
        <w:tc>
          <w:tcPr>
            <w:tcW w:w="4709" w:type="dxa"/>
            <w:shd w:val="clear" w:color="auto" w:fill="FFFFFF"/>
          </w:tcPr>
          <w:p w14:paraId="13E3CDF6" w14:textId="77777777" w:rsidR="00856331" w:rsidRPr="00570490" w:rsidRDefault="00856331" w:rsidP="00075D01">
            <w:pPr>
              <w:jc w:val="center"/>
              <w:rPr>
                <w:rFonts w:ascii="Arial" w:hAnsi="Arial" w:cs="Arial"/>
                <w:sz w:val="22"/>
                <w:szCs w:val="22"/>
              </w:rPr>
            </w:pPr>
          </w:p>
        </w:tc>
      </w:tr>
    </w:tbl>
    <w:p w14:paraId="1855E30A"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Testemunhas:</w:t>
      </w:r>
    </w:p>
    <w:p w14:paraId="31F3A829" w14:textId="77777777" w:rsidR="00856331" w:rsidRPr="00570490" w:rsidRDefault="00856331" w:rsidP="00856331">
      <w:pPr>
        <w:ind w:right="22"/>
        <w:jc w:val="both"/>
        <w:rPr>
          <w:rFonts w:ascii="Arial" w:hAnsi="Arial" w:cs="Arial"/>
          <w:sz w:val="22"/>
          <w:szCs w:val="22"/>
        </w:rPr>
      </w:pPr>
      <w:r w:rsidRPr="00570490">
        <w:rPr>
          <w:rFonts w:ascii="Arial" w:hAnsi="Arial" w:cs="Arial"/>
          <w:sz w:val="22"/>
          <w:szCs w:val="22"/>
        </w:rPr>
        <w:t>1- __________________________________________________________________</w:t>
      </w:r>
    </w:p>
    <w:p w14:paraId="6B870934" w14:textId="77777777" w:rsidR="00856331" w:rsidRPr="00570490" w:rsidRDefault="00856331" w:rsidP="00856331">
      <w:pPr>
        <w:ind w:right="22"/>
        <w:jc w:val="both"/>
        <w:rPr>
          <w:rFonts w:ascii="Arial" w:hAnsi="Arial" w:cs="Arial"/>
          <w:sz w:val="22"/>
          <w:szCs w:val="22"/>
        </w:rPr>
      </w:pPr>
      <w:r w:rsidRPr="00570490">
        <w:rPr>
          <w:rFonts w:ascii="Arial" w:hAnsi="Arial" w:cs="Arial"/>
          <w:sz w:val="22"/>
          <w:szCs w:val="22"/>
        </w:rPr>
        <w:t xml:space="preserve">    </w:t>
      </w:r>
      <w:proofErr w:type="gramStart"/>
      <w:r w:rsidRPr="00570490">
        <w:rPr>
          <w:rFonts w:ascii="Arial" w:hAnsi="Arial" w:cs="Arial"/>
          <w:sz w:val="22"/>
          <w:szCs w:val="22"/>
        </w:rPr>
        <w:t>Nome:</w:t>
      </w:r>
      <w:r w:rsidRPr="00570490">
        <w:rPr>
          <w:rFonts w:ascii="Arial" w:hAnsi="Arial" w:cs="Arial"/>
          <w:sz w:val="22"/>
          <w:szCs w:val="22"/>
        </w:rPr>
        <w:tab/>
      </w:r>
      <w:proofErr w:type="gramEnd"/>
      <w:r w:rsidRPr="00570490">
        <w:rPr>
          <w:rFonts w:ascii="Arial" w:hAnsi="Arial" w:cs="Arial"/>
          <w:sz w:val="22"/>
          <w:szCs w:val="22"/>
        </w:rPr>
        <w:t xml:space="preserve">                    </w:t>
      </w:r>
      <w:r w:rsidRPr="00570490">
        <w:rPr>
          <w:rFonts w:ascii="Arial" w:hAnsi="Arial" w:cs="Arial"/>
          <w:sz w:val="22"/>
          <w:szCs w:val="22"/>
        </w:rPr>
        <w:tab/>
      </w:r>
      <w:r w:rsidRPr="00570490">
        <w:rPr>
          <w:rFonts w:ascii="Arial" w:hAnsi="Arial" w:cs="Arial"/>
          <w:sz w:val="22"/>
          <w:szCs w:val="22"/>
        </w:rPr>
        <w:tab/>
        <w:t>CPF:</w:t>
      </w:r>
    </w:p>
    <w:p w14:paraId="367907B4" w14:textId="77777777" w:rsidR="00856331" w:rsidRDefault="00856331" w:rsidP="00856331">
      <w:pPr>
        <w:ind w:right="22"/>
        <w:jc w:val="both"/>
        <w:rPr>
          <w:rFonts w:ascii="Arial" w:hAnsi="Arial" w:cs="Arial"/>
          <w:sz w:val="22"/>
          <w:szCs w:val="22"/>
        </w:rPr>
      </w:pPr>
    </w:p>
    <w:p w14:paraId="5C2948F3" w14:textId="77777777" w:rsidR="00856331" w:rsidRPr="00570490" w:rsidRDefault="00856331" w:rsidP="00856331">
      <w:pPr>
        <w:ind w:right="22"/>
        <w:jc w:val="both"/>
        <w:rPr>
          <w:rFonts w:ascii="Arial" w:hAnsi="Arial" w:cs="Arial"/>
          <w:sz w:val="22"/>
          <w:szCs w:val="22"/>
        </w:rPr>
      </w:pPr>
      <w:r w:rsidRPr="00570490">
        <w:rPr>
          <w:rFonts w:ascii="Arial" w:hAnsi="Arial" w:cs="Arial"/>
          <w:sz w:val="22"/>
          <w:szCs w:val="22"/>
        </w:rPr>
        <w:t>2- ___________________________________________________________________</w:t>
      </w:r>
    </w:p>
    <w:p w14:paraId="36E073D6" w14:textId="77777777" w:rsidR="00856331" w:rsidRDefault="00856331" w:rsidP="00856331">
      <w:r w:rsidRPr="00570490">
        <w:rPr>
          <w:rFonts w:ascii="Arial" w:hAnsi="Arial" w:cs="Arial"/>
          <w:sz w:val="22"/>
          <w:szCs w:val="22"/>
        </w:rPr>
        <w:t xml:space="preserve">    Nome:                            </w:t>
      </w:r>
      <w:r w:rsidRPr="00570490">
        <w:rPr>
          <w:rFonts w:ascii="Arial" w:hAnsi="Arial" w:cs="Arial"/>
          <w:sz w:val="22"/>
          <w:szCs w:val="22"/>
        </w:rPr>
        <w:tab/>
      </w:r>
      <w:r w:rsidRPr="00570490">
        <w:rPr>
          <w:rFonts w:ascii="Arial" w:hAnsi="Arial" w:cs="Arial"/>
          <w:sz w:val="22"/>
          <w:szCs w:val="22"/>
        </w:rPr>
        <w:tab/>
        <w:t>CPF</w:t>
      </w:r>
    </w:p>
    <w:p w14:paraId="5BC89F40" w14:textId="77777777" w:rsidR="00582EE8" w:rsidRPr="00856331" w:rsidRDefault="00582EE8" w:rsidP="00856331"/>
    <w:sectPr w:rsidR="00582EE8" w:rsidRPr="00856331" w:rsidSect="001E73FB">
      <w:headerReference w:type="default" r:id="rId7"/>
      <w:footerReference w:type="default" r:id="rId8"/>
      <w:pgSz w:w="12240" w:h="15840"/>
      <w:pgMar w:top="1985" w:right="1469" w:bottom="993" w:left="1625" w:header="284"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04BB" w14:textId="77777777" w:rsidR="00C367F2" w:rsidRDefault="00C367F2">
      <w:r>
        <w:separator/>
      </w:r>
    </w:p>
  </w:endnote>
  <w:endnote w:type="continuationSeparator" w:id="0">
    <w:p w14:paraId="0D17A77F" w14:textId="77777777" w:rsidR="00C367F2" w:rsidRDefault="00C3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ngkok">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522A" w14:textId="77777777" w:rsidR="005D0ED1" w:rsidRDefault="00E17798">
    <w:pPr>
      <w:pStyle w:val="Rodap"/>
    </w:pPr>
    <w:r>
      <w:rPr>
        <w:noProof/>
        <w:lang w:eastAsia="pt-BR"/>
      </w:rPr>
      <w:drawing>
        <wp:anchor distT="0" distB="0" distL="114300" distR="114300" simplePos="0" relativeHeight="251661312" behindDoc="0" locked="0" layoutInCell="1" allowOverlap="1" wp14:anchorId="2684E9DC" wp14:editId="540C6228">
          <wp:simplePos x="0" y="0"/>
          <wp:positionH relativeFrom="page">
            <wp:align>left</wp:align>
          </wp:positionH>
          <wp:positionV relativeFrom="paragraph">
            <wp:posOffset>-632401</wp:posOffset>
          </wp:positionV>
          <wp:extent cx="7878325" cy="795020"/>
          <wp:effectExtent l="0" t="0" r="8890" b="508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0931.tmp"/>
                  <pic:cNvPicPr/>
                </pic:nvPicPr>
                <pic:blipFill>
                  <a:blip r:embed="rId1">
                    <a:extLst>
                      <a:ext uri="{28A0092B-C50C-407E-A947-70E740481C1C}">
                        <a14:useLocalDpi xmlns:a14="http://schemas.microsoft.com/office/drawing/2010/main" val="0"/>
                      </a:ext>
                    </a:extLst>
                  </a:blip>
                  <a:stretch>
                    <a:fillRect/>
                  </a:stretch>
                </pic:blipFill>
                <pic:spPr>
                  <a:xfrm>
                    <a:off x="0" y="0"/>
                    <a:ext cx="7878325"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7A1E6C13" wp14:editId="7C25030B">
          <wp:simplePos x="0" y="0"/>
          <wp:positionH relativeFrom="page">
            <wp:posOffset>1028700</wp:posOffset>
          </wp:positionH>
          <wp:positionV relativeFrom="paragraph">
            <wp:posOffset>814705</wp:posOffset>
          </wp:positionV>
          <wp:extent cx="7546340" cy="1210945"/>
          <wp:effectExtent l="0" t="0" r="0" b="825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2">
                    <a:extLst>
                      <a:ext uri="{28A0092B-C50C-407E-A947-70E740481C1C}">
                        <a14:useLocalDpi xmlns:a14="http://schemas.microsoft.com/office/drawing/2010/main" val="0"/>
                      </a:ext>
                    </a:extLst>
                  </a:blip>
                  <a:stretch>
                    <a:fillRect/>
                  </a:stretch>
                </pic:blipFill>
                <pic:spPr>
                  <a:xfrm>
                    <a:off x="0" y="0"/>
                    <a:ext cx="7546340" cy="1210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A3EBC" w14:textId="77777777" w:rsidR="00C367F2" w:rsidRDefault="00C367F2">
      <w:r>
        <w:separator/>
      </w:r>
    </w:p>
  </w:footnote>
  <w:footnote w:type="continuationSeparator" w:id="0">
    <w:p w14:paraId="569DD795" w14:textId="77777777" w:rsidR="00C367F2" w:rsidRDefault="00C36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56AA" w14:textId="77777777" w:rsidR="005D0ED1" w:rsidRDefault="00E17798">
    <w:pPr>
      <w:ind w:right="5137" w:firstLine="1027"/>
      <w:rPr>
        <w:rFonts w:ascii="Bangkok" w:hAnsi="Bangkok" w:cs="Bangkok"/>
        <w:b/>
        <w:color w:val="FFFFFF"/>
        <w:sz w:val="10"/>
        <w:szCs w:val="10"/>
      </w:rPr>
    </w:pPr>
    <w:r>
      <w:rPr>
        <w:noProof/>
      </w:rPr>
      <w:drawing>
        <wp:anchor distT="0" distB="0" distL="114300" distR="114300" simplePos="0" relativeHeight="251660288" behindDoc="0" locked="0" layoutInCell="1" allowOverlap="1" wp14:anchorId="7CD802C0" wp14:editId="05EE6AD4">
          <wp:simplePos x="0" y="0"/>
          <wp:positionH relativeFrom="margin">
            <wp:align>center</wp:align>
          </wp:positionH>
          <wp:positionV relativeFrom="paragraph">
            <wp:posOffset>-180340</wp:posOffset>
          </wp:positionV>
          <wp:extent cx="7844052" cy="1210945"/>
          <wp:effectExtent l="0" t="0" r="5080" b="825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844052" cy="1210945"/>
                  </a:xfrm>
                  <a:prstGeom prst="rect">
                    <a:avLst/>
                  </a:prstGeom>
                </pic:spPr>
              </pic:pic>
            </a:graphicData>
          </a:graphic>
          <wp14:sizeRelH relativeFrom="page">
            <wp14:pctWidth>0</wp14:pctWidth>
          </wp14:sizeRelH>
          <wp14:sizeRelV relativeFrom="page">
            <wp14:pctHeight>0</wp14:pctHeight>
          </wp14:sizeRelV>
        </wp:anchor>
      </w:drawing>
    </w:r>
  </w:p>
  <w:p w14:paraId="107C9592" w14:textId="77777777" w:rsidR="005D0ED1" w:rsidRDefault="00E17798" w:rsidP="00792EA1">
    <w:pPr>
      <w:pStyle w:val="Cabealho"/>
      <w:jc w:val="right"/>
      <w:rPr>
        <w:rFonts w:ascii="Bangkok" w:eastAsia="Bangkok" w:hAnsi="Bangkok" w:cs="Bangkok"/>
        <w:b/>
        <w:color w:val="000000"/>
        <w:sz w:val="26"/>
      </w:rPr>
    </w:pPr>
    <w:r>
      <w:rPr>
        <w:rFonts w:ascii="Bangkok" w:eastAsia="Bangkok" w:hAnsi="Bangkok" w:cs="Bangkok"/>
        <w:b/>
        <w:color w:val="000000"/>
        <w:sz w:val="26"/>
      </w:rPr>
      <w:t xml:space="preserve">       </w:t>
    </w:r>
    <w:r>
      <w:rPr>
        <w:rFonts w:ascii="Bangkok" w:eastAsia="Bangkok" w:hAnsi="Bangkok" w:cs="Bangkok"/>
        <w:b/>
        <w:color w:val="000000"/>
        <w:sz w:val="26"/>
      </w:rPr>
      <w:tab/>
    </w:r>
  </w:p>
  <w:sdt>
    <w:sdtPr>
      <w:id w:val="238833682"/>
      <w:docPartObj>
        <w:docPartGallery w:val="Page Numbers (Top of Page)"/>
        <w:docPartUnique/>
      </w:docPartObj>
    </w:sdtPr>
    <w:sdtEndPr/>
    <w:sdtContent>
      <w:sdt>
        <w:sdtPr>
          <w:id w:val="561991913"/>
          <w:docPartObj>
            <w:docPartGallery w:val="Page Numbers (Top of Page)"/>
            <w:docPartUnique/>
          </w:docPartObj>
        </w:sdtPr>
        <w:sdtEndPr/>
        <w:sdtContent>
          <w:p w14:paraId="1682C567" w14:textId="77777777" w:rsidR="005D0ED1" w:rsidRDefault="00C367F2" w:rsidP="00792EA1">
            <w:pPr>
              <w:pStyle w:val="Cabealho"/>
              <w:jc w:val="right"/>
            </w:pPr>
          </w:p>
        </w:sdtContent>
      </w:sdt>
      <w:p w14:paraId="31DBBF36" w14:textId="77777777" w:rsidR="005D0ED1" w:rsidRDefault="00C367F2" w:rsidP="00792EA1">
        <w:pPr>
          <w:pStyle w:val="Cabealho"/>
          <w:widowControl w:val="0"/>
          <w:autoSpaceDE w:val="0"/>
          <w:autoSpaceDN w:val="0"/>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8E0"/>
    <w:multiLevelType w:val="multilevel"/>
    <w:tmpl w:val="BCEAE7C2"/>
    <w:lvl w:ilvl="0">
      <w:start w:val="1"/>
      <w:numFmt w:val="lowerLetter"/>
      <w:lvlText w:val="%1)"/>
      <w:lvlJc w:val="left"/>
      <w:pPr>
        <w:ind w:left="1065" w:hanging="360"/>
      </w:pPr>
      <w:rPr>
        <w:rFonts w:ascii="Arial" w:hAnsi="Arial"/>
        <w:b/>
        <w:sz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493777AF"/>
    <w:multiLevelType w:val="multilevel"/>
    <w:tmpl w:val="7BA285F8"/>
    <w:lvl w:ilvl="0">
      <w:start w:val="1"/>
      <w:numFmt w:val="lowerLetter"/>
      <w:lvlText w:val="%1)"/>
      <w:lvlJc w:val="left"/>
      <w:pPr>
        <w:ind w:left="1211" w:hanging="360"/>
      </w:pPr>
      <w:rPr>
        <w:rFonts w:ascii="Arial" w:hAnsi="Arial"/>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5814480F"/>
    <w:multiLevelType w:val="multilevel"/>
    <w:tmpl w:val="461AA898"/>
    <w:lvl w:ilvl="0">
      <w:start w:val="1"/>
      <w:numFmt w:val="lowerLetter"/>
      <w:lvlText w:val="%1)"/>
      <w:lvlJc w:val="left"/>
      <w:pPr>
        <w:ind w:left="1065" w:hanging="360"/>
      </w:pPr>
      <w:rPr>
        <w:b/>
        <w:sz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6E644F22"/>
    <w:multiLevelType w:val="multilevel"/>
    <w:tmpl w:val="15CE05DC"/>
    <w:lvl w:ilvl="0">
      <w:start w:val="1"/>
      <w:numFmt w:val="lowerLetter"/>
      <w:lvlText w:val="%1)"/>
      <w:lvlJc w:val="left"/>
      <w:pPr>
        <w:ind w:left="1271" w:hanging="420"/>
      </w:pPr>
      <w:rPr>
        <w:rFonts w:ascii="Arial" w:hAnsi="Arial"/>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7E6A7DC1"/>
    <w:multiLevelType w:val="multilevel"/>
    <w:tmpl w:val="4D6A30C6"/>
    <w:lvl w:ilvl="0">
      <w:start w:val="1"/>
      <w:numFmt w:val="lowerLetter"/>
      <w:lvlText w:val="%1)"/>
      <w:lvlJc w:val="left"/>
      <w:pPr>
        <w:ind w:left="1271" w:hanging="420"/>
      </w:pPr>
      <w:rPr>
        <w:rFonts w:ascii="Arial" w:hAnsi="Arial"/>
        <w:b/>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31"/>
    <w:rsid w:val="0003624A"/>
    <w:rsid w:val="00065861"/>
    <w:rsid w:val="00077623"/>
    <w:rsid w:val="001547FE"/>
    <w:rsid w:val="00211AE9"/>
    <w:rsid w:val="002D43CA"/>
    <w:rsid w:val="00376D23"/>
    <w:rsid w:val="003D0C6E"/>
    <w:rsid w:val="004652EB"/>
    <w:rsid w:val="00492B23"/>
    <w:rsid w:val="004A41EF"/>
    <w:rsid w:val="004E7941"/>
    <w:rsid w:val="005371D4"/>
    <w:rsid w:val="00582EE8"/>
    <w:rsid w:val="005B2E47"/>
    <w:rsid w:val="00601F13"/>
    <w:rsid w:val="00781663"/>
    <w:rsid w:val="00856331"/>
    <w:rsid w:val="008E2EC8"/>
    <w:rsid w:val="009242F2"/>
    <w:rsid w:val="00A364A8"/>
    <w:rsid w:val="00B60CDA"/>
    <w:rsid w:val="00BC6857"/>
    <w:rsid w:val="00C367F2"/>
    <w:rsid w:val="00CA14B1"/>
    <w:rsid w:val="00CF4FD4"/>
    <w:rsid w:val="00D73F03"/>
    <w:rsid w:val="00D95E82"/>
    <w:rsid w:val="00DF7B76"/>
    <w:rsid w:val="00E17798"/>
    <w:rsid w:val="00E96A73"/>
    <w:rsid w:val="00F1447F"/>
    <w:rsid w:val="00FC2890"/>
    <w:rsid w:val="00FD2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1E3E"/>
  <w15:chartTrackingRefBased/>
  <w15:docId w15:val="{CAD1F995-8EA3-4E8A-8996-91D5D697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31"/>
    <w:pPr>
      <w:spacing w:after="0" w:line="240" w:lineRule="auto"/>
    </w:pPr>
    <w:rPr>
      <w:rFonts w:ascii="Times New Roman" w:eastAsia="Times New Roman" w:hAnsi="Times New Roman"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56331"/>
    <w:pPr>
      <w:jc w:val="both"/>
    </w:pPr>
    <w:rPr>
      <w:sz w:val="22"/>
      <w:lang w:val="x-none" w:eastAsia="x-none"/>
    </w:rPr>
  </w:style>
  <w:style w:type="character" w:customStyle="1" w:styleId="CorpodetextoChar">
    <w:name w:val="Corpo de texto Char"/>
    <w:basedOn w:val="Fontepargpadro"/>
    <w:link w:val="Corpodetexto"/>
    <w:rsid w:val="00856331"/>
    <w:rPr>
      <w:rFonts w:ascii="Times New Roman" w:eastAsia="Times New Roman" w:hAnsi="Times New Roman" w:cs="Times New Roman"/>
      <w:color w:val="00000A"/>
      <w:szCs w:val="24"/>
      <w:lang w:val="x-none" w:eastAsia="x-none"/>
    </w:rPr>
  </w:style>
  <w:style w:type="paragraph" w:styleId="Cabealho">
    <w:name w:val="header"/>
    <w:basedOn w:val="Normal"/>
    <w:link w:val="CabealhoChar"/>
    <w:qFormat/>
    <w:rsid w:val="00856331"/>
    <w:pPr>
      <w:tabs>
        <w:tab w:val="center" w:pos="4419"/>
        <w:tab w:val="right" w:pos="8838"/>
      </w:tabs>
    </w:pPr>
    <w:rPr>
      <w:rFonts w:ascii="Calibri" w:eastAsia="Calibri" w:hAnsi="Calibri" w:cs="Tahoma"/>
      <w:lang w:eastAsia="en-US"/>
    </w:rPr>
  </w:style>
  <w:style w:type="character" w:customStyle="1" w:styleId="CabealhoChar">
    <w:name w:val="Cabeçalho Char"/>
    <w:basedOn w:val="Fontepargpadro"/>
    <w:link w:val="Cabealho"/>
    <w:rsid w:val="00856331"/>
    <w:rPr>
      <w:rFonts w:ascii="Calibri" w:eastAsia="Calibri" w:hAnsi="Calibri" w:cs="Tahoma"/>
      <w:color w:val="00000A"/>
      <w:sz w:val="24"/>
      <w:szCs w:val="24"/>
    </w:rPr>
  </w:style>
  <w:style w:type="paragraph" w:styleId="Pr-formataoHTML">
    <w:name w:val="HTML Preformatted"/>
    <w:basedOn w:val="Normal"/>
    <w:link w:val="Pr-formataoHTMLChar"/>
    <w:qFormat/>
    <w:rsid w:val="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eastAsia="en-US"/>
    </w:rPr>
  </w:style>
  <w:style w:type="character" w:customStyle="1" w:styleId="Pr-formataoHTMLChar">
    <w:name w:val="Pré-formatação HTML Char"/>
    <w:basedOn w:val="Fontepargpadro"/>
    <w:link w:val="Pr-formataoHTML"/>
    <w:rsid w:val="00856331"/>
    <w:rPr>
      <w:rFonts w:ascii="Courier New" w:eastAsia="Calibri" w:hAnsi="Courier New" w:cs="Courier New"/>
      <w:color w:val="00000A"/>
    </w:rPr>
  </w:style>
  <w:style w:type="paragraph" w:styleId="Rodap">
    <w:name w:val="footer"/>
    <w:basedOn w:val="Normal"/>
    <w:link w:val="RodapChar"/>
    <w:qFormat/>
    <w:rsid w:val="00856331"/>
    <w:pPr>
      <w:tabs>
        <w:tab w:val="center" w:pos="4252"/>
        <w:tab w:val="right" w:pos="8504"/>
      </w:tabs>
    </w:pPr>
    <w:rPr>
      <w:rFonts w:ascii="Calibri" w:eastAsia="Calibri" w:hAnsi="Calibri" w:cs="Tahoma"/>
      <w:lang w:eastAsia="en-US"/>
    </w:rPr>
  </w:style>
  <w:style w:type="character" w:customStyle="1" w:styleId="RodapChar">
    <w:name w:val="Rodapé Char"/>
    <w:basedOn w:val="Fontepargpadro"/>
    <w:link w:val="Rodap"/>
    <w:rsid w:val="00856331"/>
    <w:rPr>
      <w:rFonts w:ascii="Calibri" w:eastAsia="Calibri" w:hAnsi="Calibri" w:cs="Tahoma"/>
      <w:color w:val="00000A"/>
      <w:sz w:val="24"/>
      <w:szCs w:val="24"/>
    </w:rPr>
  </w:style>
  <w:style w:type="paragraph" w:styleId="PargrafodaLista">
    <w:name w:val="List Paragraph"/>
    <w:basedOn w:val="Normal"/>
    <w:qFormat/>
    <w:rsid w:val="00856331"/>
    <w:pPr>
      <w:ind w:left="708"/>
    </w:pPr>
  </w:style>
  <w:style w:type="paragraph" w:customStyle="1" w:styleId="Contedodatabela">
    <w:name w:val="Conteúdo da tabela"/>
    <w:basedOn w:val="Normal"/>
    <w:qFormat/>
    <w:rsid w:val="00856331"/>
  </w:style>
  <w:style w:type="paragraph" w:styleId="Textodebalo">
    <w:name w:val="Balloon Text"/>
    <w:basedOn w:val="Normal"/>
    <w:link w:val="TextodebaloChar"/>
    <w:uiPriority w:val="99"/>
    <w:semiHidden/>
    <w:unhideWhenUsed/>
    <w:rsid w:val="00781663"/>
    <w:rPr>
      <w:rFonts w:ascii="Segoe UI" w:hAnsi="Segoe UI" w:cs="Segoe UI"/>
      <w:sz w:val="18"/>
      <w:szCs w:val="18"/>
    </w:rPr>
  </w:style>
  <w:style w:type="character" w:customStyle="1" w:styleId="TextodebaloChar">
    <w:name w:val="Texto de balão Char"/>
    <w:basedOn w:val="Fontepargpadro"/>
    <w:link w:val="Textodebalo"/>
    <w:uiPriority w:val="99"/>
    <w:semiHidden/>
    <w:rsid w:val="00781663"/>
    <w:rPr>
      <w:rFonts w:ascii="Segoe UI" w:eastAsia="Times New Roman" w:hAnsi="Segoe UI" w:cs="Segoe UI"/>
      <w:color w:val="00000A"/>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mp"/><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6030</Words>
  <Characters>32562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24</cp:revision>
  <cp:lastPrinted>2020-07-27T15:15:00Z</cp:lastPrinted>
  <dcterms:created xsi:type="dcterms:W3CDTF">2020-07-24T17:21:00Z</dcterms:created>
  <dcterms:modified xsi:type="dcterms:W3CDTF">2020-07-27T15:18:00Z</dcterms:modified>
</cp:coreProperties>
</file>