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center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CONTR</w:t>
      </w:r>
      <w:r w:rsidR="00AC7D73">
        <w:rPr>
          <w:rFonts w:ascii="Arial" w:hAnsi="Arial" w:cs="Arial"/>
          <w:b/>
          <w:bCs/>
          <w:sz w:val="22"/>
          <w:szCs w:val="22"/>
        </w:rPr>
        <w:t>ATO DE REGISTRO DE PREÇOS Nº 152</w:t>
      </w:r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F42A37" w:rsidRPr="009822F1" w:rsidRDefault="00F42A37" w:rsidP="00F42A37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>, no uso de suas atribuições resolve registrar o(s) preço(s) da empresa:</w:t>
      </w:r>
      <w:r>
        <w:rPr>
          <w:rFonts w:ascii="Arial" w:hAnsi="Arial" w:cs="Arial"/>
          <w:sz w:val="22"/>
          <w:szCs w:val="22"/>
        </w:rPr>
        <w:t xml:space="preserve"> QUIMICASOL EIRELI- EPP</w:t>
      </w:r>
      <w:r w:rsidRPr="009822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>
        <w:rPr>
          <w:rFonts w:ascii="Arial" w:hAnsi="Arial" w:cs="Arial"/>
          <w:sz w:val="22"/>
          <w:szCs w:val="22"/>
        </w:rPr>
        <w:t>inscrita no CNPJ sob o nº  06.943.501/0001-98, com sede na Rua FELIX PIASESKI, nº 240</w:t>
      </w:r>
      <w:r w:rsidRPr="009822F1">
        <w:rPr>
          <w:rFonts w:ascii="Arial" w:hAnsi="Arial" w:cs="Arial"/>
          <w:sz w:val="22"/>
          <w:szCs w:val="22"/>
        </w:rPr>
        <w:t>, na c</w:t>
      </w:r>
      <w:r>
        <w:rPr>
          <w:rFonts w:ascii="Arial" w:hAnsi="Arial" w:cs="Arial"/>
          <w:sz w:val="22"/>
          <w:szCs w:val="22"/>
        </w:rPr>
        <w:t>idade de DESCANSO,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>
        <w:rPr>
          <w:rFonts w:ascii="Arial" w:hAnsi="Arial" w:cs="Arial"/>
          <w:sz w:val="22"/>
          <w:szCs w:val="22"/>
        </w:rPr>
        <w:t xml:space="preserve">sentada pelo Senhora FRANCIS MARA FERNANDES TOIGO MUSTAFA 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 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DA6B4E" w:rsidRPr="009822F1" w:rsidRDefault="00DA6B4E" w:rsidP="00DA6B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119"/>
        <w:gridCol w:w="1008"/>
        <w:gridCol w:w="3287"/>
        <w:gridCol w:w="1275"/>
        <w:gridCol w:w="993"/>
        <w:gridCol w:w="1417"/>
      </w:tblGrid>
      <w:tr w:rsidR="003E4C71" w:rsidRPr="009822F1" w:rsidTr="003E4C7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</w:t>
            </w:r>
            <w:proofErr w:type="spellEnd"/>
          </w:p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Estimada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 Total</w:t>
            </w:r>
            <w:proofErr w:type="gramEnd"/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8927F3" w:rsidP="001F44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422E8B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THINNER EMBALAGENS DE 18 LITROS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F42A37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Colorwan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F42A37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F42A37" w:rsidP="00A72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A72AAA">
              <w:rPr>
                <w:rFonts w:ascii="Arial" w:hAnsi="Arial" w:cs="Arial"/>
                <w:color w:val="000000"/>
                <w:sz w:val="22"/>
                <w:szCs w:val="22"/>
              </w:rPr>
              <w:t>2.180,00</w:t>
            </w:r>
          </w:p>
        </w:tc>
      </w:tr>
    </w:tbl>
    <w:p w:rsidR="006D5A88" w:rsidRDefault="006D5A88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4B641E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estimado: </w:t>
      </w:r>
      <w:r w:rsidR="00475355">
        <w:rPr>
          <w:rFonts w:ascii="Arial" w:hAnsi="Arial" w:cs="Arial"/>
          <w:sz w:val="22"/>
          <w:szCs w:val="22"/>
        </w:rPr>
        <w:t xml:space="preserve">R$ </w:t>
      </w:r>
      <w:r w:rsidR="00A72AAA">
        <w:rPr>
          <w:rFonts w:ascii="Arial" w:hAnsi="Arial" w:cs="Arial"/>
          <w:sz w:val="22"/>
          <w:szCs w:val="22"/>
        </w:rPr>
        <w:t>2.180,00 (dois mil cento e oitenta reais)</w:t>
      </w:r>
    </w:p>
    <w:p w:rsidR="004B641E" w:rsidRPr="009822F1" w:rsidRDefault="004B641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DA6B4E" w:rsidRPr="009822F1" w:rsidRDefault="00DA6B4E" w:rsidP="00DA6B4E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do contrato de registro de preços, todas as condições de habilitação e qualificação exigidas na licitação.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do contrato de registro de preços, caso a FORNECEDORA não regularize sua situação.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deste contrato de Registro de Preços, de acordo com as especificações exigidas, na forma, nos locais, prazos e preços estipulados na sua proposta e na Autorização de Fornecimento.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O contrato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Função: 26 - Transporte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O contrato de Registro de Preços poderá sofrer alterações, obedecidas às disposições contidas no Art. 65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do contrato promover as necessárias negociações junto aos fornecedores.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do contrato de Registro de Preços, adotando as medidas cabíveis para obtenção da contratação mais vantajosa.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O contrato de Registro de Preços poderá ser cancelada quando a FORNECEDORA: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do contrato de Registro de Preços: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lastRenderedPageBreak/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DO CONTRATO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deste contrato ficará sujeito às penalidades estabelecidas nas Leis nº 10.520/2002 e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do contrato de registro de preços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o contrato de Registro de Preços dentro do prazo de 03 (três) dias a contar da convocação, caracteriza o descumprimento total da obrigação assumida, sujeitando a adjudicatária às penalidades legalmente estabelecidas.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lastRenderedPageBreak/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DA6B4E" w:rsidRPr="009822F1" w:rsidRDefault="00DA6B4E" w:rsidP="00DA6B4E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12.6 – Nos termos do art. 7º da Lei 10.520/2002, o fornecedor que ensejar o retardamento da execução do certame, não mantiver a proposta, falhar ou fraudar na execução do contrato</w:t>
      </w:r>
      <w:r w:rsidRPr="009822F1">
        <w:rPr>
          <w:rFonts w:ascii="Arial" w:hAnsi="Arial" w:cs="Arial"/>
          <w:sz w:val="22"/>
          <w:szCs w:val="22"/>
        </w:rPr>
        <w:t xml:space="preserve"> de registro </w:t>
      </w:r>
    </w:p>
    <w:p w:rsidR="00DA6B4E" w:rsidRPr="009822F1" w:rsidRDefault="00DA6B4E" w:rsidP="00DA6B4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no contrato de registro de preços e das demais cominações legais.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13.3 – Nos casos de rescisão, previstos nos incisos I a XI e XVIII do artigo 78 da Lei nº 8.666/93, sujeita-se a empresa contratada ao pagamento de multa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lastRenderedPageBreak/>
        <w:t>CLÁUSULA 14ª - DA VINCULAÇÃO AO PROCESSO LICITATÓRIO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 Secretário de Saúde, Secretária de Educação, Secretária de Administração, Secretaria de Agricultura e Desenvolvimento Urbano e Secretário de Transportes e Obras.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s) servidor(es) designado(s) </w:t>
      </w:r>
      <w:r w:rsidR="00A86E46">
        <w:rPr>
          <w:rFonts w:ascii="Arial" w:hAnsi="Arial" w:cs="Arial"/>
          <w:sz w:val="22"/>
          <w:szCs w:val="22"/>
        </w:rPr>
        <w:t xml:space="preserve">José Aldair dos Santos, </w:t>
      </w:r>
      <w:proofErr w:type="spellStart"/>
      <w:r w:rsidR="00A86E46">
        <w:rPr>
          <w:rFonts w:ascii="Arial" w:hAnsi="Arial" w:cs="Arial"/>
          <w:sz w:val="22"/>
          <w:szCs w:val="22"/>
        </w:rPr>
        <w:t>Veronice</w:t>
      </w:r>
      <w:proofErr w:type="spellEnd"/>
      <w:r w:rsidR="00A86E46">
        <w:rPr>
          <w:rFonts w:ascii="Arial" w:hAnsi="Arial" w:cs="Arial"/>
          <w:sz w:val="22"/>
          <w:szCs w:val="22"/>
        </w:rPr>
        <w:t xml:space="preserve"> Fritzen, Vanuza Perin e </w:t>
      </w:r>
      <w:proofErr w:type="spellStart"/>
      <w:r w:rsidR="00A86E46">
        <w:rPr>
          <w:rFonts w:ascii="Arial" w:hAnsi="Arial" w:cs="Arial"/>
          <w:sz w:val="22"/>
          <w:szCs w:val="22"/>
        </w:rPr>
        <w:t>Dejair</w:t>
      </w:r>
      <w:proofErr w:type="spellEnd"/>
      <w:r w:rsidR="00A86E46">
        <w:rPr>
          <w:rFonts w:ascii="Arial" w:hAnsi="Arial" w:cs="Arial"/>
          <w:sz w:val="22"/>
          <w:szCs w:val="22"/>
        </w:rPr>
        <w:t xml:space="preserve"> Rodrigues</w:t>
      </w:r>
      <w:r w:rsidR="00A86E46" w:rsidRPr="009822F1">
        <w:rPr>
          <w:rFonts w:ascii="Arial" w:hAnsi="Arial" w:cs="Arial"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17.2 - Observados os critérios</w:t>
      </w:r>
      <w:r w:rsidR="00A86E46">
        <w:rPr>
          <w:rFonts w:ascii="Arial" w:hAnsi="Arial" w:cs="Arial"/>
          <w:sz w:val="22"/>
          <w:szCs w:val="22"/>
        </w:rPr>
        <w:t xml:space="preserve"> e condições estabelecidas neste</w:t>
      </w:r>
      <w:r w:rsidRPr="009822F1">
        <w:rPr>
          <w:rFonts w:ascii="Arial" w:hAnsi="Arial" w:cs="Arial"/>
          <w:sz w:val="22"/>
          <w:szCs w:val="22"/>
        </w:rPr>
        <w:t xml:space="preserve"> contrato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17.3 - A FORNECEDORA signatária deste contrato,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2021.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Pinheiro Preto </w:t>
      </w:r>
      <w:r w:rsidR="00A86E46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</w:t>
      </w:r>
      <w:r w:rsidR="00A86E46">
        <w:rPr>
          <w:rFonts w:ascii="Arial" w:hAnsi="Arial" w:cs="Arial"/>
          <w:sz w:val="22"/>
          <w:szCs w:val="22"/>
        </w:rPr>
        <w:t xml:space="preserve"> julho</w:t>
      </w:r>
      <w:r w:rsidRPr="009822F1">
        <w:rPr>
          <w:rFonts w:ascii="Arial" w:hAnsi="Arial" w:cs="Arial"/>
          <w:sz w:val="22"/>
          <w:szCs w:val="22"/>
        </w:rPr>
        <w:t xml:space="preserve"> de 2020.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A86E46" w:rsidP="001F4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QUIMICASOL EIRELI- EPP</w:t>
            </w:r>
            <w:r w:rsidRPr="00982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62603E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62603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5575AA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</w:t>
      </w:r>
    </w:p>
    <w:p w:rsidR="004E6EFA" w:rsidRPr="00DA6B4E" w:rsidRDefault="004E6EFA" w:rsidP="00DA6B4E"/>
    <w:sectPr w:rsidR="004E6EFA" w:rsidRPr="00DA6B4E" w:rsidSect="009D5A68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FA" w:rsidRDefault="00427FFA" w:rsidP="0062603E">
      <w:r>
        <w:separator/>
      </w:r>
    </w:p>
  </w:endnote>
  <w:endnote w:type="continuationSeparator" w:id="0">
    <w:p w:rsidR="00427FFA" w:rsidRDefault="00427FFA" w:rsidP="006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75B3C" wp14:editId="059404B0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40029" cy="789757"/>
          <wp:effectExtent l="0" t="0" r="381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29" cy="78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FA" w:rsidRDefault="00427FFA" w:rsidP="0062603E">
      <w:r>
        <w:separator/>
      </w:r>
    </w:p>
  </w:footnote>
  <w:footnote w:type="continuationSeparator" w:id="0">
    <w:p w:rsidR="00427FFA" w:rsidRDefault="00427FFA" w:rsidP="0062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04F4" wp14:editId="1BDEE3E1">
          <wp:simplePos x="0" y="0"/>
          <wp:positionH relativeFrom="page">
            <wp:align>left</wp:align>
          </wp:positionH>
          <wp:positionV relativeFrom="paragraph">
            <wp:posOffset>-448221</wp:posOffset>
          </wp:positionV>
          <wp:extent cx="7546393" cy="1211283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03E" w:rsidRDefault="00626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E"/>
    <w:rsid w:val="001C644E"/>
    <w:rsid w:val="001E2295"/>
    <w:rsid w:val="002C520A"/>
    <w:rsid w:val="00371527"/>
    <w:rsid w:val="003E4C71"/>
    <w:rsid w:val="00422E8B"/>
    <w:rsid w:val="00427FFA"/>
    <w:rsid w:val="00475355"/>
    <w:rsid w:val="004B641E"/>
    <w:rsid w:val="004E6EFA"/>
    <w:rsid w:val="0062603E"/>
    <w:rsid w:val="00654F3F"/>
    <w:rsid w:val="006D5A88"/>
    <w:rsid w:val="008927F3"/>
    <w:rsid w:val="00947F1C"/>
    <w:rsid w:val="009D5A68"/>
    <w:rsid w:val="00A72AAA"/>
    <w:rsid w:val="00A86E46"/>
    <w:rsid w:val="00AC7D73"/>
    <w:rsid w:val="00B3328B"/>
    <w:rsid w:val="00B648BE"/>
    <w:rsid w:val="00DA6B4E"/>
    <w:rsid w:val="00F4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BB0-F7F8-44F9-A4CD-132B3B0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4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DA6B4E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3285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16</cp:revision>
  <dcterms:created xsi:type="dcterms:W3CDTF">2020-07-16T15:11:00Z</dcterms:created>
  <dcterms:modified xsi:type="dcterms:W3CDTF">2020-07-20T11:04:00Z</dcterms:modified>
</cp:coreProperties>
</file>