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575363">
        <w:rPr>
          <w:rFonts w:asciiTheme="minorHAnsi" w:hAnsiTheme="minorHAnsi"/>
          <w:b/>
          <w:lang w:bidi="he-IL"/>
        </w:rPr>
        <w:t>38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575363" w:rsidP="00575363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Inscrição</w:t>
            </w: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57536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48802269310-6</w:t>
            </w:r>
          </w:p>
        </w:tc>
        <w:tc>
          <w:tcPr>
            <w:tcW w:w="3543" w:type="dxa"/>
          </w:tcPr>
          <w:p w:rsidR="00CC374F" w:rsidRPr="00032210" w:rsidRDefault="00575363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575363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Francieli Favretto</w:t>
            </w:r>
          </w:p>
        </w:tc>
        <w:tc>
          <w:tcPr>
            <w:tcW w:w="2694" w:type="dxa"/>
          </w:tcPr>
          <w:p w:rsidR="00CC374F" w:rsidRPr="00032210" w:rsidRDefault="0057536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Agente Administrativo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575363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575363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575363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575363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575363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575363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575363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575363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575363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575363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575363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575363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575363">
        <w:rPr>
          <w:rFonts w:asciiTheme="minorHAnsi" w:hAnsiTheme="minorHAnsi"/>
          <w:kern w:val="12"/>
        </w:rPr>
        <w:t>24 de outubro</w:t>
      </w:r>
      <w:bookmarkStart w:id="0" w:name="_GoBack"/>
      <w:bookmarkEnd w:id="0"/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775" w:rsidRDefault="00FD2775" w:rsidP="006D16FA">
      <w:r>
        <w:separator/>
      </w:r>
    </w:p>
  </w:endnote>
  <w:endnote w:type="continuationSeparator" w:id="0">
    <w:p w:rsidR="00FD2775" w:rsidRDefault="00FD2775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6D16FA" w:rsidP="006D16FA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775" w:rsidRDefault="00FD2775" w:rsidP="006D16FA">
      <w:r>
        <w:separator/>
      </w:r>
    </w:p>
  </w:footnote>
  <w:footnote w:type="continuationSeparator" w:id="0">
    <w:p w:rsidR="00FD2775" w:rsidRDefault="00FD2775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6D16FA" w:rsidP="006D16FA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75363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D2775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7327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9</cp:revision>
  <cp:lastPrinted>2015-08-25T16:17:00Z</cp:lastPrinted>
  <dcterms:created xsi:type="dcterms:W3CDTF">2018-02-02T09:09:00Z</dcterms:created>
  <dcterms:modified xsi:type="dcterms:W3CDTF">2019-10-24T18:40:00Z</dcterms:modified>
</cp:coreProperties>
</file>