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08" w:rsidRPr="00D658FD" w:rsidRDefault="00B27C08" w:rsidP="00B27C08">
      <w:pPr>
        <w:jc w:val="center"/>
        <w:rPr>
          <w:rFonts w:ascii="Arial" w:hAnsi="Arial" w:cs="Arial"/>
          <w:b/>
          <w:sz w:val="22"/>
          <w:szCs w:val="22"/>
        </w:rPr>
      </w:pPr>
    </w:p>
    <w:p w:rsidR="00B27C08" w:rsidRPr="00D658FD" w:rsidRDefault="00B27C08" w:rsidP="00B27C08">
      <w:pPr>
        <w:jc w:val="center"/>
        <w:rPr>
          <w:rFonts w:ascii="Arial" w:hAnsi="Arial" w:cs="Arial"/>
          <w:b/>
          <w:sz w:val="22"/>
          <w:szCs w:val="22"/>
        </w:rPr>
      </w:pPr>
      <w:r w:rsidRPr="00D658FD">
        <w:rPr>
          <w:rFonts w:ascii="Arial" w:hAnsi="Arial" w:cs="Arial"/>
          <w:b/>
          <w:sz w:val="22"/>
          <w:szCs w:val="22"/>
        </w:rPr>
        <w:t>CONTRATO ADMINISTRATIVO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B27C08" w:rsidRPr="00D658FD" w:rsidRDefault="00B27C08" w:rsidP="00B27C08">
      <w:pPr>
        <w:jc w:val="center"/>
        <w:rPr>
          <w:rFonts w:ascii="Arial" w:hAnsi="Arial" w:cs="Arial"/>
          <w:b/>
          <w:sz w:val="22"/>
          <w:szCs w:val="22"/>
        </w:rPr>
      </w:pPr>
      <w:r w:rsidRPr="00D658FD">
        <w:rPr>
          <w:rFonts w:ascii="Arial" w:hAnsi="Arial" w:cs="Arial"/>
          <w:b/>
          <w:sz w:val="22"/>
          <w:szCs w:val="22"/>
        </w:rPr>
        <w:t xml:space="preserve">CONTRATO DE FORNECIMENTO DE </w:t>
      </w:r>
      <w:r>
        <w:rPr>
          <w:rFonts w:ascii="Arial" w:hAnsi="Arial" w:cs="Arial"/>
          <w:b/>
          <w:sz w:val="22"/>
          <w:szCs w:val="22"/>
        </w:rPr>
        <w:t>BENS N.º: 28</w:t>
      </w:r>
      <w:r w:rsidR="00B01DF7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/2016</w:t>
      </w:r>
      <w:r w:rsidRPr="00D658FD">
        <w:rPr>
          <w:rFonts w:ascii="Arial" w:hAnsi="Arial" w:cs="Arial"/>
          <w:b/>
          <w:sz w:val="22"/>
          <w:szCs w:val="22"/>
        </w:rPr>
        <w:t>.</w:t>
      </w: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 </w:t>
      </w: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Termo de Contrato de </w:t>
      </w:r>
      <w:r w:rsidRPr="00D658FD">
        <w:rPr>
          <w:rFonts w:ascii="Arial" w:hAnsi="Arial" w:cs="Arial"/>
          <w:b/>
          <w:sz w:val="22"/>
          <w:szCs w:val="22"/>
        </w:rPr>
        <w:t xml:space="preserve">FORNECIMENTO DE </w:t>
      </w:r>
      <w:r>
        <w:rPr>
          <w:rFonts w:ascii="Arial" w:hAnsi="Arial" w:cs="Arial"/>
          <w:b/>
          <w:sz w:val="22"/>
          <w:szCs w:val="22"/>
        </w:rPr>
        <w:t xml:space="preserve">BENS </w:t>
      </w:r>
      <w:r w:rsidRPr="00D658FD">
        <w:rPr>
          <w:rFonts w:ascii="Arial" w:hAnsi="Arial" w:cs="Arial"/>
          <w:sz w:val="22"/>
          <w:szCs w:val="22"/>
        </w:rPr>
        <w:t>celebrado entre o MUNICÍPIO DE PINHEIRO PRETO, ESTADO DE SANTA CATARINA, e a empresa</w:t>
      </w:r>
      <w:r w:rsidR="00AF7DB5">
        <w:rPr>
          <w:rFonts w:ascii="Arial" w:hAnsi="Arial" w:cs="Arial"/>
          <w:sz w:val="22"/>
          <w:szCs w:val="22"/>
        </w:rPr>
        <w:t xml:space="preserve"> </w:t>
      </w:r>
      <w:r w:rsidR="00AF7DB5" w:rsidRPr="00130C94">
        <w:rPr>
          <w:rFonts w:ascii="Arial" w:hAnsi="Arial" w:cs="Arial"/>
          <w:sz w:val="22"/>
          <w:szCs w:val="22"/>
        </w:rPr>
        <w:t>MEGACAT</w:t>
      </w:r>
      <w:r w:rsidR="00AF7DB5">
        <w:rPr>
          <w:rFonts w:ascii="Arial" w:hAnsi="Arial" w:cs="Arial"/>
          <w:sz w:val="22"/>
          <w:szCs w:val="22"/>
        </w:rPr>
        <w:t>ARINA REPRESENTAÇÕES COMERCIAIS</w:t>
      </w:r>
      <w:r w:rsidR="00AF7DB5" w:rsidRPr="00130C94">
        <w:rPr>
          <w:rFonts w:ascii="Arial" w:hAnsi="Arial" w:cs="Arial"/>
          <w:sz w:val="22"/>
          <w:szCs w:val="22"/>
        </w:rPr>
        <w:t xml:space="preserve"> LTDA ME</w:t>
      </w:r>
      <w:r w:rsidRPr="00D658FD">
        <w:rPr>
          <w:rFonts w:ascii="Arial" w:hAnsi="Arial" w:cs="Arial"/>
          <w:sz w:val="22"/>
          <w:szCs w:val="22"/>
        </w:rPr>
        <w:t>, a</w:t>
      </w:r>
      <w:r>
        <w:rPr>
          <w:rFonts w:ascii="Arial" w:hAnsi="Arial" w:cs="Arial"/>
          <w:sz w:val="22"/>
          <w:szCs w:val="22"/>
        </w:rPr>
        <w:t>utorizado através do Processo n</w:t>
      </w:r>
      <w:r w:rsidRPr="00D658FD">
        <w:rPr>
          <w:rFonts w:ascii="Arial" w:hAnsi="Arial" w:cs="Arial"/>
          <w:sz w:val="22"/>
          <w:szCs w:val="22"/>
        </w:rPr>
        <w:t>º</w:t>
      </w:r>
      <w:r>
        <w:rPr>
          <w:rFonts w:ascii="Arial" w:hAnsi="Arial" w:cs="Arial"/>
          <w:sz w:val="22"/>
          <w:szCs w:val="22"/>
        </w:rPr>
        <w:t xml:space="preserve"> 197/2016</w:t>
      </w:r>
      <w:r w:rsidRPr="00D658FD">
        <w:rPr>
          <w:rFonts w:ascii="Arial" w:hAnsi="Arial" w:cs="Arial"/>
          <w:sz w:val="22"/>
          <w:szCs w:val="22"/>
        </w:rPr>
        <w:t xml:space="preserve">, Licitação </w:t>
      </w:r>
      <w:proofErr w:type="gramStart"/>
      <w:r>
        <w:rPr>
          <w:rFonts w:ascii="Arial" w:hAnsi="Arial" w:cs="Arial"/>
          <w:sz w:val="22"/>
          <w:szCs w:val="22"/>
        </w:rPr>
        <w:t>057/</w:t>
      </w:r>
      <w:r w:rsidR="007C559E">
        <w:rPr>
          <w:rFonts w:ascii="Arial" w:hAnsi="Arial" w:cs="Arial"/>
          <w:sz w:val="22"/>
          <w:szCs w:val="22"/>
        </w:rPr>
        <w:t>2016</w:t>
      </w:r>
      <w:r w:rsidR="007C559E" w:rsidRPr="00D658FD">
        <w:rPr>
          <w:rFonts w:ascii="Arial" w:hAnsi="Arial" w:cs="Arial"/>
          <w:b/>
          <w:bCs/>
          <w:sz w:val="22"/>
          <w:szCs w:val="22"/>
        </w:rPr>
        <w:t xml:space="preserve"> </w:t>
      </w:r>
      <w:r w:rsidR="007C559E">
        <w:rPr>
          <w:rFonts w:ascii="Arial" w:hAnsi="Arial" w:cs="Arial"/>
          <w:b/>
          <w:bCs/>
          <w:sz w:val="22"/>
          <w:szCs w:val="22"/>
        </w:rPr>
        <w:t>modalidade</w:t>
      </w:r>
      <w:proofErr w:type="gramEnd"/>
      <w:r w:rsidRPr="00D658FD">
        <w:rPr>
          <w:rFonts w:ascii="Arial" w:hAnsi="Arial" w:cs="Arial"/>
          <w:sz w:val="22"/>
          <w:szCs w:val="22"/>
        </w:rPr>
        <w:t xml:space="preserve"> PREGÃO PRESENCIAL.</w:t>
      </w: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b/>
          <w:sz w:val="22"/>
          <w:szCs w:val="22"/>
        </w:rPr>
        <w:t>CONTRATANTE:</w:t>
      </w:r>
      <w:r w:rsidRPr="00D658FD">
        <w:rPr>
          <w:rFonts w:ascii="Arial" w:hAnsi="Arial" w:cs="Arial"/>
          <w:sz w:val="22"/>
          <w:szCs w:val="22"/>
        </w:rPr>
        <w:t xml:space="preserve"> MUNICÍPIO DE PINHEIRO PRETO</w:t>
      </w: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                            CNPJ-MF nº. 82.827.148/0001-69</w:t>
      </w: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                            Endereço (sede): Avenida Mal. Costa e Silva, 111</w:t>
      </w: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                            Centro, Pinheiro Preto - SC.</w:t>
      </w: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                            Representada por: EUZEBIO CALISTO VIECELI</w:t>
      </w:r>
    </w:p>
    <w:p w:rsidR="00910A03" w:rsidRDefault="00910A03" w:rsidP="00910A03">
      <w:pPr>
        <w:jc w:val="both"/>
        <w:rPr>
          <w:rFonts w:ascii="Arial" w:hAnsi="Arial" w:cs="Arial"/>
          <w:b/>
          <w:sz w:val="22"/>
          <w:szCs w:val="22"/>
        </w:rPr>
      </w:pPr>
    </w:p>
    <w:p w:rsidR="00AF7DB5" w:rsidRDefault="00AF7DB5" w:rsidP="00AF7DB5">
      <w:pPr>
        <w:ind w:left="567"/>
        <w:jc w:val="both"/>
        <w:rPr>
          <w:rFonts w:ascii="Arial" w:hAnsi="Arial" w:cs="Arial"/>
          <w:sz w:val="23"/>
          <w:szCs w:val="23"/>
        </w:rPr>
      </w:pPr>
    </w:p>
    <w:p w:rsidR="00AF7DB5" w:rsidRPr="00130C94" w:rsidRDefault="00AF7DB5" w:rsidP="00AF7DB5">
      <w:pPr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b/>
          <w:sz w:val="22"/>
          <w:szCs w:val="22"/>
        </w:rPr>
        <w:t>CONTRATADA</w:t>
      </w:r>
      <w:r>
        <w:rPr>
          <w:rFonts w:ascii="Arial" w:hAnsi="Arial" w:cs="Arial"/>
          <w:sz w:val="22"/>
          <w:szCs w:val="22"/>
        </w:rPr>
        <w:t xml:space="preserve">: </w:t>
      </w:r>
      <w:r w:rsidRPr="00130C94">
        <w:rPr>
          <w:rFonts w:ascii="Arial" w:hAnsi="Arial" w:cs="Arial"/>
          <w:sz w:val="22"/>
          <w:szCs w:val="22"/>
        </w:rPr>
        <w:t>MEGACAT</w:t>
      </w:r>
      <w:r>
        <w:rPr>
          <w:rFonts w:ascii="Arial" w:hAnsi="Arial" w:cs="Arial"/>
          <w:sz w:val="22"/>
          <w:szCs w:val="22"/>
        </w:rPr>
        <w:t>ARINA REPRESENTAÇÕES COMERCIAIS</w:t>
      </w:r>
      <w:r w:rsidRPr="00130C94">
        <w:rPr>
          <w:rFonts w:ascii="Arial" w:hAnsi="Arial" w:cs="Arial"/>
          <w:sz w:val="22"/>
          <w:szCs w:val="22"/>
        </w:rPr>
        <w:t xml:space="preserve"> LTDA ME</w:t>
      </w:r>
    </w:p>
    <w:p w:rsidR="00AF7DB5" w:rsidRPr="00720BCA" w:rsidRDefault="00AF7DB5" w:rsidP="00AF7D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Pr="00720BCA">
        <w:rPr>
          <w:rFonts w:ascii="Arial" w:hAnsi="Arial" w:cs="Arial"/>
          <w:sz w:val="22"/>
          <w:szCs w:val="22"/>
        </w:rPr>
        <w:t>CNPJ-MF n. º.</w:t>
      </w:r>
      <w:r>
        <w:rPr>
          <w:rFonts w:ascii="Arial" w:hAnsi="Arial" w:cs="Arial"/>
          <w:sz w:val="22"/>
          <w:szCs w:val="22"/>
        </w:rPr>
        <w:t xml:space="preserve"> 12.083.840/0001-44</w:t>
      </w:r>
    </w:p>
    <w:p w:rsidR="00AF7DB5" w:rsidRPr="00720BCA" w:rsidRDefault="00AF7DB5" w:rsidP="00AF7DB5">
      <w:pPr>
        <w:ind w:left="1416"/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>Endereço:</w:t>
      </w:r>
      <w:r>
        <w:rPr>
          <w:rFonts w:ascii="Arial" w:hAnsi="Arial" w:cs="Arial"/>
          <w:sz w:val="22"/>
          <w:szCs w:val="22"/>
        </w:rPr>
        <w:t xml:space="preserve">  Avenida Pedro Penso, </w:t>
      </w:r>
      <w:proofErr w:type="spellStart"/>
      <w:r>
        <w:rPr>
          <w:rFonts w:ascii="Arial" w:hAnsi="Arial" w:cs="Arial"/>
          <w:sz w:val="22"/>
          <w:szCs w:val="22"/>
        </w:rPr>
        <w:t>Iomerê</w:t>
      </w:r>
      <w:proofErr w:type="spellEnd"/>
      <w:r>
        <w:rPr>
          <w:rFonts w:ascii="Arial" w:hAnsi="Arial" w:cs="Arial"/>
          <w:sz w:val="22"/>
          <w:szCs w:val="22"/>
        </w:rPr>
        <w:t xml:space="preserve"> – SC – CEP: 89558-000</w:t>
      </w:r>
    </w:p>
    <w:p w:rsidR="00AF7DB5" w:rsidRPr="00720BCA" w:rsidRDefault="00AF7DB5" w:rsidP="00AF7DB5">
      <w:pPr>
        <w:jc w:val="both"/>
        <w:rPr>
          <w:rFonts w:ascii="Arial" w:hAnsi="Arial" w:cs="Arial"/>
          <w:sz w:val="22"/>
          <w:szCs w:val="22"/>
        </w:rPr>
      </w:pPr>
      <w:r w:rsidRPr="00720BCA">
        <w:rPr>
          <w:rFonts w:ascii="Arial" w:hAnsi="Arial" w:cs="Arial"/>
          <w:sz w:val="22"/>
          <w:szCs w:val="22"/>
        </w:rPr>
        <w:t xml:space="preserve">                       Representada por:</w:t>
      </w:r>
      <w:r>
        <w:rPr>
          <w:rFonts w:ascii="Arial" w:hAnsi="Arial" w:cs="Arial"/>
          <w:sz w:val="22"/>
          <w:szCs w:val="22"/>
        </w:rPr>
        <w:t xml:space="preserve"> NILCÉIA VOLPATO ROSA</w:t>
      </w:r>
    </w:p>
    <w:p w:rsidR="00B27C08" w:rsidRPr="00D658FD" w:rsidRDefault="00B27C08" w:rsidP="00B27C08">
      <w:pPr>
        <w:jc w:val="both"/>
        <w:rPr>
          <w:rFonts w:ascii="Arial" w:hAnsi="Arial" w:cs="Arial"/>
          <w:b/>
          <w:sz w:val="22"/>
          <w:szCs w:val="22"/>
        </w:rPr>
      </w:pP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Em conformidade com o processo de licitação na modalidade Pregão nº </w:t>
      </w:r>
      <w:r>
        <w:rPr>
          <w:rFonts w:ascii="Arial" w:hAnsi="Arial" w:cs="Arial"/>
          <w:sz w:val="22"/>
          <w:szCs w:val="22"/>
        </w:rPr>
        <w:t>057/2016</w:t>
      </w:r>
      <w:r w:rsidRPr="00D658FD">
        <w:rPr>
          <w:rFonts w:ascii="Arial" w:hAnsi="Arial" w:cs="Arial"/>
          <w:sz w:val="22"/>
          <w:szCs w:val="22"/>
        </w:rPr>
        <w:t>, datado de</w:t>
      </w:r>
      <w:r w:rsidR="00E47B82">
        <w:rPr>
          <w:rFonts w:ascii="Arial" w:hAnsi="Arial" w:cs="Arial"/>
          <w:sz w:val="22"/>
          <w:szCs w:val="22"/>
        </w:rPr>
        <w:t xml:space="preserve"> 15/09/2016</w:t>
      </w:r>
      <w:r w:rsidRPr="00D658FD">
        <w:rPr>
          <w:rFonts w:ascii="Arial" w:hAnsi="Arial" w:cs="Arial"/>
          <w:sz w:val="22"/>
          <w:szCs w:val="22"/>
        </w:rPr>
        <w:t xml:space="preserve"> e homologado em data de</w:t>
      </w:r>
      <w:r w:rsidR="00E47B82">
        <w:rPr>
          <w:rFonts w:ascii="Arial" w:hAnsi="Arial" w:cs="Arial"/>
          <w:sz w:val="22"/>
          <w:szCs w:val="22"/>
        </w:rPr>
        <w:t xml:space="preserve"> 19/09/2016</w:t>
      </w:r>
      <w:r w:rsidRPr="00D658FD">
        <w:rPr>
          <w:rFonts w:ascii="Arial" w:hAnsi="Arial" w:cs="Arial"/>
          <w:sz w:val="22"/>
          <w:szCs w:val="22"/>
        </w:rPr>
        <w:t>, na forma e condições estabelecidas nas cláusulas seguintes:</w:t>
      </w:r>
    </w:p>
    <w:p w:rsidR="00B27C08" w:rsidRPr="00D658FD" w:rsidRDefault="00B27C08" w:rsidP="00B27C08">
      <w:pPr>
        <w:jc w:val="both"/>
        <w:rPr>
          <w:rFonts w:ascii="Arial" w:hAnsi="Arial" w:cs="Arial"/>
          <w:b/>
          <w:sz w:val="22"/>
          <w:szCs w:val="22"/>
        </w:rPr>
      </w:pPr>
    </w:p>
    <w:p w:rsidR="00B27C08" w:rsidRPr="00D658FD" w:rsidRDefault="00B27C08" w:rsidP="00B27C08">
      <w:pPr>
        <w:jc w:val="both"/>
        <w:rPr>
          <w:rFonts w:ascii="Arial" w:hAnsi="Arial" w:cs="Arial"/>
          <w:b/>
          <w:sz w:val="22"/>
          <w:szCs w:val="22"/>
        </w:rPr>
      </w:pPr>
      <w:r w:rsidRPr="00D658FD">
        <w:rPr>
          <w:rFonts w:ascii="Arial" w:hAnsi="Arial" w:cs="Arial"/>
          <w:b/>
          <w:sz w:val="22"/>
          <w:szCs w:val="22"/>
        </w:rPr>
        <w:t>CLÁUSULA PRIMEIRA - DO OBJETO</w:t>
      </w: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</w:p>
    <w:p w:rsidR="001F1D35" w:rsidRDefault="00B27C08" w:rsidP="00B27C08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 Aqu</w:t>
      </w:r>
      <w:r>
        <w:rPr>
          <w:rFonts w:ascii="Arial" w:hAnsi="Arial" w:cs="Arial"/>
          <w:sz w:val="22"/>
          <w:szCs w:val="22"/>
        </w:rPr>
        <w:t>isição dos seguintes bens:</w:t>
      </w:r>
      <w:r w:rsidRPr="00D658FD">
        <w:rPr>
          <w:rFonts w:ascii="Arial" w:hAnsi="Arial" w:cs="Arial"/>
          <w:sz w:val="22"/>
          <w:szCs w:val="22"/>
        </w:rPr>
        <w:t xml:space="preserve">  </w:t>
      </w:r>
    </w:p>
    <w:p w:rsidR="007C559E" w:rsidRPr="00D658FD" w:rsidRDefault="007C559E" w:rsidP="00B27C0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626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627"/>
        <w:gridCol w:w="1912"/>
        <w:gridCol w:w="1097"/>
        <w:gridCol w:w="1359"/>
        <w:gridCol w:w="1395"/>
        <w:gridCol w:w="1393"/>
      </w:tblGrid>
      <w:tr w:rsidR="00AF7DB5" w:rsidRPr="00E323DE" w:rsidTr="00AF7DB5">
        <w:trPr>
          <w:trHeight w:val="661"/>
          <w:tblCellSpacing w:w="0" w:type="dxa"/>
          <w:jc w:val="center"/>
        </w:trPr>
        <w:tc>
          <w:tcPr>
            <w:tcW w:w="400" w:type="pct"/>
          </w:tcPr>
          <w:p w:rsidR="00AF7DB5" w:rsidRPr="00E323DE" w:rsidRDefault="00AF7DB5" w:rsidP="00F159A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ITEM</w:t>
            </w:r>
          </w:p>
        </w:tc>
        <w:tc>
          <w:tcPr>
            <w:tcW w:w="1235" w:type="pct"/>
            <w:vAlign w:val="center"/>
            <w:hideMark/>
          </w:tcPr>
          <w:p w:rsidR="00AF7DB5" w:rsidRPr="00E323DE" w:rsidRDefault="00AF7DB5" w:rsidP="00AF7DB5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323DE">
              <w:rPr>
                <w:rFonts w:ascii="Arial" w:hAnsi="Arial" w:cs="Arial"/>
                <w:b/>
                <w:sz w:val="23"/>
                <w:szCs w:val="23"/>
              </w:rPr>
              <w:t>DESCRIÇÃO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899" w:type="pct"/>
            <w:vAlign w:val="center"/>
            <w:hideMark/>
          </w:tcPr>
          <w:p w:rsidR="00AF7DB5" w:rsidRPr="00E323DE" w:rsidRDefault="00AF7DB5" w:rsidP="00F159A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323DE">
              <w:rPr>
                <w:rFonts w:ascii="Arial" w:hAnsi="Arial" w:cs="Arial"/>
                <w:b/>
                <w:sz w:val="23"/>
                <w:szCs w:val="23"/>
              </w:rPr>
              <w:t>UND</w:t>
            </w:r>
          </w:p>
        </w:tc>
        <w:tc>
          <w:tcPr>
            <w:tcW w:w="516" w:type="pct"/>
            <w:vAlign w:val="center"/>
            <w:hideMark/>
          </w:tcPr>
          <w:p w:rsidR="00AF7DB5" w:rsidRPr="00E323DE" w:rsidRDefault="00AF7DB5" w:rsidP="00F159A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323DE">
              <w:rPr>
                <w:rFonts w:ascii="Arial" w:hAnsi="Arial" w:cs="Arial"/>
                <w:b/>
                <w:sz w:val="23"/>
                <w:szCs w:val="23"/>
              </w:rPr>
              <w:t>QTDADE</w:t>
            </w:r>
          </w:p>
        </w:tc>
        <w:tc>
          <w:tcPr>
            <w:tcW w:w="639" w:type="pct"/>
          </w:tcPr>
          <w:p w:rsidR="00AF7DB5" w:rsidRDefault="00AF7DB5" w:rsidP="00F159A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AF7DB5" w:rsidRDefault="00AF7DB5" w:rsidP="00F159A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MARCA</w:t>
            </w:r>
          </w:p>
        </w:tc>
        <w:tc>
          <w:tcPr>
            <w:tcW w:w="656" w:type="pct"/>
          </w:tcPr>
          <w:p w:rsidR="00AF7DB5" w:rsidRDefault="00AF7DB5" w:rsidP="00F159A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AF7DB5" w:rsidRPr="00E323DE" w:rsidRDefault="00AF7DB5" w:rsidP="00F159A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VALOR</w:t>
            </w:r>
          </w:p>
        </w:tc>
        <w:tc>
          <w:tcPr>
            <w:tcW w:w="655" w:type="pct"/>
          </w:tcPr>
          <w:p w:rsidR="00AF7DB5" w:rsidRDefault="00AF7DB5" w:rsidP="00F159A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TOTAL</w:t>
            </w:r>
          </w:p>
        </w:tc>
      </w:tr>
      <w:tr w:rsidR="00AF7DB5" w:rsidRPr="00E323DE" w:rsidTr="00AF7DB5">
        <w:trPr>
          <w:trHeight w:val="737"/>
          <w:tblCellSpacing w:w="0" w:type="dxa"/>
          <w:jc w:val="center"/>
        </w:trPr>
        <w:tc>
          <w:tcPr>
            <w:tcW w:w="400" w:type="pct"/>
          </w:tcPr>
          <w:p w:rsidR="00AF7DB5" w:rsidRDefault="00AF7DB5" w:rsidP="00AF7DB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07</w:t>
            </w:r>
          </w:p>
        </w:tc>
        <w:tc>
          <w:tcPr>
            <w:tcW w:w="1235" w:type="pct"/>
            <w:vAlign w:val="center"/>
          </w:tcPr>
          <w:p w:rsidR="00AF7DB5" w:rsidRDefault="00AF7DB5" w:rsidP="00AF7DB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Caneca em inox, 300 ml, com cabo em inox.</w:t>
            </w:r>
          </w:p>
        </w:tc>
        <w:tc>
          <w:tcPr>
            <w:tcW w:w="899" w:type="pct"/>
            <w:vAlign w:val="center"/>
            <w:hideMark/>
          </w:tcPr>
          <w:p w:rsidR="00AF7DB5" w:rsidRDefault="00AF7DB5" w:rsidP="00AF7DB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Utensílio Doméstico</w:t>
            </w:r>
          </w:p>
        </w:tc>
        <w:tc>
          <w:tcPr>
            <w:tcW w:w="516" w:type="pct"/>
            <w:vAlign w:val="center"/>
            <w:hideMark/>
          </w:tcPr>
          <w:p w:rsidR="00AF7DB5" w:rsidRDefault="00AF7DB5" w:rsidP="00AF7DB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350</w:t>
            </w:r>
          </w:p>
        </w:tc>
        <w:tc>
          <w:tcPr>
            <w:tcW w:w="639" w:type="pct"/>
          </w:tcPr>
          <w:p w:rsidR="00AF7DB5" w:rsidRDefault="00AF7DB5" w:rsidP="00AF7DB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AF7DB5" w:rsidRDefault="00AF7DB5" w:rsidP="00AF7DB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PROLAR</w:t>
            </w:r>
          </w:p>
        </w:tc>
        <w:tc>
          <w:tcPr>
            <w:tcW w:w="656" w:type="pct"/>
          </w:tcPr>
          <w:p w:rsidR="00AF7DB5" w:rsidRDefault="00AF7DB5" w:rsidP="00AF7DB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5,40</w:t>
            </w:r>
          </w:p>
        </w:tc>
        <w:tc>
          <w:tcPr>
            <w:tcW w:w="655" w:type="pct"/>
          </w:tcPr>
          <w:p w:rsidR="00AF7DB5" w:rsidRDefault="00AF7DB5" w:rsidP="00AF7DB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R$ 1.890,00</w:t>
            </w:r>
          </w:p>
        </w:tc>
      </w:tr>
    </w:tbl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</w:p>
    <w:p w:rsidR="00B27C08" w:rsidRDefault="00B27C08" w:rsidP="00B27C08">
      <w:pPr>
        <w:jc w:val="both"/>
        <w:rPr>
          <w:rFonts w:ascii="Arial" w:hAnsi="Arial" w:cs="Arial"/>
          <w:b/>
          <w:sz w:val="22"/>
          <w:szCs w:val="22"/>
        </w:rPr>
      </w:pPr>
    </w:p>
    <w:p w:rsidR="00B27C08" w:rsidRPr="00E323DE" w:rsidRDefault="00B27C08" w:rsidP="00B27C08">
      <w:pPr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Parágrafo primeiro: </w:t>
      </w:r>
      <w:r w:rsidRPr="00E323DE">
        <w:rPr>
          <w:rFonts w:ascii="Arial" w:hAnsi="Arial" w:cs="Arial"/>
          <w:sz w:val="23"/>
          <w:szCs w:val="23"/>
        </w:rPr>
        <w:t xml:space="preserve">os bens deverão ser de primeira linha com </w:t>
      </w:r>
      <w:r>
        <w:rPr>
          <w:rFonts w:ascii="Arial" w:hAnsi="Arial" w:cs="Arial"/>
          <w:sz w:val="23"/>
          <w:szCs w:val="23"/>
        </w:rPr>
        <w:t>tecnologia</w:t>
      </w:r>
      <w:r w:rsidRPr="00E323DE">
        <w:rPr>
          <w:rFonts w:ascii="Arial" w:hAnsi="Arial" w:cs="Arial"/>
          <w:sz w:val="23"/>
          <w:szCs w:val="23"/>
        </w:rPr>
        <w:t xml:space="preserve"> de ponta, sob pena de não serem aceitos</w:t>
      </w:r>
      <w:r>
        <w:rPr>
          <w:rFonts w:ascii="Arial" w:hAnsi="Arial" w:cs="Arial"/>
          <w:sz w:val="23"/>
          <w:szCs w:val="23"/>
        </w:rPr>
        <w:t>, BEM COMO DEVERÃO TER GARANTIA POR DEFEITO DE FABRICAÇÃO POR NO MINIMO 12 MESES</w:t>
      </w:r>
      <w:r w:rsidRPr="00E323DE">
        <w:rPr>
          <w:rFonts w:ascii="Arial" w:hAnsi="Arial" w:cs="Arial"/>
          <w:sz w:val="23"/>
          <w:szCs w:val="23"/>
        </w:rPr>
        <w:t>.</w:t>
      </w:r>
    </w:p>
    <w:p w:rsidR="00B27C08" w:rsidRPr="00E323DE" w:rsidRDefault="00B27C08" w:rsidP="00B27C08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910A03" w:rsidRDefault="00B27C08" w:rsidP="00AF7DB5">
      <w:pPr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Parágrafo segundo:</w:t>
      </w:r>
      <w:r w:rsidRPr="00E323DE">
        <w:rPr>
          <w:rFonts w:ascii="Arial" w:hAnsi="Arial" w:cs="Arial"/>
          <w:sz w:val="23"/>
          <w:szCs w:val="23"/>
        </w:rPr>
        <w:t xml:space="preserve"> os bens </w:t>
      </w:r>
      <w:r>
        <w:rPr>
          <w:rFonts w:ascii="Arial" w:hAnsi="Arial" w:cs="Arial"/>
          <w:sz w:val="23"/>
          <w:szCs w:val="23"/>
        </w:rPr>
        <w:t>serão recebidos provisoriamente e, atendidos os requisitos do edital, serão recebidos definitivamente.</w:t>
      </w:r>
    </w:p>
    <w:p w:rsidR="00AF7DB5" w:rsidRDefault="00AF7DB5" w:rsidP="00AF7DB5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7C559E" w:rsidRPr="00D658FD" w:rsidRDefault="007C559E" w:rsidP="00B27C08">
      <w:pPr>
        <w:jc w:val="both"/>
        <w:rPr>
          <w:rFonts w:ascii="Arial" w:hAnsi="Arial" w:cs="Arial"/>
          <w:b/>
          <w:sz w:val="22"/>
          <w:szCs w:val="22"/>
        </w:rPr>
      </w:pPr>
    </w:p>
    <w:p w:rsidR="00B27C08" w:rsidRPr="00D658FD" w:rsidRDefault="00B27C08" w:rsidP="00B27C08">
      <w:pPr>
        <w:jc w:val="both"/>
        <w:rPr>
          <w:rFonts w:ascii="Arial" w:hAnsi="Arial" w:cs="Arial"/>
          <w:b/>
          <w:sz w:val="22"/>
          <w:szCs w:val="22"/>
        </w:rPr>
      </w:pPr>
      <w:r w:rsidRPr="00D658FD">
        <w:rPr>
          <w:rFonts w:ascii="Arial" w:hAnsi="Arial" w:cs="Arial"/>
          <w:b/>
          <w:sz w:val="22"/>
          <w:szCs w:val="22"/>
        </w:rPr>
        <w:t>CLÁUSULA SEGUNDA - DO PREÇO E DO PAGAMENTO</w:t>
      </w: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</w:p>
    <w:p w:rsidR="00B27C08" w:rsidRPr="00EB71C2" w:rsidRDefault="00B27C08" w:rsidP="00B27C08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2.1 - A CONTRATADA obriga-se a fornecer o objeto deste instrumento, </w:t>
      </w:r>
      <w:proofErr w:type="gramStart"/>
      <w:r w:rsidRPr="00D658FD">
        <w:rPr>
          <w:rFonts w:ascii="Arial" w:hAnsi="Arial" w:cs="Arial"/>
          <w:sz w:val="22"/>
          <w:szCs w:val="22"/>
        </w:rPr>
        <w:t>especificado(</w:t>
      </w:r>
      <w:proofErr w:type="gramEnd"/>
      <w:r w:rsidRPr="00D658FD">
        <w:rPr>
          <w:rFonts w:ascii="Arial" w:hAnsi="Arial" w:cs="Arial"/>
          <w:sz w:val="22"/>
          <w:szCs w:val="22"/>
        </w:rPr>
        <w:t>s) e quantificado(s) na cláusula primeira, pelo preço de R</w:t>
      </w:r>
      <w:r w:rsidRPr="00EB71C2">
        <w:rPr>
          <w:rFonts w:ascii="Arial" w:hAnsi="Arial" w:cs="Arial"/>
          <w:sz w:val="22"/>
          <w:szCs w:val="22"/>
        </w:rPr>
        <w:t>$</w:t>
      </w:r>
      <w:r w:rsidR="007C559E">
        <w:rPr>
          <w:rFonts w:ascii="Arial" w:hAnsi="Arial" w:cs="Arial"/>
          <w:sz w:val="22"/>
          <w:szCs w:val="22"/>
        </w:rPr>
        <w:t xml:space="preserve"> </w:t>
      </w:r>
      <w:r w:rsidR="00AF7DB5">
        <w:rPr>
          <w:rFonts w:ascii="Arial" w:hAnsi="Arial" w:cs="Arial"/>
          <w:sz w:val="22"/>
          <w:szCs w:val="22"/>
        </w:rPr>
        <w:t>1.890,00</w:t>
      </w:r>
      <w:r w:rsidR="007C559E">
        <w:rPr>
          <w:rFonts w:ascii="Arial" w:hAnsi="Arial" w:cs="Arial"/>
          <w:sz w:val="22"/>
          <w:szCs w:val="22"/>
        </w:rPr>
        <w:t xml:space="preserve"> </w:t>
      </w:r>
      <w:r w:rsidRPr="00EB71C2">
        <w:rPr>
          <w:rFonts w:ascii="Arial" w:hAnsi="Arial" w:cs="Arial"/>
          <w:sz w:val="22"/>
          <w:szCs w:val="22"/>
        </w:rPr>
        <w:t>(</w:t>
      </w:r>
      <w:r w:rsidR="00910A03">
        <w:rPr>
          <w:rFonts w:ascii="Arial" w:hAnsi="Arial" w:cs="Arial"/>
          <w:sz w:val="22"/>
          <w:szCs w:val="22"/>
        </w:rPr>
        <w:t xml:space="preserve"> </w:t>
      </w:r>
      <w:r w:rsidR="00AF7DB5">
        <w:rPr>
          <w:rFonts w:ascii="Arial" w:hAnsi="Arial" w:cs="Arial"/>
          <w:sz w:val="22"/>
          <w:szCs w:val="22"/>
        </w:rPr>
        <w:t>um mil, oitocentos e noventa reais )</w:t>
      </w:r>
      <w:r w:rsidRPr="00EB71C2">
        <w:rPr>
          <w:rFonts w:ascii="Arial" w:hAnsi="Arial" w:cs="Arial"/>
          <w:sz w:val="22"/>
          <w:szCs w:val="22"/>
        </w:rPr>
        <w:t>, devendo a despesa correr à Conta da seguinte dotação orçamentária:</w:t>
      </w:r>
    </w:p>
    <w:p w:rsidR="00B27C08" w:rsidRPr="003B2A5F" w:rsidRDefault="00B27C08" w:rsidP="00B27C08">
      <w:pPr>
        <w:jc w:val="both"/>
        <w:rPr>
          <w:rFonts w:ascii="Arial" w:hAnsi="Arial" w:cs="Arial"/>
          <w:sz w:val="22"/>
          <w:szCs w:val="22"/>
        </w:rPr>
      </w:pPr>
    </w:p>
    <w:p w:rsidR="00B27C08" w:rsidRPr="003B2A5F" w:rsidRDefault="00B27C08" w:rsidP="00B27C08">
      <w:pPr>
        <w:rPr>
          <w:rFonts w:ascii="Arial" w:hAnsi="Arial" w:cs="Arial"/>
          <w:sz w:val="24"/>
          <w:szCs w:val="24"/>
        </w:rPr>
      </w:pPr>
      <w:r w:rsidRPr="003B2A5F">
        <w:rPr>
          <w:rFonts w:ascii="Arial" w:hAnsi="Arial" w:cs="Arial"/>
          <w:sz w:val="24"/>
          <w:szCs w:val="24"/>
        </w:rPr>
        <w:t>Unidade Gestora: 2 - Município de Pinheiro Preto</w:t>
      </w:r>
    </w:p>
    <w:p w:rsidR="00B27C08" w:rsidRPr="003B2A5F" w:rsidRDefault="00B27C08" w:rsidP="00B27C08">
      <w:pPr>
        <w:rPr>
          <w:rFonts w:ascii="Arial" w:hAnsi="Arial" w:cs="Arial"/>
          <w:sz w:val="24"/>
          <w:szCs w:val="24"/>
        </w:rPr>
      </w:pPr>
      <w:r w:rsidRPr="003B2A5F">
        <w:rPr>
          <w:rFonts w:ascii="Arial" w:hAnsi="Arial" w:cs="Arial"/>
          <w:sz w:val="24"/>
          <w:szCs w:val="24"/>
        </w:rPr>
        <w:t>Órgão Orçamentário: 2000 - PODER EXECUTIVO</w:t>
      </w:r>
    </w:p>
    <w:p w:rsidR="00B27C08" w:rsidRPr="003B2A5F" w:rsidRDefault="00B27C08" w:rsidP="00B27C08">
      <w:pPr>
        <w:rPr>
          <w:rFonts w:ascii="Arial" w:hAnsi="Arial" w:cs="Arial"/>
          <w:sz w:val="24"/>
          <w:szCs w:val="24"/>
        </w:rPr>
      </w:pPr>
      <w:r w:rsidRPr="003B2A5F">
        <w:rPr>
          <w:rFonts w:ascii="Arial" w:hAnsi="Arial" w:cs="Arial"/>
          <w:sz w:val="24"/>
          <w:szCs w:val="24"/>
        </w:rPr>
        <w:t>Unidade Orçamentária: 2003 - SECRET. DE EDUCACAO E CULTURA</w:t>
      </w:r>
    </w:p>
    <w:p w:rsidR="00B27C08" w:rsidRPr="003B2A5F" w:rsidRDefault="00B27C08" w:rsidP="00B27C08">
      <w:pPr>
        <w:rPr>
          <w:rFonts w:ascii="Arial" w:hAnsi="Arial" w:cs="Arial"/>
          <w:sz w:val="24"/>
          <w:szCs w:val="24"/>
        </w:rPr>
      </w:pPr>
      <w:r w:rsidRPr="003B2A5F">
        <w:rPr>
          <w:rFonts w:ascii="Arial" w:hAnsi="Arial" w:cs="Arial"/>
          <w:sz w:val="24"/>
          <w:szCs w:val="24"/>
        </w:rPr>
        <w:lastRenderedPageBreak/>
        <w:t>Função: 12 - Educação</w:t>
      </w:r>
    </w:p>
    <w:p w:rsidR="00B27C08" w:rsidRPr="003B2A5F" w:rsidRDefault="00B27C08" w:rsidP="00B27C08">
      <w:pPr>
        <w:rPr>
          <w:rFonts w:ascii="Arial" w:hAnsi="Arial" w:cs="Arial"/>
          <w:sz w:val="24"/>
          <w:szCs w:val="24"/>
        </w:rPr>
      </w:pPr>
      <w:r w:rsidRPr="003B2A5F">
        <w:rPr>
          <w:rFonts w:ascii="Arial" w:hAnsi="Arial" w:cs="Arial"/>
          <w:sz w:val="24"/>
          <w:szCs w:val="24"/>
        </w:rPr>
        <w:t>Subfunção: 361 - Ensino Fundamental</w:t>
      </w:r>
    </w:p>
    <w:p w:rsidR="00B27C08" w:rsidRPr="003B2A5F" w:rsidRDefault="00B27C08" w:rsidP="00B27C08">
      <w:pPr>
        <w:rPr>
          <w:rFonts w:ascii="Arial" w:hAnsi="Arial" w:cs="Arial"/>
          <w:sz w:val="24"/>
          <w:szCs w:val="24"/>
        </w:rPr>
      </w:pPr>
      <w:r w:rsidRPr="003B2A5F">
        <w:rPr>
          <w:rFonts w:ascii="Arial" w:hAnsi="Arial" w:cs="Arial"/>
          <w:sz w:val="24"/>
          <w:szCs w:val="24"/>
        </w:rPr>
        <w:t>Programa: 12 - Desenvolvimento Educacional</w:t>
      </w:r>
    </w:p>
    <w:p w:rsidR="00B27C08" w:rsidRPr="003B2A5F" w:rsidRDefault="00B27C08" w:rsidP="00B27C08">
      <w:pPr>
        <w:rPr>
          <w:rFonts w:ascii="Arial" w:hAnsi="Arial" w:cs="Arial"/>
          <w:sz w:val="24"/>
          <w:szCs w:val="24"/>
        </w:rPr>
      </w:pPr>
      <w:r w:rsidRPr="003B2A5F">
        <w:rPr>
          <w:rFonts w:ascii="Arial" w:hAnsi="Arial" w:cs="Arial"/>
          <w:sz w:val="24"/>
          <w:szCs w:val="24"/>
        </w:rPr>
        <w:t>Ação: 2.32 - MANUTENÇÃO DAS ATIVIDADES DO ENSINO FUNDAMENTAL</w:t>
      </w:r>
    </w:p>
    <w:p w:rsidR="00B27C08" w:rsidRPr="003B2A5F" w:rsidRDefault="00B27C08" w:rsidP="00B27C08">
      <w:pPr>
        <w:rPr>
          <w:rFonts w:ascii="Arial" w:hAnsi="Arial" w:cs="Arial"/>
          <w:sz w:val="24"/>
          <w:szCs w:val="24"/>
        </w:rPr>
      </w:pPr>
      <w:r w:rsidRPr="003B2A5F">
        <w:rPr>
          <w:rFonts w:ascii="Arial" w:hAnsi="Arial" w:cs="Arial"/>
          <w:sz w:val="24"/>
          <w:szCs w:val="24"/>
        </w:rPr>
        <w:t>4.4.90.00.00 Aplicações Diretas</w:t>
      </w:r>
    </w:p>
    <w:p w:rsidR="00B27C08" w:rsidRPr="003B2A5F" w:rsidRDefault="00B27C08" w:rsidP="00B27C08">
      <w:pPr>
        <w:rPr>
          <w:rFonts w:ascii="Arial" w:hAnsi="Arial" w:cs="Arial"/>
          <w:sz w:val="24"/>
          <w:szCs w:val="24"/>
        </w:rPr>
      </w:pPr>
      <w:r w:rsidRPr="003B2A5F">
        <w:rPr>
          <w:rFonts w:ascii="Arial" w:hAnsi="Arial" w:cs="Arial"/>
          <w:sz w:val="24"/>
          <w:szCs w:val="24"/>
        </w:rPr>
        <w:t>Fonte de recurso: 387 - Alienação de bens destinados a programas da Educação Básica</w:t>
      </w:r>
    </w:p>
    <w:p w:rsidR="00B27C08" w:rsidRDefault="00B27C08" w:rsidP="00B27C08">
      <w:pPr>
        <w:rPr>
          <w:sz w:val="24"/>
          <w:szCs w:val="24"/>
        </w:rPr>
      </w:pP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2.2 - O pagamento será efetuado até o 5º após a apresentação da Nota Fiscal ou documento equivalente, observado o cumprimento integral das disposições contidas no edital convocatório e neste contrato, prazo este contato do recebimento definitivo do objeto.</w:t>
      </w:r>
    </w:p>
    <w:p w:rsidR="00B27C08" w:rsidRPr="00D658FD" w:rsidRDefault="00B27C08" w:rsidP="00B27C08">
      <w:pPr>
        <w:jc w:val="both"/>
        <w:rPr>
          <w:rFonts w:ascii="Arial" w:hAnsi="Arial" w:cs="Arial"/>
          <w:b/>
          <w:sz w:val="22"/>
          <w:szCs w:val="22"/>
        </w:rPr>
      </w:pPr>
    </w:p>
    <w:p w:rsidR="00B27C08" w:rsidRPr="00D658FD" w:rsidRDefault="00B27C08" w:rsidP="00B27C08">
      <w:pPr>
        <w:jc w:val="both"/>
        <w:rPr>
          <w:rFonts w:ascii="Arial" w:hAnsi="Arial" w:cs="Arial"/>
          <w:b/>
          <w:sz w:val="22"/>
          <w:szCs w:val="22"/>
        </w:rPr>
      </w:pPr>
      <w:r w:rsidRPr="00D658FD">
        <w:rPr>
          <w:rFonts w:ascii="Arial" w:hAnsi="Arial" w:cs="Arial"/>
          <w:b/>
          <w:sz w:val="22"/>
          <w:szCs w:val="22"/>
        </w:rPr>
        <w:t>CLÁUSULA TERCEIRA - DA VIGÊNCIA</w:t>
      </w:r>
    </w:p>
    <w:p w:rsidR="00B27C08" w:rsidRPr="00D658FD" w:rsidRDefault="00B27C08" w:rsidP="00B27C08">
      <w:pPr>
        <w:jc w:val="both"/>
        <w:rPr>
          <w:rFonts w:ascii="Arial" w:hAnsi="Arial" w:cs="Arial"/>
          <w:b/>
          <w:sz w:val="22"/>
          <w:szCs w:val="22"/>
        </w:rPr>
      </w:pP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Para fins de execução, o CONTRATO VIGORARÁ:</w:t>
      </w: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proofErr w:type="gramStart"/>
      <w:r w:rsidRPr="00D658FD">
        <w:rPr>
          <w:rFonts w:ascii="Arial" w:hAnsi="Arial" w:cs="Arial"/>
          <w:sz w:val="22"/>
          <w:szCs w:val="22"/>
        </w:rPr>
        <w:t>início</w:t>
      </w:r>
      <w:proofErr w:type="gramEnd"/>
      <w:r w:rsidRPr="00D658FD">
        <w:rPr>
          <w:rFonts w:ascii="Arial" w:hAnsi="Arial" w:cs="Arial"/>
          <w:sz w:val="22"/>
          <w:szCs w:val="22"/>
        </w:rPr>
        <w:t xml:space="preserve">: </w:t>
      </w:r>
      <w:r w:rsidR="007C559E">
        <w:rPr>
          <w:rFonts w:ascii="Arial" w:hAnsi="Arial" w:cs="Arial"/>
          <w:sz w:val="22"/>
          <w:szCs w:val="22"/>
        </w:rPr>
        <w:t>19/09/2016</w:t>
      </w:r>
    </w:p>
    <w:p w:rsidR="00B27C08" w:rsidRDefault="00B27C08" w:rsidP="00B27C08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proofErr w:type="gramStart"/>
      <w:r w:rsidRPr="00D658FD">
        <w:rPr>
          <w:rFonts w:ascii="Arial" w:hAnsi="Arial" w:cs="Arial"/>
          <w:sz w:val="22"/>
          <w:szCs w:val="22"/>
        </w:rPr>
        <w:t>término</w:t>
      </w:r>
      <w:proofErr w:type="gramEnd"/>
      <w:r w:rsidRPr="00D658FD">
        <w:rPr>
          <w:rFonts w:ascii="Arial" w:hAnsi="Arial" w:cs="Arial"/>
          <w:sz w:val="22"/>
          <w:szCs w:val="22"/>
        </w:rPr>
        <w:t xml:space="preserve">: na data do </w:t>
      </w:r>
      <w:r>
        <w:rPr>
          <w:rFonts w:ascii="Arial" w:hAnsi="Arial" w:cs="Arial"/>
          <w:sz w:val="22"/>
          <w:szCs w:val="22"/>
        </w:rPr>
        <w:t>término da garantia mínima</w:t>
      </w:r>
      <w:r w:rsidR="007C559E">
        <w:rPr>
          <w:rFonts w:ascii="Arial" w:hAnsi="Arial" w:cs="Arial"/>
          <w:sz w:val="22"/>
          <w:szCs w:val="22"/>
        </w:rPr>
        <w:t xml:space="preserve"> – 1 ano após a emissão da NF.</w:t>
      </w:r>
    </w:p>
    <w:p w:rsidR="00B27C08" w:rsidRPr="00D658FD" w:rsidRDefault="00B27C08" w:rsidP="00B27C08">
      <w:pPr>
        <w:autoSpaceDE/>
        <w:autoSpaceDN/>
        <w:ind w:left="720"/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jc w:val="both"/>
        <w:rPr>
          <w:rFonts w:ascii="Arial" w:hAnsi="Arial" w:cs="Arial"/>
          <w:b/>
          <w:sz w:val="22"/>
          <w:szCs w:val="22"/>
        </w:rPr>
      </w:pPr>
      <w:r w:rsidRPr="00D658FD">
        <w:rPr>
          <w:rFonts w:ascii="Arial" w:hAnsi="Arial" w:cs="Arial"/>
          <w:b/>
          <w:sz w:val="22"/>
          <w:szCs w:val="22"/>
        </w:rPr>
        <w:t>CLÁUSULA QUARTA - PENALIDADES E DA RESCISÃO.</w:t>
      </w:r>
    </w:p>
    <w:p w:rsidR="00B27C08" w:rsidRPr="00D658FD" w:rsidRDefault="00B27C08" w:rsidP="00B27C08">
      <w:pPr>
        <w:jc w:val="both"/>
        <w:rPr>
          <w:rFonts w:ascii="Arial" w:hAnsi="Arial" w:cs="Arial"/>
          <w:b/>
          <w:sz w:val="22"/>
          <w:szCs w:val="22"/>
        </w:rPr>
      </w:pPr>
    </w:p>
    <w:p w:rsidR="00B27C08" w:rsidRPr="00D658FD" w:rsidRDefault="00B27C08" w:rsidP="00B27C08">
      <w:pPr>
        <w:jc w:val="both"/>
        <w:rPr>
          <w:rFonts w:ascii="Arial" w:hAnsi="Arial" w:cs="Arial"/>
          <w:b/>
          <w:sz w:val="22"/>
          <w:szCs w:val="22"/>
        </w:rPr>
      </w:pPr>
      <w:r w:rsidRPr="00D658FD">
        <w:rPr>
          <w:rFonts w:ascii="Arial" w:hAnsi="Arial" w:cs="Arial"/>
          <w:b/>
          <w:sz w:val="22"/>
          <w:szCs w:val="22"/>
        </w:rPr>
        <w:t>4.1. DAS PENALIDADES</w:t>
      </w:r>
    </w:p>
    <w:p w:rsidR="00B27C08" w:rsidRPr="00D658FD" w:rsidRDefault="00B27C08" w:rsidP="00B27C08">
      <w:pPr>
        <w:adjustRightInd w:val="0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D658FD">
        <w:rPr>
          <w:rFonts w:ascii="Arial" w:hAnsi="Arial" w:cs="Arial"/>
          <w:b/>
          <w:sz w:val="22"/>
          <w:szCs w:val="22"/>
        </w:rPr>
        <w:t>DESCUMPRIMENTO DAS OBRIGAÇÕES</w:t>
      </w: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4.1 - Se a CONTRATADA descumprir as condições deste Pregão ficará sujeito às penalidades estabelecidas nas Leis nº 10.520/2002 e 8.666/93.</w:t>
      </w: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4.2– Nos termos do artigo 87 da Lei 8.666/93, pela inexecução total ou parcial deste pregão, o Município de Pinheiro Preto, poderá aplicar à empresa vencedora, as seguintes penalidades:</w:t>
      </w: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B27C08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a) Advertência;</w:t>
      </w: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b) Multa de 10% (dez por centro) sobre o valor da proposta.</w:t>
      </w: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4.3 – Nos termos do artigo 7º da Lei n. 10.520/2002,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fiscal, garantido o direito prévio de citação e da ampla defesa, ficará impedido de licitar e contratar com o Município, pelo prazo de até 5 (cinco) anos, sem prejuízo das multas previstas no Edital e no contrato e das demais cominações legais.</w:t>
      </w: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4.4 - Nenhum pagamento será processado à proponente penalizada, sem que antes, este tenha pago ou lhe seja relevada a multa imposta.</w:t>
      </w: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D658FD">
        <w:rPr>
          <w:rFonts w:ascii="Arial" w:hAnsi="Arial" w:cs="Arial"/>
          <w:b/>
          <w:bCs/>
          <w:sz w:val="22"/>
          <w:szCs w:val="22"/>
        </w:rPr>
        <w:t>4.1 – DA RESCISÃO</w:t>
      </w: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4.1 – O contrato poderá ser rescindido nos termos da Lei n.8666/93.</w:t>
      </w: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lastRenderedPageBreak/>
        <w:t>4.2 – Nos casos de rescisão, previstos nos incisos I a XI e XVIII do artigo 78 da Lei nº 8.666/93, sujeita-se a empresa contratada ao pagamento de multa de 10% (dez por cento) sobre o valor do contrato.</w:t>
      </w:r>
    </w:p>
    <w:p w:rsidR="00B27C08" w:rsidRPr="00D658FD" w:rsidRDefault="00B27C08" w:rsidP="00B27C08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27C08" w:rsidRPr="00D658FD" w:rsidRDefault="00B27C08" w:rsidP="00B27C08">
      <w:pPr>
        <w:adjustRightInd w:val="0"/>
        <w:rPr>
          <w:rFonts w:ascii="Arial" w:hAnsi="Arial" w:cs="Arial"/>
          <w:b/>
          <w:bCs/>
          <w:sz w:val="22"/>
          <w:szCs w:val="22"/>
        </w:rPr>
      </w:pPr>
      <w:r w:rsidRPr="00D658FD">
        <w:rPr>
          <w:rFonts w:ascii="Arial" w:hAnsi="Arial" w:cs="Arial"/>
          <w:b/>
          <w:bCs/>
          <w:sz w:val="22"/>
          <w:szCs w:val="22"/>
        </w:rPr>
        <w:t>V - VINCULAÇÃO DO CONTRATO</w:t>
      </w:r>
    </w:p>
    <w:p w:rsidR="00B27C08" w:rsidRPr="00D658FD" w:rsidRDefault="00B27C08" w:rsidP="00B27C08">
      <w:pPr>
        <w:adjustRightInd w:val="0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5.1 - O presente contrato está vinculado à licitação oriunda do edital de Pregão nº </w:t>
      </w:r>
      <w:r>
        <w:rPr>
          <w:rFonts w:ascii="Arial" w:hAnsi="Arial" w:cs="Arial"/>
          <w:b/>
          <w:bCs/>
          <w:sz w:val="22"/>
          <w:szCs w:val="22"/>
        </w:rPr>
        <w:t>057/2016</w:t>
      </w:r>
      <w:r>
        <w:rPr>
          <w:rFonts w:ascii="Arial" w:hAnsi="Arial" w:cs="Arial"/>
          <w:sz w:val="22"/>
          <w:szCs w:val="22"/>
        </w:rPr>
        <w:t xml:space="preserve"> </w:t>
      </w:r>
      <w:r w:rsidRPr="00D658FD">
        <w:rPr>
          <w:rFonts w:ascii="Arial" w:hAnsi="Arial" w:cs="Arial"/>
          <w:sz w:val="22"/>
          <w:szCs w:val="22"/>
        </w:rPr>
        <w:t>obrigando-se à CONTRATADA em manter a vigência do presente contrato, em compatibilidade com as obrigações assumidas, todas as condições de habilitação e qualificação exigidas na licitação.</w:t>
      </w: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§1º - A CONTRATADA obriga-se a cumprir o disposto no artigo 7º, inciso XXXIII da Constituição Federal, de acordo com a declaração de que não emprega menores prestada durante a fase de habilitação, sob pena das sanções legais cabíveis.</w:t>
      </w: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B27C08" w:rsidRDefault="00B27C08" w:rsidP="00B27C08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§ 2º</w:t>
      </w:r>
      <w:r w:rsidRPr="00D658FD">
        <w:rPr>
          <w:rFonts w:ascii="Arial" w:hAnsi="Arial" w:cs="Arial"/>
          <w:b/>
          <w:sz w:val="22"/>
          <w:szCs w:val="22"/>
        </w:rPr>
        <w:t xml:space="preserve"> </w:t>
      </w:r>
      <w:r w:rsidRPr="00D658FD">
        <w:rPr>
          <w:rFonts w:ascii="Arial" w:hAnsi="Arial" w:cs="Arial"/>
          <w:sz w:val="22"/>
          <w:szCs w:val="22"/>
        </w:rPr>
        <w:t>A Contratada assume com</w:t>
      </w:r>
      <w:r>
        <w:rPr>
          <w:rFonts w:ascii="Arial" w:hAnsi="Arial" w:cs="Arial"/>
          <w:sz w:val="22"/>
          <w:szCs w:val="22"/>
        </w:rPr>
        <w:t>o</w:t>
      </w:r>
      <w:r w:rsidRPr="00D658FD">
        <w:rPr>
          <w:rFonts w:ascii="Arial" w:hAnsi="Arial" w:cs="Arial"/>
          <w:sz w:val="22"/>
          <w:szCs w:val="22"/>
        </w:rPr>
        <w:t xml:space="preserve"> exclusivamente seus, os riscos e as despesas decorrentes dos </w:t>
      </w:r>
      <w:r>
        <w:rPr>
          <w:rFonts w:ascii="Arial" w:hAnsi="Arial" w:cs="Arial"/>
          <w:sz w:val="22"/>
          <w:szCs w:val="22"/>
        </w:rPr>
        <w:t>móveis</w:t>
      </w:r>
      <w:r w:rsidRPr="00D658FD">
        <w:rPr>
          <w:rFonts w:ascii="Arial" w:hAnsi="Arial" w:cs="Arial"/>
          <w:sz w:val="22"/>
          <w:szCs w:val="22"/>
        </w:rPr>
        <w:t xml:space="preserve"> e da confecção dos itens acima descritos, necessários à boa e perfeita entrega dos mesmos, conforme solicitado. Responsabiliza-se, também, pela idoneidade e pelo comportamento de seus empregados, prepostos ou subordinados, e ainda quaisquer prejuízos que sejam causados a Contratante ou a terceiros.</w:t>
      </w:r>
    </w:p>
    <w:p w:rsidR="00B27C08" w:rsidRDefault="00B27C08" w:rsidP="00B27C08">
      <w:pPr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3</w:t>
      </w:r>
      <w:r w:rsidRPr="00D658FD">
        <w:rPr>
          <w:rFonts w:ascii="Arial" w:hAnsi="Arial" w:cs="Arial"/>
          <w:b/>
          <w:sz w:val="22"/>
          <w:szCs w:val="22"/>
        </w:rPr>
        <w:t xml:space="preserve">º – </w:t>
      </w:r>
      <w:r w:rsidRPr="00D658FD">
        <w:rPr>
          <w:rFonts w:ascii="Arial" w:hAnsi="Arial" w:cs="Arial"/>
          <w:sz w:val="22"/>
          <w:szCs w:val="22"/>
        </w:rPr>
        <w:t>Os danos e os prejuízos serão ressarcidos a Contratante no prazo máximo de 48 (quarenta e oito) horas, contados da notificação administrativa à Contratada sob pena de multa.</w:t>
      </w: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  <w:r w:rsidRPr="00D658FD">
        <w:rPr>
          <w:rFonts w:ascii="Arial" w:hAnsi="Arial" w:cs="Arial"/>
          <w:b/>
          <w:sz w:val="22"/>
          <w:szCs w:val="22"/>
        </w:rPr>
        <w:t xml:space="preserve">º – </w:t>
      </w:r>
      <w:r w:rsidRPr="00D658FD">
        <w:rPr>
          <w:rFonts w:ascii="Arial" w:hAnsi="Arial" w:cs="Arial"/>
          <w:sz w:val="22"/>
          <w:szCs w:val="22"/>
        </w:rPr>
        <w:t>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   </w:t>
      </w: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  <w:r w:rsidRPr="00D658FD">
        <w:rPr>
          <w:rFonts w:ascii="Arial" w:hAnsi="Arial" w:cs="Arial"/>
          <w:b/>
          <w:sz w:val="22"/>
          <w:szCs w:val="22"/>
        </w:rPr>
        <w:t xml:space="preserve">º – </w:t>
      </w:r>
      <w:r w:rsidRPr="00D658FD">
        <w:rPr>
          <w:rFonts w:ascii="Arial" w:hAnsi="Arial" w:cs="Arial"/>
          <w:sz w:val="22"/>
          <w:szCs w:val="22"/>
        </w:rPr>
        <w:t>A Contratante não responderá por quaisquer compromissos assumidos pela Contratada com terceiros ainda que vinculados à execução do presente Contrato, bem como por quaisquer danos causados a terceiros em decorrência de ato da Contratada, de seus empregados, prepostos ou subordinados.</w:t>
      </w: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  <w:r w:rsidRPr="00D658FD">
        <w:rPr>
          <w:rFonts w:ascii="Arial" w:hAnsi="Arial" w:cs="Arial"/>
          <w:b/>
          <w:sz w:val="22"/>
          <w:szCs w:val="22"/>
        </w:rPr>
        <w:t xml:space="preserve">º – </w:t>
      </w:r>
      <w:r w:rsidRPr="00D658FD">
        <w:rPr>
          <w:rFonts w:ascii="Arial" w:hAnsi="Arial" w:cs="Arial"/>
          <w:sz w:val="22"/>
          <w:szCs w:val="22"/>
        </w:rPr>
        <w:t>A Contratada manterá durante toda a execução do Contrato as condições de habilitação e qualificação que lhe foram exigidas na licitação.</w:t>
      </w: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  <w:r w:rsidRPr="00D658FD">
        <w:rPr>
          <w:rFonts w:ascii="Arial" w:hAnsi="Arial" w:cs="Arial"/>
          <w:b/>
          <w:sz w:val="22"/>
          <w:szCs w:val="22"/>
        </w:rPr>
        <w:t xml:space="preserve">º -  </w:t>
      </w:r>
      <w:r w:rsidRPr="00D658FD">
        <w:rPr>
          <w:rFonts w:ascii="Arial" w:hAnsi="Arial" w:cs="Arial"/>
          <w:sz w:val="22"/>
          <w:szCs w:val="22"/>
        </w:rPr>
        <w:t>A Contratada fica obrigada a aceitar a devolução e a realizar nova confecção, caso os móveis não estiverem conforme o solicitado.</w:t>
      </w: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adjustRightInd w:val="0"/>
        <w:rPr>
          <w:rFonts w:ascii="Arial" w:hAnsi="Arial" w:cs="Arial"/>
          <w:b/>
          <w:bCs/>
          <w:sz w:val="22"/>
          <w:szCs w:val="22"/>
        </w:rPr>
      </w:pPr>
      <w:r w:rsidRPr="00D658FD">
        <w:rPr>
          <w:rFonts w:ascii="Arial" w:hAnsi="Arial" w:cs="Arial"/>
          <w:b/>
          <w:bCs/>
          <w:sz w:val="22"/>
          <w:szCs w:val="22"/>
        </w:rPr>
        <w:t>VI - LEGISLAÇÃO APLICÁVEL</w:t>
      </w:r>
    </w:p>
    <w:p w:rsidR="00B27C08" w:rsidRPr="00D658FD" w:rsidRDefault="00B27C08" w:rsidP="00B27C08">
      <w:pPr>
        <w:adjustRightInd w:val="0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Lei Federal nº 8.666/93 e suas alterações, Lei nº 10.520 de 17 de julho de 2002 e</w:t>
      </w:r>
      <w:r w:rsidRPr="00D658FD">
        <w:rPr>
          <w:rFonts w:ascii="Arial" w:hAnsi="Arial" w:cs="Arial"/>
          <w:color w:val="FF0000"/>
          <w:sz w:val="22"/>
          <w:szCs w:val="22"/>
        </w:rPr>
        <w:t xml:space="preserve"> </w:t>
      </w:r>
      <w:r w:rsidRPr="00D658FD">
        <w:rPr>
          <w:rFonts w:ascii="Arial" w:hAnsi="Arial" w:cs="Arial"/>
          <w:sz w:val="22"/>
          <w:szCs w:val="22"/>
        </w:rPr>
        <w:t>Decreto Municipal nº 2.785/07 de 24 de janeiro de 2007.</w:t>
      </w: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O presente contrato rege-se pelas disposições contidas na Lei Federal nº 8.666/93 e suas alterações, Lei nº 10.520 de 17 de julho de 2002 e Decreto Municipal nº 2.785/07 de 24 de janeiro de 2007, e demais normas e princípios de direito administrativo aplicáveis.</w:t>
      </w: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jc w:val="both"/>
        <w:rPr>
          <w:rFonts w:ascii="Arial" w:hAnsi="Arial" w:cs="Arial"/>
          <w:b/>
          <w:sz w:val="22"/>
          <w:szCs w:val="22"/>
        </w:rPr>
      </w:pPr>
      <w:r w:rsidRPr="00D658FD">
        <w:rPr>
          <w:rFonts w:ascii="Arial" w:hAnsi="Arial" w:cs="Arial"/>
          <w:b/>
          <w:sz w:val="22"/>
          <w:szCs w:val="22"/>
        </w:rPr>
        <w:t>VII – DISPOSIÇÕES FINAIS</w:t>
      </w: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lastRenderedPageBreak/>
        <w:t>7.1 - A CONTRATADA fica obrigada a aceitar, nas mesmas condições contratuais, os acréscimos ou supressões que se fizerem necessário na prestação de serviço, até o limite de 25 % (vinte e cinco por cento).</w:t>
      </w: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7.2. Fica eleito o Foro da Comarca de Tangará, Estado de Santa Catarina, para dirimir eventual controvérsia oriunda do presente Contrato.</w:t>
      </w: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E, por assim acordarem, firmam este instrumento em quatro vias, de igual teor e forma, perante duas testemunhas abaixo assinadas.</w:t>
      </w: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910A03" w:rsidP="00B27C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Pinheiro Preto - SC,</w:t>
      </w:r>
      <w:r w:rsidR="007C559E">
        <w:rPr>
          <w:rFonts w:ascii="Arial" w:hAnsi="Arial" w:cs="Arial"/>
          <w:sz w:val="22"/>
          <w:szCs w:val="22"/>
        </w:rPr>
        <w:t xml:space="preserve"> 19 </w:t>
      </w:r>
      <w:r w:rsidR="00B27C08" w:rsidRPr="00D658FD">
        <w:rPr>
          <w:rFonts w:ascii="Arial" w:hAnsi="Arial" w:cs="Arial"/>
          <w:sz w:val="22"/>
          <w:szCs w:val="22"/>
        </w:rPr>
        <w:t>de</w:t>
      </w:r>
      <w:r w:rsidR="007C559E">
        <w:rPr>
          <w:rFonts w:ascii="Arial" w:hAnsi="Arial" w:cs="Arial"/>
          <w:sz w:val="22"/>
          <w:szCs w:val="22"/>
        </w:rPr>
        <w:t xml:space="preserve"> setembro </w:t>
      </w:r>
      <w:r w:rsidR="00B27C08" w:rsidRPr="00D658FD">
        <w:rPr>
          <w:rFonts w:ascii="Arial" w:hAnsi="Arial" w:cs="Arial"/>
          <w:sz w:val="22"/>
          <w:szCs w:val="22"/>
        </w:rPr>
        <w:t xml:space="preserve">de </w:t>
      </w:r>
      <w:r w:rsidR="00B27C08">
        <w:rPr>
          <w:rFonts w:ascii="Arial" w:hAnsi="Arial" w:cs="Arial"/>
          <w:sz w:val="22"/>
          <w:szCs w:val="22"/>
        </w:rPr>
        <w:t>2016</w:t>
      </w:r>
      <w:r w:rsidR="00B27C08" w:rsidRPr="00D658FD">
        <w:rPr>
          <w:rFonts w:ascii="Arial" w:hAnsi="Arial" w:cs="Arial"/>
          <w:sz w:val="22"/>
          <w:szCs w:val="22"/>
        </w:rPr>
        <w:t>.</w:t>
      </w:r>
    </w:p>
    <w:p w:rsidR="00B27C08" w:rsidRPr="00D658FD" w:rsidRDefault="00B27C08" w:rsidP="00B27C08">
      <w:pPr>
        <w:rPr>
          <w:rFonts w:ascii="Arial" w:hAnsi="Arial" w:cs="Arial"/>
          <w:sz w:val="22"/>
          <w:szCs w:val="22"/>
        </w:rPr>
      </w:pPr>
    </w:p>
    <w:p w:rsidR="00B27C08" w:rsidRDefault="00B27C08" w:rsidP="00B27C08">
      <w:pPr>
        <w:jc w:val="center"/>
        <w:rPr>
          <w:rFonts w:ascii="Arial" w:hAnsi="Arial" w:cs="Arial"/>
          <w:sz w:val="22"/>
          <w:szCs w:val="22"/>
        </w:rPr>
      </w:pPr>
    </w:p>
    <w:p w:rsidR="00B27C08" w:rsidRDefault="00B27C08" w:rsidP="00B27C08">
      <w:pPr>
        <w:jc w:val="center"/>
        <w:rPr>
          <w:rFonts w:ascii="Arial" w:hAnsi="Arial" w:cs="Arial"/>
          <w:sz w:val="22"/>
          <w:szCs w:val="22"/>
        </w:rPr>
      </w:pPr>
    </w:p>
    <w:p w:rsidR="00B27C08" w:rsidRDefault="00B27C08" w:rsidP="00B27C08">
      <w:pPr>
        <w:jc w:val="center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CONTRATANTE    </w:t>
      </w:r>
    </w:p>
    <w:p w:rsidR="00B27C08" w:rsidRPr="00D658FD" w:rsidRDefault="00B27C08" w:rsidP="00B27C0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EUZEBIO CALISTO VIECELI</w:t>
      </w:r>
      <w:r w:rsidRPr="00D658FD">
        <w:rPr>
          <w:rFonts w:ascii="Arial" w:hAnsi="Arial" w:cs="Arial"/>
          <w:sz w:val="22"/>
          <w:szCs w:val="22"/>
        </w:rPr>
        <w:t xml:space="preserve">    </w:t>
      </w:r>
    </w:p>
    <w:p w:rsidR="00B27C08" w:rsidRPr="00D658FD" w:rsidRDefault="00B27C08" w:rsidP="00B27C08">
      <w:pPr>
        <w:jc w:val="center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MUNICÍPIO DE PINHEIRO PRETO</w:t>
      </w:r>
    </w:p>
    <w:p w:rsidR="00B27C08" w:rsidRPr="00D658FD" w:rsidRDefault="00B27C08" w:rsidP="00B27C08">
      <w:pPr>
        <w:rPr>
          <w:rFonts w:ascii="Arial" w:hAnsi="Arial" w:cs="Arial"/>
          <w:sz w:val="22"/>
          <w:szCs w:val="22"/>
        </w:rPr>
      </w:pPr>
    </w:p>
    <w:p w:rsidR="00B27C08" w:rsidRDefault="00B27C08" w:rsidP="00B27C08">
      <w:pPr>
        <w:jc w:val="center"/>
        <w:rPr>
          <w:rFonts w:ascii="Arial" w:hAnsi="Arial" w:cs="Arial"/>
          <w:sz w:val="22"/>
          <w:szCs w:val="22"/>
        </w:rPr>
      </w:pPr>
    </w:p>
    <w:p w:rsidR="00B27C08" w:rsidRDefault="00B27C08" w:rsidP="00B27C08">
      <w:pPr>
        <w:jc w:val="center"/>
        <w:rPr>
          <w:rFonts w:ascii="Arial" w:hAnsi="Arial" w:cs="Arial"/>
          <w:sz w:val="22"/>
          <w:szCs w:val="22"/>
        </w:rPr>
      </w:pPr>
    </w:p>
    <w:p w:rsidR="00AF7DB5" w:rsidRDefault="00AF7DB5" w:rsidP="00910A03">
      <w:pPr>
        <w:jc w:val="center"/>
        <w:rPr>
          <w:rFonts w:ascii="Arial" w:hAnsi="Arial" w:cs="Arial"/>
          <w:sz w:val="22"/>
          <w:szCs w:val="22"/>
        </w:rPr>
      </w:pPr>
      <w:r w:rsidRPr="00130C94">
        <w:rPr>
          <w:rFonts w:ascii="Arial" w:hAnsi="Arial" w:cs="Arial"/>
          <w:sz w:val="22"/>
          <w:szCs w:val="22"/>
        </w:rPr>
        <w:t>MEGACAT</w:t>
      </w:r>
      <w:r>
        <w:rPr>
          <w:rFonts w:ascii="Arial" w:hAnsi="Arial" w:cs="Arial"/>
          <w:sz w:val="22"/>
          <w:szCs w:val="22"/>
        </w:rPr>
        <w:t>ARINA REPRESENTAÇÕES COMERCIAIS</w:t>
      </w:r>
      <w:r w:rsidRPr="00130C94">
        <w:rPr>
          <w:rFonts w:ascii="Arial" w:hAnsi="Arial" w:cs="Arial"/>
          <w:sz w:val="22"/>
          <w:szCs w:val="22"/>
        </w:rPr>
        <w:t xml:space="preserve"> LTDA ME</w:t>
      </w:r>
      <w:r w:rsidRPr="00D658FD">
        <w:rPr>
          <w:rFonts w:ascii="Arial" w:hAnsi="Arial" w:cs="Arial"/>
          <w:sz w:val="22"/>
          <w:szCs w:val="22"/>
        </w:rPr>
        <w:t xml:space="preserve"> </w:t>
      </w:r>
    </w:p>
    <w:p w:rsidR="00B27C08" w:rsidRPr="00D658FD" w:rsidRDefault="00B27C08" w:rsidP="00910A03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658FD">
        <w:rPr>
          <w:rFonts w:ascii="Arial" w:hAnsi="Arial" w:cs="Arial"/>
          <w:sz w:val="22"/>
          <w:szCs w:val="22"/>
        </w:rPr>
        <w:t>CONTRATADA</w:t>
      </w:r>
    </w:p>
    <w:p w:rsidR="00B27C08" w:rsidRDefault="00B27C08" w:rsidP="00910A03">
      <w:pPr>
        <w:jc w:val="center"/>
        <w:rPr>
          <w:rFonts w:ascii="Arial" w:hAnsi="Arial" w:cs="Arial"/>
          <w:sz w:val="22"/>
          <w:szCs w:val="22"/>
        </w:rPr>
      </w:pPr>
    </w:p>
    <w:p w:rsidR="00B27C08" w:rsidRDefault="00B27C08" w:rsidP="00B27C08">
      <w:pPr>
        <w:jc w:val="both"/>
        <w:rPr>
          <w:rFonts w:ascii="Arial" w:hAnsi="Arial" w:cs="Arial"/>
          <w:sz w:val="22"/>
          <w:szCs w:val="22"/>
        </w:rPr>
      </w:pPr>
    </w:p>
    <w:p w:rsidR="00B27C08" w:rsidRDefault="00B27C08" w:rsidP="00B27C08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TESTEMUNHAS:</w:t>
      </w:r>
    </w:p>
    <w:p w:rsidR="00B27C08" w:rsidRDefault="00B27C08" w:rsidP="00B27C08">
      <w:pPr>
        <w:jc w:val="both"/>
        <w:rPr>
          <w:rFonts w:ascii="Arial" w:hAnsi="Arial" w:cs="Arial"/>
          <w:sz w:val="22"/>
          <w:szCs w:val="22"/>
        </w:rPr>
      </w:pPr>
    </w:p>
    <w:p w:rsidR="00B27C08" w:rsidRDefault="00B27C08" w:rsidP="00B27C08">
      <w:pPr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 1).................................          2) ......................................</w:t>
      </w: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 Nome:                                         Nome:</w:t>
      </w:r>
    </w:p>
    <w:p w:rsidR="00B27C08" w:rsidRPr="00E323DE" w:rsidRDefault="00B27C08" w:rsidP="00B27C08">
      <w:pPr>
        <w:jc w:val="both"/>
        <w:rPr>
          <w:rFonts w:ascii="Arial" w:hAnsi="Arial" w:cs="Arial"/>
          <w:sz w:val="23"/>
          <w:szCs w:val="23"/>
        </w:rPr>
      </w:pPr>
      <w:r w:rsidRPr="00D658FD">
        <w:rPr>
          <w:rFonts w:ascii="Arial" w:hAnsi="Arial" w:cs="Arial"/>
          <w:sz w:val="22"/>
          <w:szCs w:val="22"/>
        </w:rPr>
        <w:t xml:space="preserve">  CPF:                                          CPF:</w:t>
      </w:r>
    </w:p>
    <w:p w:rsidR="00B27C08" w:rsidRPr="00E323DE" w:rsidRDefault="00B27C08" w:rsidP="00B27C08">
      <w:pPr>
        <w:jc w:val="both"/>
        <w:rPr>
          <w:rFonts w:ascii="Arial" w:hAnsi="Arial" w:cs="Arial"/>
          <w:sz w:val="23"/>
          <w:szCs w:val="23"/>
        </w:rPr>
      </w:pPr>
    </w:p>
    <w:p w:rsidR="00B27C08" w:rsidRPr="00E323DE" w:rsidRDefault="00B27C08" w:rsidP="00B27C08">
      <w:pPr>
        <w:jc w:val="both"/>
        <w:rPr>
          <w:rFonts w:ascii="Arial" w:hAnsi="Arial" w:cs="Arial"/>
          <w:sz w:val="23"/>
          <w:szCs w:val="23"/>
        </w:rPr>
      </w:pPr>
    </w:p>
    <w:p w:rsidR="00B27C08" w:rsidRPr="00E323DE" w:rsidRDefault="00B27C08" w:rsidP="00B27C08">
      <w:pPr>
        <w:jc w:val="both"/>
        <w:rPr>
          <w:rFonts w:ascii="Arial" w:hAnsi="Arial" w:cs="Arial"/>
          <w:sz w:val="23"/>
          <w:szCs w:val="23"/>
        </w:rPr>
      </w:pPr>
    </w:p>
    <w:p w:rsidR="00B27C08" w:rsidRPr="00E323DE" w:rsidRDefault="00B27C08" w:rsidP="00B27C08">
      <w:pPr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B27C08" w:rsidRDefault="00B27C08" w:rsidP="00B27C08">
      <w:pPr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B27C08" w:rsidRDefault="00B27C08" w:rsidP="00B27C08">
      <w:pPr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B27C08" w:rsidRDefault="00B27C08" w:rsidP="00B27C08">
      <w:pPr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B27C08" w:rsidRDefault="00B27C08" w:rsidP="00B27C08">
      <w:pPr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B27C08" w:rsidRDefault="00B27C08" w:rsidP="00B27C08">
      <w:pPr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B27C08" w:rsidRDefault="00B27C08" w:rsidP="00B27C08">
      <w:pPr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B27C08" w:rsidRDefault="00B27C08" w:rsidP="00B27C08">
      <w:pPr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B27C08" w:rsidRDefault="00B27C08" w:rsidP="00B27C08">
      <w:pPr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B27C08" w:rsidRDefault="00B27C08" w:rsidP="00B27C08">
      <w:pPr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B27C08" w:rsidRDefault="00B27C08" w:rsidP="00B27C08">
      <w:pPr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364C4D" w:rsidRDefault="00364C4D"/>
    <w:sectPr w:rsidR="00364C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723EE"/>
    <w:multiLevelType w:val="hybridMultilevel"/>
    <w:tmpl w:val="25A8F5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08"/>
    <w:rsid w:val="001F1D35"/>
    <w:rsid w:val="00364C4D"/>
    <w:rsid w:val="005D6587"/>
    <w:rsid w:val="005F3E0E"/>
    <w:rsid w:val="007C559E"/>
    <w:rsid w:val="00910A03"/>
    <w:rsid w:val="00991E62"/>
    <w:rsid w:val="00AC000A"/>
    <w:rsid w:val="00AF7DB5"/>
    <w:rsid w:val="00B01DF7"/>
    <w:rsid w:val="00B27C08"/>
    <w:rsid w:val="00E4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031AE-D082-4295-A249-815ABDD4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C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DA494-97DB-4EB3-9AB9-65043379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1200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4</cp:revision>
  <dcterms:created xsi:type="dcterms:W3CDTF">2016-09-26T14:36:00Z</dcterms:created>
  <dcterms:modified xsi:type="dcterms:W3CDTF">2016-09-26T16:29:00Z</dcterms:modified>
</cp:coreProperties>
</file>