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04" w:rsidRPr="00AD5603" w:rsidRDefault="00B74D94" w:rsidP="00AD5603">
      <w:pPr>
        <w:autoSpaceDE w:val="0"/>
        <w:autoSpaceDN w:val="0"/>
        <w:adjustRightInd w:val="0"/>
        <w:jc w:val="center"/>
        <w:rPr>
          <w:rFonts w:ascii="Arial" w:hAnsi="Arial" w:cs="Arial"/>
          <w:b/>
          <w:bCs/>
        </w:rPr>
      </w:pPr>
      <w:r w:rsidRPr="00AD5603">
        <w:rPr>
          <w:rFonts w:ascii="Arial" w:hAnsi="Arial" w:cs="Arial"/>
          <w:b/>
          <w:bCs/>
        </w:rPr>
        <w:t>CONTRATO N.º</w:t>
      </w:r>
      <w:r w:rsidR="00AD5603" w:rsidRPr="00AD5603">
        <w:rPr>
          <w:rFonts w:ascii="Arial" w:hAnsi="Arial" w:cs="Arial"/>
          <w:b/>
          <w:bCs/>
        </w:rPr>
        <w:t xml:space="preserve"> 283</w:t>
      </w:r>
      <w:r w:rsidR="00792004" w:rsidRPr="00AD5603">
        <w:rPr>
          <w:rFonts w:ascii="Arial" w:hAnsi="Arial" w:cs="Arial"/>
          <w:b/>
          <w:bCs/>
        </w:rPr>
        <w:t>/2015</w:t>
      </w:r>
    </w:p>
    <w:p w:rsidR="00AD5603" w:rsidRPr="00AD5603" w:rsidRDefault="00AD5603" w:rsidP="00AD5603">
      <w:pPr>
        <w:autoSpaceDE w:val="0"/>
        <w:autoSpaceDN w:val="0"/>
        <w:adjustRightInd w:val="0"/>
        <w:jc w:val="center"/>
        <w:rPr>
          <w:rFonts w:ascii="Arial" w:hAnsi="Arial" w:cs="Arial"/>
          <w:b/>
          <w:bCs/>
        </w:rPr>
      </w:pPr>
    </w:p>
    <w:p w:rsidR="00792004" w:rsidRPr="00AD5603" w:rsidRDefault="00792004" w:rsidP="005A6707">
      <w:pPr>
        <w:autoSpaceDE w:val="0"/>
        <w:autoSpaceDN w:val="0"/>
        <w:adjustRightInd w:val="0"/>
        <w:jc w:val="center"/>
        <w:rPr>
          <w:rFonts w:ascii="Arial" w:hAnsi="Arial" w:cs="Arial"/>
          <w:b/>
          <w:bCs/>
        </w:rPr>
      </w:pPr>
      <w:r w:rsidRPr="00AD5603">
        <w:rPr>
          <w:rFonts w:ascii="Arial" w:hAnsi="Arial" w:cs="Arial"/>
          <w:b/>
          <w:bCs/>
        </w:rPr>
        <w:t>CONTRATO DE AQUISIÇÃO DE GÊNEROS ALIMENTÍCIOS SEM LICITAÇÃO DA AGRICULTURA FAMILIAR PARA A ALIMENTAÇÃO ESCOLAR</w:t>
      </w:r>
      <w:r w:rsidR="00B74D94" w:rsidRPr="00AD5603">
        <w:rPr>
          <w:rFonts w:ascii="Arial" w:hAnsi="Arial" w:cs="Arial"/>
          <w:b/>
          <w:bCs/>
        </w:rPr>
        <w:t>.</w:t>
      </w:r>
    </w:p>
    <w:p w:rsidR="00792004" w:rsidRPr="00AD5603" w:rsidRDefault="00792004" w:rsidP="00792004">
      <w:pPr>
        <w:autoSpaceDE w:val="0"/>
        <w:autoSpaceDN w:val="0"/>
        <w:adjustRightInd w:val="0"/>
        <w:jc w:val="both"/>
        <w:rPr>
          <w:rFonts w:ascii="Arial" w:hAnsi="Arial" w:cs="Arial"/>
        </w:rPr>
      </w:pP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MUNICÍPIO DE PINHEIRO PRETO</w:t>
      </w:r>
      <w:r w:rsidR="00AD5603">
        <w:rPr>
          <w:rFonts w:ascii="Arial" w:hAnsi="Arial" w:cs="Arial"/>
        </w:rPr>
        <w:t>, P</w:t>
      </w:r>
      <w:r w:rsidRPr="00AD5603">
        <w:rPr>
          <w:rFonts w:ascii="Arial" w:hAnsi="Arial" w:cs="Arial"/>
        </w:rPr>
        <w:t>essoa</w:t>
      </w:r>
      <w:r w:rsidR="00AD5603">
        <w:rPr>
          <w:rFonts w:ascii="Arial" w:hAnsi="Arial" w:cs="Arial"/>
        </w:rPr>
        <w:t xml:space="preserve"> J</w:t>
      </w:r>
      <w:r w:rsidRPr="00AD5603">
        <w:rPr>
          <w:rFonts w:ascii="Arial" w:hAnsi="Arial" w:cs="Arial"/>
        </w:rPr>
        <w:t>urídica de direito públi</w:t>
      </w:r>
      <w:r w:rsidR="00AD5603">
        <w:rPr>
          <w:rFonts w:ascii="Arial" w:hAnsi="Arial" w:cs="Arial"/>
        </w:rPr>
        <w:t>co, com sede à Rua Marechal Costa e Silva, n</w:t>
      </w:r>
      <w:r w:rsidRPr="00AD5603">
        <w:rPr>
          <w:rFonts w:ascii="Arial" w:hAnsi="Arial" w:cs="Arial"/>
        </w:rPr>
        <w:t>.º</w:t>
      </w:r>
      <w:r w:rsidR="00AD5603">
        <w:rPr>
          <w:rFonts w:ascii="Arial" w:hAnsi="Arial" w:cs="Arial"/>
        </w:rPr>
        <w:t xml:space="preserve"> 111</w:t>
      </w:r>
      <w:r w:rsidRPr="00AD5603">
        <w:rPr>
          <w:rFonts w:ascii="Arial" w:hAnsi="Arial" w:cs="Arial"/>
        </w:rPr>
        <w:t>, inscrita no CNPJ sob n.º</w:t>
      </w:r>
      <w:r w:rsidR="00AD5603">
        <w:rPr>
          <w:rFonts w:ascii="Arial" w:hAnsi="Arial" w:cs="Arial"/>
        </w:rPr>
        <w:t xml:space="preserve"> 82.827.148/0001-69</w:t>
      </w:r>
      <w:r w:rsidRPr="00AD5603">
        <w:rPr>
          <w:rFonts w:ascii="Arial" w:hAnsi="Arial" w:cs="Arial"/>
        </w:rPr>
        <w:t>, representada neste at</w:t>
      </w:r>
      <w:r w:rsidR="00AD5603">
        <w:rPr>
          <w:rFonts w:ascii="Arial" w:hAnsi="Arial" w:cs="Arial"/>
        </w:rPr>
        <w:t xml:space="preserve">o por Euzébio Calisto </w:t>
      </w:r>
      <w:proofErr w:type="spellStart"/>
      <w:r w:rsidR="00AD5603">
        <w:rPr>
          <w:rFonts w:ascii="Arial" w:hAnsi="Arial" w:cs="Arial"/>
        </w:rPr>
        <w:t>Vieceli</w:t>
      </w:r>
      <w:proofErr w:type="spellEnd"/>
      <w:r w:rsidRPr="00AD5603">
        <w:rPr>
          <w:rFonts w:ascii="Arial" w:hAnsi="Arial" w:cs="Arial"/>
        </w:rPr>
        <w:t>, doravante denominado</w:t>
      </w:r>
      <w:r w:rsidR="00AD5603">
        <w:rPr>
          <w:rFonts w:ascii="Arial" w:hAnsi="Arial" w:cs="Arial"/>
        </w:rPr>
        <w:t xml:space="preserve"> CONTRATANTE, e por outro lado Claudete </w:t>
      </w:r>
      <w:proofErr w:type="spellStart"/>
      <w:r w:rsidR="00AD5603">
        <w:rPr>
          <w:rFonts w:ascii="Arial" w:hAnsi="Arial" w:cs="Arial"/>
        </w:rPr>
        <w:t>Andretta</w:t>
      </w:r>
      <w:proofErr w:type="spellEnd"/>
      <w:r w:rsidR="00AD5603">
        <w:rPr>
          <w:rFonts w:ascii="Arial" w:hAnsi="Arial" w:cs="Arial"/>
        </w:rPr>
        <w:t xml:space="preserve"> </w:t>
      </w:r>
      <w:proofErr w:type="spellStart"/>
      <w:r w:rsidR="00AD5603">
        <w:rPr>
          <w:rFonts w:ascii="Arial" w:hAnsi="Arial" w:cs="Arial"/>
        </w:rPr>
        <w:t>Perazzoli</w:t>
      </w:r>
      <w:proofErr w:type="spellEnd"/>
      <w:r w:rsidR="00AD5603">
        <w:rPr>
          <w:rFonts w:ascii="Arial" w:hAnsi="Arial" w:cs="Arial"/>
        </w:rPr>
        <w:t>, com sede à Linha São Roque</w:t>
      </w:r>
      <w:r w:rsidRPr="00AD5603">
        <w:rPr>
          <w:rFonts w:ascii="Arial" w:hAnsi="Arial" w:cs="Arial"/>
        </w:rPr>
        <w:t xml:space="preserve">, </w:t>
      </w:r>
      <w:r w:rsidR="00AD5603">
        <w:rPr>
          <w:rFonts w:ascii="Arial" w:hAnsi="Arial" w:cs="Arial"/>
        </w:rPr>
        <w:t>s/</w:t>
      </w:r>
      <w:r w:rsidRPr="00AD5603">
        <w:rPr>
          <w:rFonts w:ascii="Arial" w:hAnsi="Arial" w:cs="Arial"/>
        </w:rPr>
        <w:t xml:space="preserve">n.º, em </w:t>
      </w:r>
      <w:r w:rsidR="00AD5603">
        <w:rPr>
          <w:rFonts w:ascii="Arial" w:hAnsi="Arial" w:cs="Arial"/>
        </w:rPr>
        <w:t>Pinheiro Preto, inscrita no CPF</w:t>
      </w:r>
      <w:r w:rsidRPr="00AD5603">
        <w:rPr>
          <w:rFonts w:ascii="Arial" w:hAnsi="Arial" w:cs="Arial"/>
        </w:rPr>
        <w:t xml:space="preserve"> sob n.º</w:t>
      </w:r>
      <w:r w:rsidR="00AD5603">
        <w:rPr>
          <w:rFonts w:ascii="Arial" w:hAnsi="Arial" w:cs="Arial"/>
        </w:rPr>
        <w:t xml:space="preserve"> 868.302.959-04</w:t>
      </w:r>
      <w:r w:rsidRPr="00AD5603">
        <w:rPr>
          <w:rFonts w:ascii="Arial" w:hAnsi="Arial" w:cs="Arial"/>
        </w:rPr>
        <w:t>, doravante denominado (a) CONTRATADO (A), fundamentados nas disposições Lei n° 11.947/2009, e tendo em vista o que consta na Chamada Pública nº 002/2015, resolvem celebrar o presente contrato mediante as cláusulas que seguem:</w:t>
      </w:r>
    </w:p>
    <w:p w:rsidR="00792004" w:rsidRPr="00AD5603" w:rsidRDefault="00792004" w:rsidP="00792004">
      <w:pPr>
        <w:autoSpaceDE w:val="0"/>
        <w:autoSpaceDN w:val="0"/>
        <w:adjustRightInd w:val="0"/>
        <w:jc w:val="both"/>
        <w:rPr>
          <w:rFonts w:ascii="Arial" w:hAnsi="Arial" w:cs="Arial"/>
          <w:b/>
          <w:bCs/>
        </w:rPr>
      </w:pPr>
    </w:p>
    <w:p w:rsidR="00792004"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PRIMEIRA:</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 xml:space="preserve">É objeto desta contratação a aquisição de GÊNEROS ALIMENTÍCIOS DA AGRICULTURA FAMILIAR PARA ALIMENTAÇÃO ESCOLAR, para alunos de educação básica pública matriculados no centro Educacional Pe. </w:t>
      </w:r>
      <w:proofErr w:type="spellStart"/>
      <w:r w:rsidRPr="00AD5603">
        <w:rPr>
          <w:rFonts w:ascii="Arial" w:hAnsi="Arial" w:cs="Arial"/>
        </w:rPr>
        <w:t>Trudo</w:t>
      </w:r>
      <w:proofErr w:type="spellEnd"/>
      <w:r w:rsidRPr="00AD5603">
        <w:rPr>
          <w:rFonts w:ascii="Arial" w:hAnsi="Arial" w:cs="Arial"/>
        </w:rPr>
        <w:t xml:space="preserve"> </w:t>
      </w:r>
      <w:proofErr w:type="spellStart"/>
      <w:r w:rsidRPr="00AD5603">
        <w:rPr>
          <w:rFonts w:ascii="Arial" w:hAnsi="Arial" w:cs="Arial"/>
        </w:rPr>
        <w:t>Plessers</w:t>
      </w:r>
      <w:proofErr w:type="spellEnd"/>
      <w:r w:rsidRPr="00AD5603">
        <w:rPr>
          <w:rFonts w:ascii="Arial" w:hAnsi="Arial" w:cs="Arial"/>
        </w:rPr>
        <w:t>, verba FNDE/PNAE, 2º semestre de 2015, descritos nos itens enumerados na Cláusula Terceira, todos de acordo com a chamada pública n.º 002/2015, o qual fica fazendo parte integrante do presente contrato, independentemente de anexação ou transcrição.</w:t>
      </w:r>
    </w:p>
    <w:p w:rsidR="00792004" w:rsidRPr="00AD5603" w:rsidRDefault="00792004" w:rsidP="00792004">
      <w:pPr>
        <w:autoSpaceDE w:val="0"/>
        <w:autoSpaceDN w:val="0"/>
        <w:adjustRightInd w:val="0"/>
        <w:jc w:val="both"/>
        <w:rPr>
          <w:rFonts w:ascii="Arial" w:hAnsi="Arial" w:cs="Arial"/>
          <w:b/>
          <w:bCs/>
        </w:rPr>
      </w:pPr>
    </w:p>
    <w:p w:rsidR="00AD5603"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SEGUNDA:</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rsidR="00792004" w:rsidRPr="00AD5603" w:rsidRDefault="00792004" w:rsidP="00792004">
      <w:pPr>
        <w:autoSpaceDE w:val="0"/>
        <w:autoSpaceDN w:val="0"/>
        <w:adjustRightInd w:val="0"/>
        <w:jc w:val="both"/>
        <w:rPr>
          <w:rFonts w:ascii="Arial" w:hAnsi="Arial" w:cs="Arial"/>
          <w:b/>
          <w:bCs/>
        </w:rPr>
      </w:pPr>
    </w:p>
    <w:p w:rsidR="00AD5603"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TERCEIRA:</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 limite individual de venda de gêneros alimentícios do Agricultor Familiar e do Empreendedor Familiar Rural, neste ato denominados CONTRATADOS, será de até R$ 9.000,00 (nove mil reais) por DAP por ano civil, referente à sua produção, conforme a legislação do Programa Nacional de Alimentação Escolar.</w:t>
      </w:r>
    </w:p>
    <w:p w:rsidR="00792004" w:rsidRPr="00AD5603" w:rsidRDefault="00792004" w:rsidP="00792004">
      <w:pPr>
        <w:autoSpaceDE w:val="0"/>
        <w:autoSpaceDN w:val="0"/>
        <w:adjustRightInd w:val="0"/>
        <w:jc w:val="both"/>
        <w:rPr>
          <w:rFonts w:ascii="Arial" w:hAnsi="Arial" w:cs="Arial"/>
          <w:b/>
          <w:bCs/>
        </w:rPr>
      </w:pPr>
    </w:p>
    <w:p w:rsidR="00AD5603"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QUARTA</w:t>
      </w:r>
      <w:r w:rsidR="005A6707">
        <w:rPr>
          <w:rFonts w:ascii="Arial" w:hAnsi="Arial" w:cs="Arial"/>
          <w:b/>
          <w:bCs/>
        </w:rPr>
        <w:t>:</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92004" w:rsidRPr="00AD5603" w:rsidRDefault="00792004" w:rsidP="00792004">
      <w:pPr>
        <w:autoSpaceDE w:val="0"/>
        <w:autoSpaceDN w:val="0"/>
        <w:adjustRightInd w:val="0"/>
        <w:jc w:val="both"/>
        <w:rPr>
          <w:rFonts w:ascii="Arial" w:hAnsi="Arial" w:cs="Arial"/>
          <w:b/>
          <w:bCs/>
        </w:rPr>
      </w:pPr>
    </w:p>
    <w:p w:rsidR="00AD5603"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QUINTA:</w:t>
      </w:r>
    </w:p>
    <w:p w:rsidR="00792004" w:rsidRPr="00AD5603" w:rsidRDefault="00792004" w:rsidP="00792004">
      <w:pPr>
        <w:autoSpaceDE w:val="0"/>
        <w:autoSpaceDN w:val="0"/>
        <w:adjustRightInd w:val="0"/>
        <w:jc w:val="both"/>
        <w:rPr>
          <w:rFonts w:ascii="Arial" w:hAnsi="Arial" w:cs="Arial"/>
          <w:color w:val="FF0000"/>
        </w:rPr>
      </w:pPr>
      <w:r w:rsidRPr="00AD5603">
        <w:rPr>
          <w:rFonts w:ascii="Arial" w:hAnsi="Arial" w:cs="Arial"/>
        </w:rPr>
        <w:t xml:space="preserve">O início para entrega das mercadorias será imediatamente, sendo o prazo do fornecimento até o término da quantidade adquirida ou até </w:t>
      </w:r>
      <w:r w:rsidR="00AD5603">
        <w:rPr>
          <w:rFonts w:ascii="Arial" w:hAnsi="Arial" w:cs="Arial"/>
        </w:rPr>
        <w:t>31/12/2015</w:t>
      </w:r>
      <w:r w:rsidRPr="00AD5603">
        <w:rPr>
          <w:rFonts w:ascii="Arial" w:hAnsi="Arial" w:cs="Arial"/>
        </w:rPr>
        <w:t>.</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a. A entrega das mercadorias deverá ser feita nos locais, dias e quantidades de acordo com a chamada pública n.º 002/2015</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b. O recebimento das mercadorias dar-se-á mediante apresentação do Termo de Recebimento e as Notas Fiscais de Venda pela pessoa responsável pela alimentação no local de entrega, consoante o anexo deste Contrato.</w:t>
      </w:r>
    </w:p>
    <w:p w:rsidR="00792004" w:rsidRPr="00AD5603" w:rsidRDefault="00792004" w:rsidP="00792004">
      <w:pPr>
        <w:autoSpaceDE w:val="0"/>
        <w:autoSpaceDN w:val="0"/>
        <w:adjustRightInd w:val="0"/>
        <w:jc w:val="both"/>
        <w:rPr>
          <w:rFonts w:ascii="Arial" w:hAnsi="Arial" w:cs="Arial"/>
          <w:b/>
          <w:bCs/>
        </w:rPr>
      </w:pPr>
    </w:p>
    <w:p w:rsidR="00AD5603" w:rsidRPr="00AD5603" w:rsidRDefault="00792004" w:rsidP="00792004">
      <w:pPr>
        <w:autoSpaceDE w:val="0"/>
        <w:autoSpaceDN w:val="0"/>
        <w:adjustRightInd w:val="0"/>
        <w:jc w:val="both"/>
        <w:rPr>
          <w:rFonts w:ascii="Arial" w:hAnsi="Arial" w:cs="Arial"/>
        </w:rPr>
      </w:pPr>
      <w:r w:rsidRPr="00AD5603">
        <w:rPr>
          <w:rFonts w:ascii="Arial" w:hAnsi="Arial" w:cs="Arial"/>
          <w:b/>
          <w:bCs/>
        </w:rPr>
        <w:t>CLÁUSULA SEXTA</w:t>
      </w:r>
      <w:r w:rsidRPr="00AD5603">
        <w:rPr>
          <w:rFonts w:ascii="Arial" w:hAnsi="Arial" w:cs="Arial"/>
        </w:rPr>
        <w:t>:</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 xml:space="preserve">Pelo fornecimento dos gêneros alimentícios, nos quantitativos descritos no Projeto de Venda de Gêneros Alimentícios da Agricultura Familiar, o (a) CONTRATADO (A) receberá o valor total de R$ </w:t>
      </w:r>
      <w:r w:rsidR="00AD5603">
        <w:rPr>
          <w:rFonts w:ascii="Arial" w:hAnsi="Arial" w:cs="Arial"/>
        </w:rPr>
        <w:t>2.465,85</w:t>
      </w:r>
      <w:r w:rsidRPr="00AD5603">
        <w:rPr>
          <w:rFonts w:ascii="Arial" w:hAnsi="Arial" w:cs="Arial"/>
        </w:rPr>
        <w:t xml:space="preserve"> (</w:t>
      </w:r>
      <w:r w:rsidR="00AD5603">
        <w:rPr>
          <w:rFonts w:ascii="Arial" w:hAnsi="Arial" w:cs="Arial"/>
        </w:rPr>
        <w:t>dois mil, quatrocentos e sessenta e cinco reais e oitenta e cinco centavos</w:t>
      </w:r>
      <w:r w:rsidRPr="00AD5603">
        <w:rPr>
          <w:rFonts w:ascii="Arial" w:hAnsi="Arial" w:cs="Arial"/>
        </w:rPr>
        <w:t>), conforme listagem anexa a seguir:</w:t>
      </w:r>
    </w:p>
    <w:p w:rsidR="00792004" w:rsidRPr="00AD5603" w:rsidRDefault="00792004" w:rsidP="00792004">
      <w:pPr>
        <w:autoSpaceDE w:val="0"/>
        <w:autoSpaceDN w:val="0"/>
        <w:adjustRightInd w:val="0"/>
        <w:jc w:val="both"/>
        <w:rPr>
          <w:rFonts w:ascii="Arial" w:hAnsi="Arial" w:cs="Aria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559"/>
        <w:gridCol w:w="1560"/>
        <w:gridCol w:w="2268"/>
      </w:tblGrid>
      <w:tr w:rsidR="00792004" w:rsidRPr="00AD5603" w:rsidTr="00136813">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792004" w:rsidRPr="00AD5603" w:rsidRDefault="00792004" w:rsidP="00136813">
            <w:pPr>
              <w:adjustRightInd w:val="0"/>
              <w:jc w:val="center"/>
              <w:rPr>
                <w:rFonts w:ascii="Arial" w:hAnsi="Arial" w:cs="Arial"/>
                <w:b/>
                <w:bCs/>
              </w:rPr>
            </w:pPr>
            <w:r w:rsidRPr="00AD5603">
              <w:rPr>
                <w:rFonts w:ascii="Arial" w:hAnsi="Arial" w:cs="Arial"/>
                <w:b/>
                <w:bCs/>
              </w:rPr>
              <w:t>Especificação</w:t>
            </w:r>
          </w:p>
        </w:tc>
        <w:tc>
          <w:tcPr>
            <w:tcW w:w="1134" w:type="dxa"/>
            <w:tcBorders>
              <w:top w:val="single" w:sz="4" w:space="0" w:color="auto"/>
              <w:left w:val="single" w:sz="4" w:space="0" w:color="auto"/>
              <w:bottom w:val="single" w:sz="4" w:space="0" w:color="auto"/>
              <w:right w:val="single" w:sz="4" w:space="0" w:color="auto"/>
            </w:tcBorders>
            <w:vAlign w:val="center"/>
          </w:tcPr>
          <w:p w:rsidR="00792004" w:rsidRPr="00AD5603" w:rsidRDefault="00792004" w:rsidP="00136813">
            <w:pPr>
              <w:adjustRightInd w:val="0"/>
              <w:jc w:val="center"/>
              <w:rPr>
                <w:rFonts w:ascii="Arial" w:hAnsi="Arial" w:cs="Arial"/>
                <w:b/>
                <w:bCs/>
              </w:rPr>
            </w:pPr>
            <w:r w:rsidRPr="00AD5603">
              <w:rPr>
                <w:rFonts w:ascii="Arial" w:hAnsi="Arial" w:cs="Arial"/>
                <w:b/>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792004" w:rsidRPr="00AD5603" w:rsidRDefault="00792004" w:rsidP="00136813">
            <w:pPr>
              <w:adjustRightInd w:val="0"/>
              <w:jc w:val="center"/>
              <w:rPr>
                <w:rFonts w:ascii="Arial" w:hAnsi="Arial" w:cs="Arial"/>
                <w:b/>
              </w:rPr>
            </w:pPr>
            <w:r w:rsidRPr="00AD5603">
              <w:rPr>
                <w:rFonts w:ascii="Arial" w:hAnsi="Arial" w:cs="Arial"/>
                <w:b/>
              </w:rPr>
              <w:t>Quantidade</w:t>
            </w:r>
          </w:p>
          <w:p w:rsidR="00792004" w:rsidRPr="00AD5603" w:rsidRDefault="00792004" w:rsidP="00136813">
            <w:pPr>
              <w:adjustRightInd w:val="0"/>
              <w:jc w:val="center"/>
              <w:rPr>
                <w:rFonts w:ascii="Arial" w:hAnsi="Arial" w:cs="Arial"/>
                <w:b/>
                <w:bCs/>
              </w:rPr>
            </w:pPr>
            <w:r w:rsidRPr="00AD5603">
              <w:rPr>
                <w:rFonts w:ascii="Arial" w:hAnsi="Arial" w:cs="Arial"/>
                <w:b/>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792004" w:rsidRPr="00AD5603" w:rsidRDefault="00792004" w:rsidP="00136813">
            <w:pPr>
              <w:adjustRightInd w:val="0"/>
              <w:jc w:val="center"/>
              <w:rPr>
                <w:rFonts w:ascii="Arial" w:hAnsi="Arial" w:cs="Arial"/>
                <w:b/>
                <w:bCs/>
              </w:rPr>
            </w:pPr>
            <w:r w:rsidRPr="00AD5603">
              <w:rPr>
                <w:rFonts w:ascii="Arial" w:hAnsi="Arial" w:cs="Arial"/>
                <w:b/>
              </w:rPr>
              <w:t>Valor Unitário R$</w:t>
            </w:r>
          </w:p>
        </w:tc>
        <w:tc>
          <w:tcPr>
            <w:tcW w:w="2268" w:type="dxa"/>
            <w:tcBorders>
              <w:top w:val="single" w:sz="4" w:space="0" w:color="auto"/>
              <w:left w:val="single" w:sz="4" w:space="0" w:color="auto"/>
              <w:bottom w:val="single" w:sz="4" w:space="0" w:color="auto"/>
              <w:right w:val="single" w:sz="4" w:space="0" w:color="auto"/>
            </w:tcBorders>
            <w:vAlign w:val="center"/>
          </w:tcPr>
          <w:p w:rsidR="00792004" w:rsidRPr="00AD5603" w:rsidRDefault="00792004" w:rsidP="00136813">
            <w:pPr>
              <w:adjustRightInd w:val="0"/>
              <w:jc w:val="center"/>
              <w:rPr>
                <w:rFonts w:ascii="Arial" w:hAnsi="Arial" w:cs="Arial"/>
                <w:b/>
                <w:bCs/>
              </w:rPr>
            </w:pPr>
            <w:r w:rsidRPr="00AD5603">
              <w:rPr>
                <w:rFonts w:ascii="Arial" w:hAnsi="Arial" w:cs="Arial"/>
                <w:b/>
              </w:rPr>
              <w:t>Valor Total R$</w:t>
            </w:r>
          </w:p>
        </w:tc>
      </w:tr>
      <w:tr w:rsidR="00792004" w:rsidRPr="00AD5603"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both"/>
              <w:rPr>
                <w:rFonts w:ascii="Arial" w:hAnsi="Arial" w:cs="Arial"/>
                <w:bCs/>
              </w:rPr>
            </w:pPr>
            <w:r w:rsidRPr="00AD5603">
              <w:rPr>
                <w:rFonts w:ascii="Arial" w:hAnsi="Arial" w:cs="Arial"/>
                <w:bCs/>
              </w:rPr>
              <w:t>Batata Inglesa</w:t>
            </w:r>
          </w:p>
        </w:tc>
        <w:tc>
          <w:tcPr>
            <w:tcW w:w="1134"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Kg</w:t>
            </w:r>
          </w:p>
        </w:tc>
        <w:tc>
          <w:tcPr>
            <w:tcW w:w="1559"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180</w:t>
            </w:r>
          </w:p>
        </w:tc>
        <w:tc>
          <w:tcPr>
            <w:tcW w:w="1560"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3,60</w:t>
            </w:r>
          </w:p>
        </w:tc>
        <w:tc>
          <w:tcPr>
            <w:tcW w:w="2268"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R$ 648,00</w:t>
            </w:r>
          </w:p>
        </w:tc>
      </w:tr>
      <w:tr w:rsidR="00792004" w:rsidRPr="00AD5603"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both"/>
              <w:rPr>
                <w:rFonts w:ascii="Arial" w:hAnsi="Arial" w:cs="Arial"/>
                <w:bCs/>
              </w:rPr>
            </w:pPr>
            <w:r w:rsidRPr="00AD5603">
              <w:rPr>
                <w:rFonts w:ascii="Arial" w:hAnsi="Arial" w:cs="Arial"/>
                <w:bCs/>
              </w:rPr>
              <w:t>Cebola</w:t>
            </w:r>
          </w:p>
        </w:tc>
        <w:tc>
          <w:tcPr>
            <w:tcW w:w="1134"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Kg</w:t>
            </w:r>
          </w:p>
        </w:tc>
        <w:tc>
          <w:tcPr>
            <w:tcW w:w="1559"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120</w:t>
            </w:r>
          </w:p>
        </w:tc>
        <w:tc>
          <w:tcPr>
            <w:tcW w:w="1560"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4,35</w:t>
            </w:r>
          </w:p>
        </w:tc>
        <w:tc>
          <w:tcPr>
            <w:tcW w:w="2268"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R$ 522,00</w:t>
            </w:r>
          </w:p>
        </w:tc>
      </w:tr>
      <w:tr w:rsidR="00792004" w:rsidRPr="00AD5603"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both"/>
              <w:rPr>
                <w:rFonts w:ascii="Arial" w:hAnsi="Arial" w:cs="Arial"/>
                <w:bCs/>
              </w:rPr>
            </w:pPr>
            <w:r w:rsidRPr="00AD5603">
              <w:rPr>
                <w:rFonts w:ascii="Arial" w:hAnsi="Arial" w:cs="Arial"/>
                <w:bCs/>
              </w:rPr>
              <w:t>Laranja</w:t>
            </w:r>
          </w:p>
        </w:tc>
        <w:tc>
          <w:tcPr>
            <w:tcW w:w="1134" w:type="dxa"/>
            <w:tcBorders>
              <w:top w:val="single" w:sz="4" w:space="0" w:color="auto"/>
              <w:left w:val="single" w:sz="4" w:space="0" w:color="auto"/>
              <w:bottom w:val="single" w:sz="4" w:space="0" w:color="auto"/>
              <w:right w:val="single" w:sz="4" w:space="0" w:color="auto"/>
            </w:tcBorders>
          </w:tcPr>
          <w:p w:rsidR="00792004" w:rsidRPr="00AD5603" w:rsidRDefault="00333E59" w:rsidP="00333E59">
            <w:pPr>
              <w:adjustRightInd w:val="0"/>
              <w:jc w:val="center"/>
              <w:rPr>
                <w:rFonts w:ascii="Arial" w:hAnsi="Arial" w:cs="Arial"/>
                <w:bCs/>
              </w:rPr>
            </w:pPr>
            <w:r w:rsidRPr="00AD5603">
              <w:rPr>
                <w:rFonts w:ascii="Arial" w:hAnsi="Arial" w:cs="Arial"/>
                <w:bCs/>
              </w:rPr>
              <w:t>Kg</w:t>
            </w:r>
          </w:p>
        </w:tc>
        <w:tc>
          <w:tcPr>
            <w:tcW w:w="1559"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250</w:t>
            </w:r>
          </w:p>
        </w:tc>
        <w:tc>
          <w:tcPr>
            <w:tcW w:w="1560"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2,37</w:t>
            </w:r>
          </w:p>
        </w:tc>
        <w:tc>
          <w:tcPr>
            <w:tcW w:w="2268" w:type="dxa"/>
            <w:tcBorders>
              <w:top w:val="single" w:sz="4" w:space="0" w:color="auto"/>
              <w:left w:val="single" w:sz="4" w:space="0" w:color="auto"/>
              <w:bottom w:val="single" w:sz="4" w:space="0" w:color="auto"/>
              <w:right w:val="single" w:sz="4" w:space="0" w:color="auto"/>
            </w:tcBorders>
          </w:tcPr>
          <w:p w:rsidR="00333E59" w:rsidRPr="00AD5603" w:rsidRDefault="00333E59" w:rsidP="00136813">
            <w:pPr>
              <w:adjustRightInd w:val="0"/>
              <w:jc w:val="center"/>
              <w:rPr>
                <w:rFonts w:ascii="Arial" w:hAnsi="Arial" w:cs="Arial"/>
                <w:bCs/>
              </w:rPr>
            </w:pPr>
            <w:r w:rsidRPr="00AD5603">
              <w:rPr>
                <w:rFonts w:ascii="Arial" w:hAnsi="Arial" w:cs="Arial"/>
                <w:bCs/>
              </w:rPr>
              <w:t>R$592,50</w:t>
            </w:r>
          </w:p>
        </w:tc>
      </w:tr>
      <w:tr w:rsidR="00792004" w:rsidRPr="00AD5603"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AD5603" w:rsidRDefault="00333E59" w:rsidP="00333E59">
            <w:pPr>
              <w:adjustRightInd w:val="0"/>
              <w:jc w:val="both"/>
              <w:rPr>
                <w:rFonts w:ascii="Arial" w:hAnsi="Arial" w:cs="Arial"/>
                <w:bCs/>
              </w:rPr>
            </w:pPr>
            <w:r w:rsidRPr="00AD5603">
              <w:rPr>
                <w:rFonts w:ascii="Arial" w:hAnsi="Arial" w:cs="Arial"/>
                <w:bCs/>
              </w:rPr>
              <w:t>Limão</w:t>
            </w:r>
          </w:p>
        </w:tc>
        <w:tc>
          <w:tcPr>
            <w:tcW w:w="1134" w:type="dxa"/>
            <w:tcBorders>
              <w:top w:val="single" w:sz="4" w:space="0" w:color="auto"/>
              <w:left w:val="single" w:sz="4" w:space="0" w:color="auto"/>
              <w:bottom w:val="single" w:sz="4" w:space="0" w:color="auto"/>
              <w:right w:val="single" w:sz="4" w:space="0" w:color="auto"/>
            </w:tcBorders>
          </w:tcPr>
          <w:p w:rsidR="00792004" w:rsidRPr="00AD5603" w:rsidRDefault="00792004" w:rsidP="00136813">
            <w:pPr>
              <w:adjustRightInd w:val="0"/>
              <w:jc w:val="center"/>
              <w:rPr>
                <w:rFonts w:ascii="Arial" w:hAnsi="Arial" w:cs="Arial"/>
                <w:bCs/>
              </w:rPr>
            </w:pPr>
            <w:r w:rsidRPr="00AD5603">
              <w:rPr>
                <w:rFonts w:ascii="Arial" w:hAnsi="Arial" w:cs="Arial"/>
                <w:bCs/>
              </w:rPr>
              <w:t>Kg</w:t>
            </w:r>
          </w:p>
        </w:tc>
        <w:tc>
          <w:tcPr>
            <w:tcW w:w="1559"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15</w:t>
            </w:r>
          </w:p>
        </w:tc>
        <w:tc>
          <w:tcPr>
            <w:tcW w:w="1560"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2,49</w:t>
            </w:r>
          </w:p>
        </w:tc>
        <w:tc>
          <w:tcPr>
            <w:tcW w:w="2268"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R$ 37,35</w:t>
            </w:r>
          </w:p>
        </w:tc>
      </w:tr>
      <w:tr w:rsidR="00792004" w:rsidRPr="00AD5603" w:rsidTr="00136813">
        <w:trPr>
          <w:jc w:val="center"/>
        </w:trPr>
        <w:tc>
          <w:tcPr>
            <w:tcW w:w="3085"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both"/>
              <w:rPr>
                <w:rFonts w:ascii="Arial" w:hAnsi="Arial" w:cs="Arial"/>
                <w:bCs/>
              </w:rPr>
            </w:pPr>
            <w:r w:rsidRPr="00AD5603">
              <w:rPr>
                <w:rFonts w:ascii="Arial" w:hAnsi="Arial" w:cs="Arial"/>
                <w:bCs/>
              </w:rPr>
              <w:t>Pêssego</w:t>
            </w:r>
          </w:p>
        </w:tc>
        <w:tc>
          <w:tcPr>
            <w:tcW w:w="1134"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Kg</w:t>
            </w:r>
          </w:p>
        </w:tc>
        <w:tc>
          <w:tcPr>
            <w:tcW w:w="1559"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150</w:t>
            </w:r>
          </w:p>
        </w:tc>
        <w:tc>
          <w:tcPr>
            <w:tcW w:w="1560"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4,44</w:t>
            </w:r>
          </w:p>
        </w:tc>
        <w:tc>
          <w:tcPr>
            <w:tcW w:w="2268" w:type="dxa"/>
            <w:tcBorders>
              <w:top w:val="single" w:sz="4" w:space="0" w:color="auto"/>
              <w:left w:val="single" w:sz="4" w:space="0" w:color="auto"/>
              <w:bottom w:val="single" w:sz="4" w:space="0" w:color="auto"/>
              <w:right w:val="single" w:sz="4" w:space="0" w:color="auto"/>
            </w:tcBorders>
          </w:tcPr>
          <w:p w:rsidR="00792004" w:rsidRPr="00AD5603" w:rsidRDefault="00333E59" w:rsidP="00136813">
            <w:pPr>
              <w:adjustRightInd w:val="0"/>
              <w:jc w:val="center"/>
              <w:rPr>
                <w:rFonts w:ascii="Arial" w:hAnsi="Arial" w:cs="Arial"/>
                <w:bCs/>
              </w:rPr>
            </w:pPr>
            <w:r w:rsidRPr="00AD5603">
              <w:rPr>
                <w:rFonts w:ascii="Arial" w:hAnsi="Arial" w:cs="Arial"/>
                <w:bCs/>
              </w:rPr>
              <w:t>R$ 666,00</w:t>
            </w:r>
          </w:p>
        </w:tc>
      </w:tr>
      <w:tr w:rsidR="00792004" w:rsidRPr="00AD5603" w:rsidTr="00136813">
        <w:trPr>
          <w:trHeight w:val="367"/>
          <w:jc w:val="center"/>
        </w:trPr>
        <w:tc>
          <w:tcPr>
            <w:tcW w:w="9606" w:type="dxa"/>
            <w:gridSpan w:val="5"/>
            <w:tcBorders>
              <w:top w:val="single" w:sz="4" w:space="0" w:color="auto"/>
              <w:left w:val="single" w:sz="4" w:space="0" w:color="auto"/>
              <w:bottom w:val="single" w:sz="4" w:space="0" w:color="auto"/>
              <w:right w:val="single" w:sz="4" w:space="0" w:color="auto"/>
            </w:tcBorders>
          </w:tcPr>
          <w:p w:rsidR="00333E59" w:rsidRPr="00AD5603" w:rsidRDefault="00792004" w:rsidP="00333E59">
            <w:pPr>
              <w:adjustRightInd w:val="0"/>
              <w:jc w:val="center"/>
              <w:rPr>
                <w:rFonts w:ascii="Arial" w:hAnsi="Arial" w:cs="Arial"/>
                <w:b/>
                <w:bCs/>
              </w:rPr>
            </w:pPr>
            <w:r w:rsidRPr="00AD5603">
              <w:rPr>
                <w:rFonts w:ascii="Arial" w:hAnsi="Arial" w:cs="Arial"/>
                <w:b/>
                <w:bCs/>
              </w:rPr>
              <w:t xml:space="preserve">Valor Total: R$ </w:t>
            </w:r>
            <w:r w:rsidR="00333E59" w:rsidRPr="00AD5603">
              <w:rPr>
                <w:rFonts w:ascii="Arial" w:hAnsi="Arial" w:cs="Arial"/>
                <w:b/>
                <w:bCs/>
              </w:rPr>
              <w:t>2.465,85</w:t>
            </w:r>
          </w:p>
        </w:tc>
      </w:tr>
    </w:tbl>
    <w:p w:rsidR="00792004" w:rsidRPr="00AD5603" w:rsidRDefault="00792004" w:rsidP="00792004">
      <w:pPr>
        <w:autoSpaceDE w:val="0"/>
        <w:autoSpaceDN w:val="0"/>
        <w:adjustRightInd w:val="0"/>
        <w:jc w:val="both"/>
        <w:rPr>
          <w:rFonts w:ascii="Arial" w:hAnsi="Arial" w:cs="Arial"/>
          <w:b/>
          <w:bCs/>
        </w:rPr>
      </w:pPr>
    </w:p>
    <w:p w:rsidR="00AD5603"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SÉTIMA:</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2004" w:rsidRPr="00AD5603" w:rsidRDefault="00792004" w:rsidP="00792004">
      <w:pPr>
        <w:autoSpaceDE w:val="0"/>
        <w:autoSpaceDN w:val="0"/>
        <w:adjustRightInd w:val="0"/>
        <w:jc w:val="both"/>
        <w:rPr>
          <w:rFonts w:ascii="Arial" w:hAnsi="Arial" w:cs="Arial"/>
          <w:b/>
          <w:bCs/>
        </w:rPr>
      </w:pPr>
    </w:p>
    <w:p w:rsid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OITAVA:</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As despesas decorrentes do presente contrato correrão à conta das seguintes dotações orçamentárias:</w:t>
      </w:r>
    </w:p>
    <w:p w:rsidR="00792004" w:rsidRPr="00AD5603" w:rsidRDefault="00792004" w:rsidP="00792004">
      <w:pPr>
        <w:autoSpaceDE w:val="0"/>
        <w:autoSpaceDN w:val="0"/>
        <w:adjustRightInd w:val="0"/>
        <w:jc w:val="both"/>
        <w:rPr>
          <w:rFonts w:ascii="Arial" w:hAnsi="Arial" w:cs="Arial"/>
        </w:rPr>
      </w:pPr>
    </w:p>
    <w:p w:rsidR="00792004" w:rsidRPr="00AD5603" w:rsidRDefault="00792004" w:rsidP="00792004">
      <w:pPr>
        <w:autoSpaceDE w:val="0"/>
        <w:autoSpaceDN w:val="0"/>
        <w:adjustRightInd w:val="0"/>
        <w:rPr>
          <w:rFonts w:ascii="Arial" w:hAnsi="Arial" w:cs="Arial"/>
          <w:bCs/>
        </w:rPr>
      </w:pPr>
      <w:r w:rsidRPr="00AD5603">
        <w:rPr>
          <w:rFonts w:ascii="Arial" w:hAnsi="Arial" w:cs="Arial"/>
          <w:bCs/>
        </w:rPr>
        <w:t>Unidade Gestora: 2 - Município de Pinheiro Preto</w:t>
      </w:r>
    </w:p>
    <w:p w:rsidR="00792004" w:rsidRPr="00AD5603" w:rsidRDefault="00792004" w:rsidP="00792004">
      <w:pPr>
        <w:autoSpaceDE w:val="0"/>
        <w:autoSpaceDN w:val="0"/>
        <w:adjustRightInd w:val="0"/>
        <w:rPr>
          <w:rFonts w:ascii="Arial" w:hAnsi="Arial" w:cs="Arial"/>
          <w:bCs/>
        </w:rPr>
      </w:pPr>
      <w:r w:rsidRPr="00AD5603">
        <w:rPr>
          <w:rFonts w:ascii="Arial" w:hAnsi="Arial" w:cs="Arial"/>
          <w:bCs/>
        </w:rPr>
        <w:t>Órgão Orçamentário: 2000 - PODER EXECUTIVO</w:t>
      </w:r>
    </w:p>
    <w:p w:rsidR="00792004" w:rsidRPr="00AD5603" w:rsidRDefault="00792004" w:rsidP="00792004">
      <w:pPr>
        <w:autoSpaceDE w:val="0"/>
        <w:autoSpaceDN w:val="0"/>
        <w:adjustRightInd w:val="0"/>
        <w:rPr>
          <w:rFonts w:ascii="Arial" w:hAnsi="Arial" w:cs="Arial"/>
          <w:bCs/>
        </w:rPr>
      </w:pPr>
      <w:r w:rsidRPr="00AD5603">
        <w:rPr>
          <w:rFonts w:ascii="Arial" w:hAnsi="Arial" w:cs="Arial"/>
          <w:bCs/>
        </w:rPr>
        <w:t>Unidade Orçamentária: 2003 - SECRET. DE EDUCACAO E CULTURA</w:t>
      </w:r>
    </w:p>
    <w:p w:rsidR="00792004" w:rsidRPr="00AD5603" w:rsidRDefault="00792004" w:rsidP="00792004">
      <w:pPr>
        <w:autoSpaceDE w:val="0"/>
        <w:autoSpaceDN w:val="0"/>
        <w:adjustRightInd w:val="0"/>
        <w:rPr>
          <w:rFonts w:ascii="Arial" w:hAnsi="Arial" w:cs="Arial"/>
          <w:bCs/>
        </w:rPr>
      </w:pPr>
      <w:r w:rsidRPr="00AD5603">
        <w:rPr>
          <w:rFonts w:ascii="Arial" w:hAnsi="Arial" w:cs="Arial"/>
          <w:bCs/>
        </w:rPr>
        <w:t>Função: 10 - Saúde</w:t>
      </w:r>
    </w:p>
    <w:p w:rsidR="00792004" w:rsidRPr="00AD5603" w:rsidRDefault="00792004" w:rsidP="00792004">
      <w:pPr>
        <w:autoSpaceDE w:val="0"/>
        <w:autoSpaceDN w:val="0"/>
        <w:adjustRightInd w:val="0"/>
        <w:rPr>
          <w:rFonts w:ascii="Arial" w:hAnsi="Arial" w:cs="Arial"/>
          <w:bCs/>
        </w:rPr>
      </w:pPr>
      <w:r w:rsidRPr="00AD5603">
        <w:rPr>
          <w:rFonts w:ascii="Arial" w:hAnsi="Arial" w:cs="Arial"/>
          <w:bCs/>
        </w:rPr>
        <w:t>Subfunção: 301 - Atenção Básica</w:t>
      </w:r>
    </w:p>
    <w:p w:rsidR="00792004" w:rsidRPr="00AD5603" w:rsidRDefault="00792004" w:rsidP="00792004">
      <w:pPr>
        <w:autoSpaceDE w:val="0"/>
        <w:autoSpaceDN w:val="0"/>
        <w:adjustRightInd w:val="0"/>
        <w:rPr>
          <w:rFonts w:ascii="Arial" w:hAnsi="Arial" w:cs="Arial"/>
          <w:bCs/>
        </w:rPr>
      </w:pPr>
      <w:r w:rsidRPr="00AD5603">
        <w:rPr>
          <w:rFonts w:ascii="Arial" w:hAnsi="Arial" w:cs="Arial"/>
          <w:bCs/>
        </w:rPr>
        <w:t>Programa: 10 - Alimentação Escolar</w:t>
      </w:r>
    </w:p>
    <w:p w:rsidR="00792004" w:rsidRPr="00AD5603" w:rsidRDefault="00792004" w:rsidP="00792004">
      <w:pPr>
        <w:autoSpaceDE w:val="0"/>
        <w:autoSpaceDN w:val="0"/>
        <w:adjustRightInd w:val="0"/>
        <w:jc w:val="both"/>
        <w:rPr>
          <w:rFonts w:ascii="Arial" w:hAnsi="Arial" w:cs="Arial"/>
          <w:bCs/>
        </w:rPr>
      </w:pPr>
      <w:r w:rsidRPr="00AD5603">
        <w:rPr>
          <w:rFonts w:ascii="Arial" w:hAnsi="Arial" w:cs="Arial"/>
          <w:bCs/>
        </w:rPr>
        <w:t>Ação: 2.31 - PROGRAMA SUPLEMENTAR DE ALIMENTAÇÃO ESCOLAR</w:t>
      </w:r>
    </w:p>
    <w:p w:rsidR="00792004" w:rsidRPr="00AD5603" w:rsidRDefault="00792004" w:rsidP="00792004">
      <w:pPr>
        <w:autoSpaceDE w:val="0"/>
        <w:autoSpaceDN w:val="0"/>
        <w:adjustRightInd w:val="0"/>
        <w:jc w:val="both"/>
        <w:rPr>
          <w:rFonts w:ascii="Arial" w:hAnsi="Arial" w:cs="Arial"/>
          <w:bCs/>
        </w:rPr>
      </w:pPr>
    </w:p>
    <w:p w:rsidR="005A6707" w:rsidRPr="00AD5603" w:rsidRDefault="00792004" w:rsidP="00792004">
      <w:pPr>
        <w:autoSpaceDE w:val="0"/>
        <w:autoSpaceDN w:val="0"/>
        <w:adjustRightInd w:val="0"/>
        <w:jc w:val="both"/>
        <w:rPr>
          <w:rFonts w:ascii="Arial" w:hAnsi="Arial" w:cs="Arial"/>
          <w:bCs/>
        </w:rPr>
      </w:pPr>
      <w:r w:rsidRPr="00AD5603">
        <w:rPr>
          <w:rFonts w:ascii="Arial" w:hAnsi="Arial" w:cs="Arial"/>
          <w:b/>
          <w:bCs/>
        </w:rPr>
        <w:t>CLÁUSULA NONA</w:t>
      </w:r>
      <w:r w:rsidRPr="00AD5603">
        <w:rPr>
          <w:rFonts w:ascii="Arial" w:hAnsi="Arial" w:cs="Arial"/>
          <w:bCs/>
        </w:rPr>
        <w:t>:</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DÉCIMA:</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ONZE: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Os casos de inadimplência da CONTRATANTE proceder-se-á conforme o § 1º, do art. 20 da Lei n° 11.947/2009 e demais legislações relacionadas.</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DOZE: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TREZE: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QUATORZE: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É de exclusiva responsabilidade do CONTRATADO FORNECEDOR o ressarcimento de danos causados ao CONTRATANTE ou a terceiros, decorrentes de sua culpa ou dolo na execução do contrato, não excluindo ou reduzindo esta responsabilidade à fiscalização.</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QUINZE: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O CONTRATANTE em razão a supremacia dos interesses públicos sobre os interesses particulares poderá:</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a. modificar unilateralmente o contrato para melhor adequação às finalidades de interesse público, respeitando os direitos do CONTRATADO;</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b. rescindir unilateralmente o contrato, nos casos de infração contratual ou inaptidão do</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CONTRATADO;</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c. fiscalizar a execução do contrato;</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 xml:space="preserve">d. aplicar sanções motivadas pela inexecução total ou parcial do ajuste; </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Sempre que a CONTRATANTE alterar ou rescindir o contrato sem culpa do CONTRATADO, deve respeitar o equilíbrio econômico-financeiro, garantindo-lhe o aumento da remuneração respectiva ou a indenização por despesas já realizadas.</w:t>
      </w:r>
    </w:p>
    <w:p w:rsidR="005A6707" w:rsidRDefault="005A6707"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DEZESSEIS:</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A multa aplicada após regular processo administrativo poderá ser descontada dos pagamentos eventualmente devidos pelo CONTRATANTE ou, quando for o caso, cobrada judicialmente.</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DEZESSETE: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A fiscalização do presente contrato ficará a cargo da Secretaria da Educação.</w:t>
      </w:r>
    </w:p>
    <w:p w:rsidR="00792004" w:rsidRPr="00AD5603" w:rsidRDefault="00792004" w:rsidP="00792004">
      <w:pPr>
        <w:autoSpaceDE w:val="0"/>
        <w:autoSpaceDN w:val="0"/>
        <w:adjustRightInd w:val="0"/>
        <w:jc w:val="both"/>
        <w:rPr>
          <w:rFonts w:ascii="Arial" w:hAnsi="Arial" w:cs="Arial"/>
          <w:b/>
          <w:bCs/>
        </w:rPr>
      </w:pPr>
    </w:p>
    <w:p w:rsidR="005A6707"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DEZOITO:</w:t>
      </w:r>
    </w:p>
    <w:p w:rsidR="00792004" w:rsidRPr="00DB4D0C" w:rsidRDefault="00792004" w:rsidP="00792004">
      <w:pPr>
        <w:autoSpaceDE w:val="0"/>
        <w:autoSpaceDN w:val="0"/>
        <w:adjustRightInd w:val="0"/>
        <w:jc w:val="both"/>
        <w:rPr>
          <w:rFonts w:ascii="Arial" w:hAnsi="Arial" w:cs="Arial"/>
          <w:sz w:val="22"/>
        </w:rPr>
      </w:pPr>
      <w:r w:rsidRPr="00DB4D0C">
        <w:rPr>
          <w:rFonts w:ascii="Arial" w:hAnsi="Arial" w:cs="Arial"/>
          <w:sz w:val="22"/>
        </w:rPr>
        <w:t>O presente contrato rege-se, ainda, pela chamada pública n.º 002/2015 e pela Lei n° 11.947/2009 e o dispositivo que a regulamente, em todos os seus termos, a qual será aplicada, também, onde o contrato for omisso.</w:t>
      </w:r>
    </w:p>
    <w:p w:rsidR="00792004" w:rsidRPr="00AD5603" w:rsidRDefault="00792004" w:rsidP="00792004">
      <w:pPr>
        <w:autoSpaceDE w:val="0"/>
        <w:autoSpaceDN w:val="0"/>
        <w:adjustRightInd w:val="0"/>
        <w:jc w:val="both"/>
        <w:rPr>
          <w:rFonts w:ascii="Arial" w:hAnsi="Arial" w:cs="Arial"/>
          <w:b/>
          <w:bCs/>
        </w:rPr>
      </w:pPr>
    </w:p>
    <w:p w:rsidR="00792004" w:rsidRPr="00AD5603" w:rsidRDefault="00792004" w:rsidP="00792004">
      <w:pPr>
        <w:autoSpaceDE w:val="0"/>
        <w:autoSpaceDN w:val="0"/>
        <w:adjustRightInd w:val="0"/>
        <w:jc w:val="both"/>
        <w:rPr>
          <w:rFonts w:ascii="Arial" w:hAnsi="Arial" w:cs="Arial"/>
          <w:b/>
          <w:bCs/>
        </w:rPr>
      </w:pPr>
      <w:r w:rsidRPr="00AD5603">
        <w:rPr>
          <w:rFonts w:ascii="Arial" w:hAnsi="Arial" w:cs="Arial"/>
          <w:b/>
          <w:bCs/>
        </w:rPr>
        <w:lastRenderedPageBreak/>
        <w:t>CLÁUSULA DEZENOVE: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Este Contrato poderá ser aditado a qualquer tempo, mediante acordo formal entre as partes, resguardadas as suas condições essenciais.</w:t>
      </w:r>
    </w:p>
    <w:p w:rsidR="00792004" w:rsidRPr="00AD5603" w:rsidRDefault="00792004" w:rsidP="00792004">
      <w:pPr>
        <w:autoSpaceDE w:val="0"/>
        <w:autoSpaceDN w:val="0"/>
        <w:adjustRightInd w:val="0"/>
        <w:jc w:val="both"/>
        <w:rPr>
          <w:rFonts w:ascii="Arial" w:hAnsi="Arial" w:cs="Arial"/>
          <w:b/>
          <w:bCs/>
        </w:rPr>
      </w:pPr>
    </w:p>
    <w:p w:rsidR="00792004"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VINTE:</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As comunicações com origem neste contrato deverão ser formais e expressas, por meio de carta, que somente terá validade se enviada mediante registro de recebimento, por fax, transmitido pelas partes.</w:t>
      </w:r>
    </w:p>
    <w:p w:rsidR="00792004" w:rsidRPr="00AD5603" w:rsidRDefault="00792004" w:rsidP="00792004">
      <w:pPr>
        <w:autoSpaceDE w:val="0"/>
        <w:autoSpaceDN w:val="0"/>
        <w:adjustRightInd w:val="0"/>
        <w:jc w:val="both"/>
        <w:rPr>
          <w:rFonts w:ascii="Arial" w:hAnsi="Arial" w:cs="Arial"/>
          <w:b/>
          <w:bCs/>
        </w:rPr>
      </w:pPr>
    </w:p>
    <w:p w:rsidR="00792004"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VINTE E UM:</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a. por acordo entre as partes;</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b. pela inobservância de qualquer de suas condições;</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c. quaisquer dos motivos previstos em lei.</w:t>
      </w:r>
    </w:p>
    <w:p w:rsidR="00792004" w:rsidRPr="00AD5603" w:rsidRDefault="00792004" w:rsidP="00792004">
      <w:pPr>
        <w:autoSpaceDE w:val="0"/>
        <w:autoSpaceDN w:val="0"/>
        <w:adjustRightInd w:val="0"/>
        <w:jc w:val="both"/>
        <w:rPr>
          <w:rFonts w:ascii="Arial" w:hAnsi="Arial" w:cs="Arial"/>
          <w:b/>
          <w:bCs/>
        </w:rPr>
      </w:pPr>
    </w:p>
    <w:p w:rsidR="00792004"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VINTE E DOIS:</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 xml:space="preserve">O presente contrato vigorará da sua assinatura até a entrega total dos produtos adquiridos ou até </w:t>
      </w:r>
      <w:r w:rsidR="005A6707">
        <w:rPr>
          <w:rFonts w:ascii="Arial" w:hAnsi="Arial" w:cs="Arial"/>
        </w:rPr>
        <w:t>31/12/2015</w:t>
      </w:r>
      <w:r w:rsidRPr="00AD5603">
        <w:rPr>
          <w:rFonts w:ascii="Arial" w:hAnsi="Arial" w:cs="Arial"/>
        </w:rPr>
        <w:t>.</w:t>
      </w:r>
    </w:p>
    <w:p w:rsidR="00792004" w:rsidRPr="00AD5603" w:rsidRDefault="00792004" w:rsidP="00792004">
      <w:pPr>
        <w:autoSpaceDE w:val="0"/>
        <w:autoSpaceDN w:val="0"/>
        <w:adjustRightInd w:val="0"/>
        <w:jc w:val="both"/>
        <w:rPr>
          <w:rFonts w:ascii="Arial" w:hAnsi="Arial" w:cs="Arial"/>
          <w:b/>
          <w:bCs/>
        </w:rPr>
      </w:pPr>
    </w:p>
    <w:p w:rsidR="00792004" w:rsidRPr="00AD5603" w:rsidRDefault="00792004" w:rsidP="00792004">
      <w:pPr>
        <w:autoSpaceDE w:val="0"/>
        <w:autoSpaceDN w:val="0"/>
        <w:adjustRightInd w:val="0"/>
        <w:jc w:val="both"/>
        <w:rPr>
          <w:rFonts w:ascii="Arial" w:hAnsi="Arial" w:cs="Arial"/>
          <w:b/>
          <w:bCs/>
        </w:rPr>
      </w:pPr>
      <w:r w:rsidRPr="00AD5603">
        <w:rPr>
          <w:rFonts w:ascii="Arial" w:hAnsi="Arial" w:cs="Arial"/>
          <w:b/>
          <w:bCs/>
        </w:rPr>
        <w:t>CLÁUSULA VINTE E TRÊS:</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É competente o Foro da Comarca de Tangará para dirimir qualquer controvérsia que se originar deste contrato.</w:t>
      </w:r>
    </w:p>
    <w:p w:rsidR="00792004" w:rsidRPr="00AD5603" w:rsidRDefault="00792004" w:rsidP="00792004">
      <w:pPr>
        <w:autoSpaceDE w:val="0"/>
        <w:autoSpaceDN w:val="0"/>
        <w:adjustRightInd w:val="0"/>
        <w:jc w:val="both"/>
        <w:rPr>
          <w:rFonts w:ascii="Arial" w:hAnsi="Arial" w:cs="Arial"/>
        </w:rPr>
      </w:pPr>
      <w:r w:rsidRPr="00AD5603">
        <w:rPr>
          <w:rFonts w:ascii="Arial" w:hAnsi="Arial" w:cs="Arial"/>
        </w:rPr>
        <w:t>E, por estarem assim, justos e contratados, assinam o presente instrumento em três vias de igual teor e forma, na presença de duas testemunhas.</w:t>
      </w:r>
    </w:p>
    <w:p w:rsidR="00792004" w:rsidRPr="00AD5603" w:rsidRDefault="00792004" w:rsidP="00792004">
      <w:pPr>
        <w:autoSpaceDE w:val="0"/>
        <w:autoSpaceDN w:val="0"/>
        <w:adjustRightInd w:val="0"/>
        <w:jc w:val="both"/>
        <w:rPr>
          <w:rFonts w:ascii="Arial" w:hAnsi="Arial" w:cs="Arial"/>
        </w:rPr>
      </w:pPr>
    </w:p>
    <w:p w:rsidR="00DB4D0C" w:rsidRDefault="00DB4D0C" w:rsidP="00792004">
      <w:pPr>
        <w:autoSpaceDE w:val="0"/>
        <w:autoSpaceDN w:val="0"/>
        <w:adjustRightInd w:val="0"/>
        <w:jc w:val="right"/>
        <w:rPr>
          <w:rFonts w:ascii="Arial" w:hAnsi="Arial" w:cs="Arial"/>
        </w:rPr>
      </w:pPr>
    </w:p>
    <w:p w:rsidR="00792004" w:rsidRDefault="005A6707" w:rsidP="00792004">
      <w:pPr>
        <w:autoSpaceDE w:val="0"/>
        <w:autoSpaceDN w:val="0"/>
        <w:adjustRightInd w:val="0"/>
        <w:jc w:val="right"/>
        <w:rPr>
          <w:rFonts w:ascii="Arial" w:hAnsi="Arial" w:cs="Arial"/>
        </w:rPr>
      </w:pPr>
      <w:r>
        <w:rPr>
          <w:rFonts w:ascii="Arial" w:hAnsi="Arial" w:cs="Arial"/>
        </w:rPr>
        <w:t>Pinheiro Preto</w:t>
      </w:r>
      <w:r w:rsidR="00792004" w:rsidRPr="00AD5603">
        <w:rPr>
          <w:rFonts w:ascii="Arial" w:hAnsi="Arial" w:cs="Arial"/>
        </w:rPr>
        <w:t>,</w:t>
      </w:r>
      <w:r>
        <w:rPr>
          <w:rFonts w:ascii="Arial" w:hAnsi="Arial" w:cs="Arial"/>
        </w:rPr>
        <w:t xml:space="preserve">10 </w:t>
      </w:r>
      <w:r w:rsidR="00792004" w:rsidRPr="00AD5603">
        <w:rPr>
          <w:rFonts w:ascii="Arial" w:hAnsi="Arial" w:cs="Arial"/>
        </w:rPr>
        <w:t>de</w:t>
      </w:r>
      <w:r>
        <w:rPr>
          <w:rFonts w:ascii="Arial" w:hAnsi="Arial" w:cs="Arial"/>
        </w:rPr>
        <w:t xml:space="preserve"> setembro</w:t>
      </w:r>
      <w:r w:rsidR="00792004" w:rsidRPr="00AD5603">
        <w:rPr>
          <w:rFonts w:ascii="Arial" w:hAnsi="Arial" w:cs="Arial"/>
        </w:rPr>
        <w:t xml:space="preserve"> de</w:t>
      </w:r>
      <w:r>
        <w:rPr>
          <w:rFonts w:ascii="Arial" w:hAnsi="Arial" w:cs="Arial"/>
        </w:rPr>
        <w:t xml:space="preserve"> 2015</w:t>
      </w:r>
      <w:r w:rsidR="00792004" w:rsidRPr="00AD5603">
        <w:rPr>
          <w:rFonts w:ascii="Arial" w:hAnsi="Arial" w:cs="Arial"/>
        </w:rPr>
        <w:t>.</w:t>
      </w:r>
    </w:p>
    <w:p w:rsidR="00DB4D0C" w:rsidRDefault="00DB4D0C" w:rsidP="00792004">
      <w:pPr>
        <w:autoSpaceDE w:val="0"/>
        <w:autoSpaceDN w:val="0"/>
        <w:adjustRightInd w:val="0"/>
        <w:jc w:val="right"/>
        <w:rPr>
          <w:rFonts w:ascii="Arial" w:hAnsi="Arial" w:cs="Arial"/>
        </w:rPr>
      </w:pPr>
    </w:p>
    <w:p w:rsidR="00DB4D0C" w:rsidRDefault="00DB4D0C" w:rsidP="00792004">
      <w:pPr>
        <w:autoSpaceDE w:val="0"/>
        <w:autoSpaceDN w:val="0"/>
        <w:adjustRightInd w:val="0"/>
        <w:jc w:val="right"/>
        <w:rPr>
          <w:rFonts w:ascii="Arial" w:hAnsi="Arial" w:cs="Arial"/>
        </w:rPr>
      </w:pPr>
    </w:p>
    <w:p w:rsidR="00DB4D0C" w:rsidRPr="003715DF" w:rsidRDefault="00DB4D0C" w:rsidP="00DB4D0C">
      <w:pPr>
        <w:jc w:val="center"/>
        <w:rPr>
          <w:rFonts w:ascii="Arial" w:hAnsi="Arial" w:cs="Arial"/>
          <w:sz w:val="22"/>
          <w:szCs w:val="22"/>
        </w:rPr>
      </w:pPr>
      <w:r w:rsidRPr="003715DF">
        <w:rPr>
          <w:rFonts w:ascii="Arial" w:hAnsi="Arial" w:cs="Arial"/>
          <w:sz w:val="22"/>
          <w:szCs w:val="22"/>
        </w:rPr>
        <w:t xml:space="preserve">MUNICÍPIO DE PINHEIRO PRETO        </w:t>
      </w:r>
    </w:p>
    <w:p w:rsidR="00DB4D0C" w:rsidRPr="003715DF" w:rsidRDefault="00DB4D0C" w:rsidP="00DB4D0C">
      <w:pPr>
        <w:jc w:val="center"/>
        <w:rPr>
          <w:rFonts w:ascii="Arial" w:hAnsi="Arial" w:cs="Arial"/>
          <w:sz w:val="22"/>
          <w:szCs w:val="22"/>
        </w:rPr>
      </w:pPr>
      <w:r w:rsidRPr="003715DF">
        <w:rPr>
          <w:rFonts w:ascii="Arial" w:hAnsi="Arial" w:cs="Arial"/>
          <w:sz w:val="22"/>
          <w:szCs w:val="22"/>
        </w:rPr>
        <w:t>EUZEBIO CALISTO VIECELI</w:t>
      </w:r>
    </w:p>
    <w:p w:rsidR="00DB4D0C" w:rsidRPr="003715DF" w:rsidRDefault="00DB4D0C" w:rsidP="00DB4D0C">
      <w:pPr>
        <w:jc w:val="center"/>
        <w:rPr>
          <w:rFonts w:ascii="Arial" w:hAnsi="Arial" w:cs="Arial"/>
          <w:sz w:val="22"/>
          <w:szCs w:val="22"/>
        </w:rPr>
      </w:pPr>
      <w:r w:rsidRPr="003715DF">
        <w:rPr>
          <w:rFonts w:ascii="Arial" w:hAnsi="Arial" w:cs="Arial"/>
          <w:sz w:val="22"/>
          <w:szCs w:val="22"/>
        </w:rPr>
        <w:t>PREFEITO MUNICIPAL</w:t>
      </w:r>
    </w:p>
    <w:p w:rsidR="00DB4D0C" w:rsidRDefault="00DB4D0C" w:rsidP="00DB4D0C">
      <w:pPr>
        <w:jc w:val="center"/>
        <w:rPr>
          <w:rFonts w:ascii="Arial" w:hAnsi="Arial" w:cs="Arial"/>
          <w:sz w:val="22"/>
          <w:szCs w:val="22"/>
        </w:rPr>
      </w:pPr>
    </w:p>
    <w:p w:rsidR="00DB4D0C" w:rsidRDefault="00DB4D0C" w:rsidP="00DB4D0C">
      <w:pPr>
        <w:jc w:val="center"/>
        <w:rPr>
          <w:rFonts w:ascii="Arial" w:hAnsi="Arial" w:cs="Arial"/>
          <w:sz w:val="22"/>
          <w:szCs w:val="22"/>
        </w:rPr>
      </w:pPr>
      <w:bookmarkStart w:id="0" w:name="_GoBack"/>
      <w:bookmarkEnd w:id="0"/>
    </w:p>
    <w:p w:rsidR="00DB4D0C" w:rsidRDefault="00DB4D0C" w:rsidP="00DB4D0C">
      <w:pPr>
        <w:jc w:val="center"/>
        <w:rPr>
          <w:rFonts w:ascii="Arial" w:hAnsi="Arial" w:cs="Arial"/>
          <w:sz w:val="22"/>
          <w:szCs w:val="22"/>
        </w:rPr>
      </w:pPr>
      <w:r w:rsidRPr="003715DF">
        <w:rPr>
          <w:rFonts w:ascii="Arial" w:hAnsi="Arial" w:cs="Arial"/>
          <w:sz w:val="22"/>
          <w:szCs w:val="22"/>
        </w:rPr>
        <w:t>CONTRATADA</w:t>
      </w:r>
    </w:p>
    <w:p w:rsidR="00DB4D0C" w:rsidRDefault="00DB4D0C" w:rsidP="00DB4D0C">
      <w:pPr>
        <w:jc w:val="center"/>
        <w:rPr>
          <w:rFonts w:ascii="Arial" w:hAnsi="Arial" w:cs="Arial"/>
          <w:sz w:val="22"/>
          <w:szCs w:val="22"/>
        </w:rPr>
      </w:pPr>
      <w:r>
        <w:rPr>
          <w:rFonts w:ascii="Arial" w:hAnsi="Arial" w:cs="Arial"/>
          <w:sz w:val="22"/>
          <w:szCs w:val="22"/>
        </w:rPr>
        <w:t>FRANCIS BREZOLIN BOGONI ME</w:t>
      </w:r>
    </w:p>
    <w:p w:rsidR="00DB4D0C" w:rsidRDefault="00DB4D0C" w:rsidP="00DB4D0C">
      <w:pPr>
        <w:jc w:val="center"/>
        <w:rPr>
          <w:rFonts w:ascii="Arial" w:hAnsi="Arial" w:cs="Arial"/>
          <w:sz w:val="22"/>
          <w:szCs w:val="22"/>
        </w:rPr>
      </w:pPr>
    </w:p>
    <w:p w:rsidR="00DB4D0C" w:rsidRDefault="00DB4D0C" w:rsidP="00DB4D0C">
      <w:pPr>
        <w:jc w:val="both"/>
        <w:rPr>
          <w:rFonts w:ascii="Arial" w:hAnsi="Arial" w:cs="Arial"/>
          <w:sz w:val="22"/>
          <w:szCs w:val="22"/>
        </w:rPr>
      </w:pPr>
      <w:r w:rsidRPr="003715DF">
        <w:rPr>
          <w:rFonts w:ascii="Arial" w:hAnsi="Arial" w:cs="Arial"/>
          <w:sz w:val="22"/>
          <w:szCs w:val="22"/>
        </w:rPr>
        <w:t>TESTEMUNHAS:</w:t>
      </w:r>
    </w:p>
    <w:p w:rsidR="00DB4D0C" w:rsidRDefault="00DB4D0C" w:rsidP="00DB4D0C">
      <w:pPr>
        <w:jc w:val="both"/>
        <w:rPr>
          <w:rFonts w:ascii="Arial" w:hAnsi="Arial" w:cs="Arial"/>
          <w:sz w:val="22"/>
          <w:szCs w:val="22"/>
        </w:rPr>
      </w:pPr>
    </w:p>
    <w:p w:rsidR="00DB4D0C" w:rsidRPr="003715DF" w:rsidRDefault="00DB4D0C" w:rsidP="00DB4D0C">
      <w:pPr>
        <w:jc w:val="both"/>
        <w:rPr>
          <w:rFonts w:ascii="Arial" w:hAnsi="Arial" w:cs="Arial"/>
          <w:sz w:val="22"/>
          <w:szCs w:val="22"/>
        </w:rPr>
      </w:pPr>
      <w:r w:rsidRPr="003715DF">
        <w:rPr>
          <w:rFonts w:ascii="Arial" w:hAnsi="Arial" w:cs="Arial"/>
          <w:sz w:val="22"/>
          <w:szCs w:val="22"/>
        </w:rPr>
        <w:t xml:space="preserve"> 1)....................................................                2) ..............................................</w:t>
      </w:r>
    </w:p>
    <w:p w:rsidR="00DB4D0C" w:rsidRDefault="00DB4D0C" w:rsidP="00DB4D0C">
      <w:pPr>
        <w:jc w:val="both"/>
        <w:rPr>
          <w:rFonts w:ascii="Arial" w:hAnsi="Arial" w:cs="Arial"/>
          <w:sz w:val="22"/>
          <w:szCs w:val="22"/>
        </w:rPr>
      </w:pPr>
      <w:r w:rsidRPr="003715DF">
        <w:rPr>
          <w:rFonts w:ascii="Arial" w:hAnsi="Arial" w:cs="Arial"/>
          <w:sz w:val="22"/>
          <w:szCs w:val="22"/>
        </w:rPr>
        <w:t xml:space="preserve">Nome:                                                          </w:t>
      </w:r>
      <w:r>
        <w:rPr>
          <w:rFonts w:ascii="Arial" w:hAnsi="Arial" w:cs="Arial"/>
          <w:sz w:val="22"/>
          <w:szCs w:val="22"/>
        </w:rPr>
        <w:t xml:space="preserve">                              Nome</w:t>
      </w:r>
      <w:r w:rsidRPr="003715DF">
        <w:rPr>
          <w:rFonts w:ascii="Arial" w:hAnsi="Arial" w:cs="Arial"/>
          <w:sz w:val="22"/>
          <w:szCs w:val="22"/>
        </w:rPr>
        <w:t xml:space="preserve">  </w:t>
      </w:r>
    </w:p>
    <w:p w:rsidR="00DB4D0C" w:rsidRPr="00DB4D0C" w:rsidRDefault="00DB4D0C" w:rsidP="00DB4D0C">
      <w:pPr>
        <w:jc w:val="both"/>
        <w:rPr>
          <w:rFonts w:ascii="Arial" w:hAnsi="Arial" w:cs="Arial"/>
          <w:sz w:val="22"/>
          <w:szCs w:val="22"/>
        </w:rPr>
      </w:pPr>
      <w:r>
        <w:rPr>
          <w:rFonts w:ascii="Arial" w:hAnsi="Arial" w:cs="Arial"/>
          <w:sz w:val="22"/>
          <w:szCs w:val="22"/>
        </w:rPr>
        <w:t>C</w:t>
      </w:r>
      <w:r w:rsidRPr="003715DF">
        <w:rPr>
          <w:rFonts w:ascii="Arial" w:hAnsi="Arial" w:cs="Arial"/>
          <w:sz w:val="22"/>
          <w:szCs w:val="22"/>
        </w:rPr>
        <w:t xml:space="preserve">PF:                                                     </w:t>
      </w:r>
      <w:r>
        <w:rPr>
          <w:rFonts w:ascii="Arial" w:hAnsi="Arial" w:cs="Arial"/>
          <w:sz w:val="22"/>
          <w:szCs w:val="22"/>
        </w:rPr>
        <w:t xml:space="preserve">                           </w:t>
      </w:r>
      <w:r w:rsidRPr="003715DF">
        <w:rPr>
          <w:rFonts w:ascii="Arial" w:hAnsi="Arial" w:cs="Arial"/>
          <w:sz w:val="22"/>
          <w:szCs w:val="22"/>
        </w:rPr>
        <w:t xml:space="preserve">          CPF:</w:t>
      </w:r>
    </w:p>
    <w:p w:rsidR="00DB4D0C" w:rsidRPr="00AD5603" w:rsidRDefault="00DB4D0C" w:rsidP="00792004">
      <w:pPr>
        <w:autoSpaceDE w:val="0"/>
        <w:autoSpaceDN w:val="0"/>
        <w:adjustRightInd w:val="0"/>
        <w:jc w:val="right"/>
        <w:rPr>
          <w:rFonts w:ascii="Arial" w:hAnsi="Arial" w:cs="Arial"/>
        </w:rPr>
      </w:pPr>
    </w:p>
    <w:p w:rsidR="00792004" w:rsidRPr="00AD5603" w:rsidRDefault="00792004" w:rsidP="00792004"/>
    <w:p w:rsidR="004E6585" w:rsidRPr="00AD5603" w:rsidRDefault="004E6585"/>
    <w:sectPr w:rsidR="004E6585" w:rsidRPr="00AD5603" w:rsidSect="00DB4D0C">
      <w:headerReference w:type="even" r:id="rId6"/>
      <w:headerReference w:type="default" r:id="rId7"/>
      <w:footerReference w:type="even" r:id="rId8"/>
      <w:footerReference w:type="default" r:id="rId9"/>
      <w:pgSz w:w="12240" w:h="15840"/>
      <w:pgMar w:top="1843" w:right="902" w:bottom="993"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31" w:rsidRDefault="004B2831">
      <w:r>
        <w:separator/>
      </w:r>
    </w:p>
  </w:endnote>
  <w:endnote w:type="continuationSeparator" w:id="0">
    <w:p w:rsidR="004B2831" w:rsidRDefault="004B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4B283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4D0C">
      <w:rPr>
        <w:rStyle w:val="Nmerodepgina"/>
        <w:noProof/>
      </w:rPr>
      <w:t>4</w:t>
    </w:r>
    <w:r>
      <w:rPr>
        <w:rStyle w:val="Nmerodepgina"/>
      </w:rPr>
      <w:fldChar w:fldCharType="end"/>
    </w:r>
  </w:p>
  <w:p w:rsidR="00330ADF" w:rsidRDefault="004B2831"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31" w:rsidRDefault="004B2831">
      <w:r>
        <w:separator/>
      </w:r>
    </w:p>
  </w:footnote>
  <w:footnote w:type="continuationSeparator" w:id="0">
    <w:p w:rsidR="004B2831" w:rsidRDefault="004B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79200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4B283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4B2831">
    <w:pPr>
      <w:pStyle w:val="Cabealho"/>
      <w:framePr w:wrap="around" w:vAnchor="text" w:hAnchor="margin" w:xAlign="right" w:y="1"/>
      <w:rPr>
        <w:rStyle w:val="Nmerodepgina"/>
      </w:rPr>
    </w:pPr>
  </w:p>
  <w:p w:rsidR="00330ADF" w:rsidRDefault="004B2831">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04"/>
    <w:rsid w:val="00333E59"/>
    <w:rsid w:val="004B2831"/>
    <w:rsid w:val="004C63A2"/>
    <w:rsid w:val="004E6585"/>
    <w:rsid w:val="005A6707"/>
    <w:rsid w:val="00792004"/>
    <w:rsid w:val="00AD5603"/>
    <w:rsid w:val="00B74D94"/>
    <w:rsid w:val="00DB4D0C"/>
    <w:rsid w:val="00E66E2F"/>
    <w:rsid w:val="00ED23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BE6E-C3A0-4AB5-8EEE-0D14217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0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2004"/>
    <w:pPr>
      <w:tabs>
        <w:tab w:val="center" w:pos="4252"/>
        <w:tab w:val="right" w:pos="8504"/>
      </w:tabs>
    </w:pPr>
  </w:style>
  <w:style w:type="character" w:customStyle="1" w:styleId="CabealhoChar">
    <w:name w:val="Cabeçalho Char"/>
    <w:basedOn w:val="Fontepargpadro"/>
    <w:link w:val="Cabealho"/>
    <w:rsid w:val="00792004"/>
    <w:rPr>
      <w:rFonts w:ascii="Times New Roman" w:eastAsia="Times New Roman" w:hAnsi="Times New Roman" w:cs="Times New Roman"/>
      <w:sz w:val="24"/>
      <w:szCs w:val="24"/>
      <w:lang w:eastAsia="pt-BR"/>
    </w:rPr>
  </w:style>
  <w:style w:type="paragraph" w:styleId="Rodap">
    <w:name w:val="footer"/>
    <w:basedOn w:val="Normal"/>
    <w:link w:val="RodapChar"/>
    <w:rsid w:val="00792004"/>
    <w:pPr>
      <w:tabs>
        <w:tab w:val="center" w:pos="4419"/>
        <w:tab w:val="right" w:pos="8838"/>
      </w:tabs>
    </w:pPr>
  </w:style>
  <w:style w:type="character" w:customStyle="1" w:styleId="RodapChar">
    <w:name w:val="Rodapé Char"/>
    <w:basedOn w:val="Fontepargpadro"/>
    <w:link w:val="Rodap"/>
    <w:rsid w:val="00792004"/>
    <w:rPr>
      <w:rFonts w:ascii="Times New Roman" w:eastAsia="Times New Roman" w:hAnsi="Times New Roman" w:cs="Times New Roman"/>
      <w:sz w:val="24"/>
      <w:szCs w:val="24"/>
      <w:lang w:eastAsia="pt-BR"/>
    </w:rPr>
  </w:style>
  <w:style w:type="character" w:styleId="Nmerodepgina">
    <w:name w:val="page number"/>
    <w:basedOn w:val="Fontepargpadro"/>
    <w:rsid w:val="0079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1365</Words>
  <Characters>7372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4</cp:revision>
  <dcterms:created xsi:type="dcterms:W3CDTF">2015-09-09T19:58:00Z</dcterms:created>
  <dcterms:modified xsi:type="dcterms:W3CDTF">2015-09-10T14:52:00Z</dcterms:modified>
</cp:coreProperties>
</file>