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jc w:val="center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CONTRATO </w:t>
      </w:r>
      <w:r w:rsidR="00AE10A8">
        <w:rPr>
          <w:rFonts w:ascii="Arial" w:hAnsi="Arial" w:cs="Arial"/>
          <w:b/>
          <w:bCs/>
          <w:sz w:val="22"/>
          <w:szCs w:val="22"/>
        </w:rPr>
        <w:t>ADMINISTRATIVO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063/2018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Termo de Contrato de </w:t>
      </w:r>
      <w:r>
        <w:rPr>
          <w:rFonts w:ascii="Arial" w:hAnsi="Arial" w:cs="Arial"/>
          <w:b/>
          <w:sz w:val="22"/>
          <w:szCs w:val="22"/>
        </w:rPr>
        <w:t>INSPEÇÃO VEICULAR DA KOMBI - DETER</w:t>
      </w:r>
      <w:r>
        <w:rPr>
          <w:rFonts w:ascii="Arial" w:hAnsi="Arial" w:cs="Arial"/>
          <w:sz w:val="22"/>
          <w:szCs w:val="22"/>
        </w:rPr>
        <w:t xml:space="preserve"> celebrado entre o MUNICÍPIO DE PINHEIRO PRETO, ESTADO DE SANTA CATARINA, e a empresa</w:t>
      </w:r>
      <w:r>
        <w:rPr>
          <w:rFonts w:ascii="Arial" w:hAnsi="Arial" w:cs="Arial"/>
          <w:b/>
          <w:sz w:val="22"/>
          <w:szCs w:val="22"/>
        </w:rPr>
        <w:t xml:space="preserve"> INSPEVIDE INSPECAO DE SEGURANCA VEICULAR LTDA</w:t>
      </w:r>
      <w:r>
        <w:rPr>
          <w:rFonts w:ascii="Arial" w:hAnsi="Arial" w:cs="Arial"/>
          <w:sz w:val="22"/>
          <w:szCs w:val="22"/>
        </w:rPr>
        <w:t>, autorizado através</w:t>
      </w:r>
      <w:r>
        <w:rPr>
          <w:rFonts w:ascii="Arial" w:hAnsi="Arial" w:cs="Arial"/>
          <w:sz w:val="22"/>
          <w:szCs w:val="22"/>
        </w:rPr>
        <w:t xml:space="preserve"> do Processo n. 059/2018, Licitação n. 022DL2018, modalidade Dispensa por Justificativa.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CONTRATANTE: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Município de Pinheiro Preto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CNPJ-MF nº 82.827.148/0001-69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Endereço: (sede): Avenida Marechal Arthur Costa e Silva, 111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Centro, Pinheiro Preto</w:t>
      </w:r>
      <w:r w:rsidR="00AE1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AE10A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SC.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Represe</w:t>
      </w:r>
      <w:r>
        <w:rPr>
          <w:rFonts w:ascii="Arial" w:hAnsi="Arial" w:cs="Arial"/>
          <w:sz w:val="22"/>
          <w:szCs w:val="22"/>
        </w:rPr>
        <w:t>ntada por: PEDRO RABUSKE</w:t>
      </w:r>
    </w:p>
    <w:p w:rsidR="00D15879" w:rsidRDefault="00D15879">
      <w:pPr>
        <w:rPr>
          <w:rFonts w:ascii="Arial" w:hAnsi="Arial" w:cs="Arial"/>
          <w:sz w:val="22"/>
          <w:szCs w:val="22"/>
        </w:rPr>
      </w:pPr>
    </w:p>
    <w:p w:rsidR="00D15879" w:rsidRDefault="00191795">
      <w:pPr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Empresa: INSPEVIDE INSPECAO DE SEGURANCA VEICULAR LTDA</w:t>
      </w: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2"/>
          <w:szCs w:val="22"/>
        </w:rPr>
        <w:t>CNPJ-MF nº 08.953.025/0001-11</w:t>
      </w:r>
    </w:p>
    <w:p w:rsidR="00D15879" w:rsidRDefault="00191795" w:rsidP="00AE10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Endereço: RUA ALBERTO </w:t>
      </w:r>
      <w:proofErr w:type="gramStart"/>
      <w:r>
        <w:rPr>
          <w:rFonts w:ascii="Arial" w:hAnsi="Arial" w:cs="Arial"/>
          <w:sz w:val="22"/>
          <w:szCs w:val="22"/>
        </w:rPr>
        <w:t>GRANDO,  1884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="00AE10A8">
        <w:rPr>
          <w:rFonts w:ascii="Arial" w:hAnsi="Arial" w:cs="Arial"/>
          <w:sz w:val="22"/>
          <w:szCs w:val="22"/>
        </w:rPr>
        <w:t>Bairro São Cristóvão</w:t>
      </w:r>
    </w:p>
    <w:p w:rsidR="00AE10A8" w:rsidRPr="00AE10A8" w:rsidRDefault="00AE10A8" w:rsidP="00AE10A8">
      <w:pPr>
        <w:rPr>
          <w:rFonts w:ascii="Arial" w:hAnsi="Arial" w:cs="Arial" w:hint="eastAsia"/>
          <w:sz w:val="22"/>
          <w:szCs w:val="22"/>
        </w:rPr>
      </w:pPr>
      <w:r w:rsidRPr="00AE10A8">
        <w:rPr>
          <w:rFonts w:ascii="Arial" w:hAnsi="Arial" w:cs="Arial"/>
          <w:sz w:val="22"/>
          <w:szCs w:val="22"/>
        </w:rPr>
        <w:t>Videira – SC – CEP: 89560-000</w:t>
      </w:r>
    </w:p>
    <w:p w:rsidR="00D15879" w:rsidRDefault="00D15879">
      <w:pPr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Em conformidade com o processo de </w:t>
      </w:r>
      <w:r>
        <w:rPr>
          <w:rFonts w:ascii="Arial" w:hAnsi="Arial" w:cs="Arial"/>
          <w:sz w:val="22"/>
          <w:szCs w:val="22"/>
        </w:rPr>
        <w:t>licitação na modalidade Dispensa por Justificativa nº 022DL2018, datado de 08/02/2018, na forma e condições estabelecidas nas cláusulas seguintes:</w:t>
      </w:r>
    </w:p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PRIMEIRA – DO OBJETO E DO PREÇO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pStyle w:val="PargrafodaLista"/>
        <w:rPr>
          <w:rFonts w:hint="eastAsia"/>
        </w:rPr>
      </w:pPr>
      <w:r>
        <w:rPr>
          <w:rFonts w:ascii="Arial" w:hAnsi="Arial" w:cs="Arial"/>
          <w:sz w:val="22"/>
          <w:szCs w:val="22"/>
        </w:rPr>
        <w:t>1. O termo de contrato tem por objeto INSPEÇÃO VEICULAR DA KOMBI -</w:t>
      </w:r>
      <w:r>
        <w:rPr>
          <w:rFonts w:ascii="Arial" w:hAnsi="Arial" w:cs="Arial"/>
          <w:sz w:val="22"/>
          <w:szCs w:val="22"/>
        </w:rPr>
        <w:t xml:space="preserve"> DETER</w:t>
      </w:r>
    </w:p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4702"/>
        <w:gridCol w:w="1158"/>
        <w:gridCol w:w="1334"/>
        <w:gridCol w:w="1843"/>
      </w:tblGrid>
      <w:tr w:rsidR="00AE10A8" w:rsidTr="00AE10A8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>Material/</w:t>
            </w:r>
            <w:proofErr w:type="spellStart"/>
            <w:r w:rsidRPr="00AE10A8">
              <w:rPr>
                <w:rFonts w:ascii="Arial" w:hAnsi="Arial" w:cs="Arial"/>
                <w:sz w:val="22"/>
                <w:szCs w:val="22"/>
              </w:rPr>
              <w:t>Serviço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 xml:space="preserve">Valor unitário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 xml:space="preserve">Valor total </w:t>
            </w:r>
          </w:p>
        </w:tc>
      </w:tr>
      <w:tr w:rsidR="00AE10A8" w:rsidTr="00AE10A8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0"/>
                <w:szCs w:val="22"/>
              </w:rPr>
              <w:t>INSPEÇÃO DE SEGURANÇA VEICULAR DETER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10A8">
              <w:rPr>
                <w:rFonts w:ascii="Arial" w:hAnsi="Arial" w:cs="Arial"/>
                <w:sz w:val="22"/>
                <w:szCs w:val="22"/>
              </w:rPr>
              <w:t>R$</w:t>
            </w:r>
            <w:r w:rsidRPr="00AE10A8">
              <w:rPr>
                <w:rFonts w:ascii="Arial" w:hAnsi="Arial" w:cs="Arial"/>
                <w:sz w:val="22"/>
                <w:szCs w:val="22"/>
              </w:rPr>
              <w:t xml:space="preserve"> 350,00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8" w:rsidRPr="00AE10A8" w:rsidRDefault="00AE10A8" w:rsidP="00AE10A8">
            <w:pPr>
              <w:jc w:val="both"/>
              <w:rPr>
                <w:rFonts w:ascii="Arial" w:hAnsi="Arial" w:cs="Arial" w:hint="eastAsia"/>
                <w:sz w:val="22"/>
                <w:szCs w:val="22"/>
              </w:rPr>
            </w:pPr>
            <w:r w:rsidRPr="00AE1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10A8">
              <w:rPr>
                <w:rFonts w:ascii="Arial" w:hAnsi="Arial" w:cs="Arial"/>
                <w:sz w:val="22"/>
                <w:szCs w:val="22"/>
              </w:rPr>
              <w:t>R$</w:t>
            </w:r>
            <w:r w:rsidRPr="00AE10A8">
              <w:rPr>
                <w:rFonts w:ascii="Arial" w:hAnsi="Arial" w:cs="Arial"/>
                <w:sz w:val="22"/>
                <w:szCs w:val="22"/>
              </w:rPr>
              <w:t xml:space="preserve"> 350,00</w:t>
            </w:r>
          </w:p>
        </w:tc>
      </w:tr>
    </w:tbl>
    <w:p w:rsidR="00D15879" w:rsidRDefault="00D15879">
      <w:pPr>
        <w:jc w:val="both"/>
        <w:rPr>
          <w:rFonts w:ascii="Arial" w:hAnsi="Arial" w:cs="Arial"/>
          <w:sz w:val="20"/>
          <w:szCs w:val="20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0"/>
          <w:szCs w:val="20"/>
        </w:rPr>
        <w:t>TOTAL CONTRATADO:  R$ 350,00 (trezentos e cinquenta reais).</w:t>
      </w:r>
    </w:p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SEGUNDA – DO PAGAMENTO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 Os recursos para pagamento do objeto do termo de contrato estarão garantidos através das classificações orçamentárias:</w:t>
      </w:r>
    </w:p>
    <w:p w:rsidR="00D15879" w:rsidRDefault="00D15879">
      <w:pPr>
        <w:rPr>
          <w:rFonts w:ascii="Arial" w:hAnsi="Arial" w:cs="Arial"/>
          <w:color w:val="FF0000"/>
          <w:sz w:val="22"/>
          <w:szCs w:val="22"/>
        </w:rPr>
      </w:pPr>
    </w:p>
    <w:p w:rsidR="00D15879" w:rsidRDefault="00191795">
      <w:pPr>
        <w:rPr>
          <w:rFonts w:hint="eastAsia"/>
        </w:rPr>
      </w:pPr>
      <w:r>
        <w:rPr>
          <w:rFonts w:ascii="Arial" w:hAnsi="Arial" w:cs="Arial"/>
          <w:sz w:val="20"/>
          <w:szCs w:val="22"/>
        </w:rPr>
        <w:t>2 - Município de Pinheiro Preto</w:t>
      </w:r>
      <w:r>
        <w:rPr>
          <w:rFonts w:ascii="Arial" w:hAnsi="Arial" w:cs="Arial"/>
          <w:sz w:val="20"/>
          <w:szCs w:val="22"/>
        </w:rPr>
        <w:br/>
        <w:t>2000 - PODER EXECUTIVO</w:t>
      </w:r>
      <w:r>
        <w:rPr>
          <w:rFonts w:ascii="Arial" w:hAnsi="Arial" w:cs="Arial"/>
          <w:sz w:val="20"/>
          <w:szCs w:val="22"/>
        </w:rPr>
        <w:br/>
        <w:t>2003 - SECRET. DE EDUCACAO, CULTURA E ESPORTES</w:t>
      </w:r>
      <w:r>
        <w:rPr>
          <w:rFonts w:ascii="Arial" w:hAnsi="Arial" w:cs="Arial"/>
          <w:sz w:val="20"/>
          <w:szCs w:val="22"/>
        </w:rPr>
        <w:br/>
        <w:t>12 - Educação</w:t>
      </w:r>
      <w:r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>361 - Ensino Fundamental</w:t>
      </w:r>
      <w:r>
        <w:rPr>
          <w:rFonts w:ascii="Arial" w:hAnsi="Arial" w:cs="Arial"/>
          <w:sz w:val="20"/>
          <w:szCs w:val="22"/>
        </w:rPr>
        <w:br/>
        <w:t>12 - Desenvolvimento Educacional</w:t>
      </w:r>
      <w:r>
        <w:rPr>
          <w:rFonts w:ascii="Arial" w:hAnsi="Arial" w:cs="Arial"/>
          <w:sz w:val="20"/>
          <w:szCs w:val="22"/>
        </w:rPr>
        <w:br/>
        <w:t>2.32 - MANUTENÇÃO DAS ATIVIDADES DO ENSINO FUNDAMENTAL</w:t>
      </w:r>
      <w:r>
        <w:rPr>
          <w:rFonts w:ascii="Arial" w:hAnsi="Arial" w:cs="Arial"/>
          <w:sz w:val="20"/>
          <w:szCs w:val="22"/>
        </w:rPr>
        <w:br/>
        <w:t>225 - 3.3.90.00.00 - Aplicações Diretas</w:t>
      </w:r>
      <w:r>
        <w:rPr>
          <w:rFonts w:ascii="Arial" w:hAnsi="Arial" w:cs="Arial"/>
          <w:sz w:val="20"/>
          <w:szCs w:val="22"/>
        </w:rPr>
        <w:br/>
        <w:t xml:space="preserve">337 - Outras </w:t>
      </w:r>
      <w:proofErr w:type="spellStart"/>
      <w:r>
        <w:rPr>
          <w:rFonts w:ascii="Arial" w:hAnsi="Arial" w:cs="Arial"/>
          <w:sz w:val="20"/>
          <w:szCs w:val="22"/>
        </w:rPr>
        <w:t>Transferencias</w:t>
      </w:r>
      <w:proofErr w:type="spellEnd"/>
      <w:r>
        <w:rPr>
          <w:rFonts w:ascii="Arial" w:hAnsi="Arial" w:cs="Arial"/>
          <w:sz w:val="20"/>
          <w:szCs w:val="22"/>
        </w:rPr>
        <w:t xml:space="preserve"> FNDE </w:t>
      </w:r>
    </w:p>
    <w:p w:rsidR="00D15879" w:rsidRDefault="00D15879">
      <w:pPr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2.2. O pagamento do preço será efetuado por meio de depósito na cont</w:t>
      </w:r>
      <w:r>
        <w:rPr>
          <w:rFonts w:ascii="Arial" w:hAnsi="Arial" w:cs="Arial"/>
          <w:sz w:val="22"/>
          <w:szCs w:val="22"/>
        </w:rPr>
        <w:t>a bancária da contratada, até o 5º (quinto) dia do recebimento definitivo, através de Ordem Bancária, mediante apresentação da nota fiscal, devidamente atestada pelo setor competente.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2.3. Para execução do pagamento de que trata a presente Cláusula, a CON</w:t>
      </w:r>
      <w:r>
        <w:rPr>
          <w:rFonts w:ascii="Arial" w:hAnsi="Arial" w:cs="Arial"/>
          <w:sz w:val="22"/>
          <w:szCs w:val="22"/>
        </w:rPr>
        <w:t xml:space="preserve">TRATADA deverá fazer constar como beneficiário/cliente a ser indicado, da Nota Fiscal/Fatura correspondente, </w:t>
      </w:r>
      <w:r>
        <w:rPr>
          <w:rFonts w:ascii="Arial" w:hAnsi="Arial" w:cs="Arial"/>
          <w:sz w:val="22"/>
          <w:szCs w:val="22"/>
        </w:rPr>
        <w:lastRenderedPageBreak/>
        <w:t xml:space="preserve">emitida sem rasuras, e ainda o número da Nota de Empenho, os números do Banco, da Agência e da </w:t>
      </w:r>
      <w:proofErr w:type="spellStart"/>
      <w:r>
        <w:rPr>
          <w:rFonts w:ascii="Arial" w:hAnsi="Arial" w:cs="Arial"/>
          <w:sz w:val="22"/>
          <w:szCs w:val="22"/>
        </w:rPr>
        <w:t>conta-corrente</w:t>
      </w:r>
      <w:proofErr w:type="spellEnd"/>
      <w:r>
        <w:rPr>
          <w:rFonts w:ascii="Arial" w:hAnsi="Arial" w:cs="Arial"/>
          <w:sz w:val="22"/>
          <w:szCs w:val="22"/>
        </w:rPr>
        <w:t xml:space="preserve"> da CONTRATADA e a descrição clara e s</w:t>
      </w:r>
      <w:r>
        <w:rPr>
          <w:rFonts w:ascii="Arial" w:hAnsi="Arial" w:cs="Arial"/>
          <w:sz w:val="22"/>
          <w:szCs w:val="22"/>
        </w:rPr>
        <w:t>ucinta do objeto.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2.4. Ao CONTRATANTE fica reservado o direito de não efetuar o pagamento se, no momento da aceitação, os serviços prestados, não estiverem em perfeitas condições e em conformidade com as especificações estipuladas.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TERCEIRA – DO</w:t>
      </w:r>
      <w:r>
        <w:rPr>
          <w:rFonts w:ascii="Arial" w:hAnsi="Arial" w:cs="Arial"/>
          <w:b/>
          <w:sz w:val="22"/>
          <w:szCs w:val="22"/>
        </w:rPr>
        <w:t xml:space="preserve"> REGIME DE EXECUÇÃO e VIGÊNCIA</w:t>
      </w:r>
    </w:p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3.1. A forma de execução do presente Contrato será indireta, sob o regime de empreitada por preço unitário, conforme disposto na Lei n° 8.666/93.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3.2 O contrato terá início na data da sua assinatura e término em com a entre</w:t>
      </w:r>
      <w:r>
        <w:rPr>
          <w:rFonts w:ascii="Arial" w:hAnsi="Arial" w:cs="Arial"/>
          <w:sz w:val="22"/>
          <w:szCs w:val="22"/>
        </w:rPr>
        <w:t>ga total dos produtos e efetuação dos serviços.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QUARTA – DAS OBRIGAÇÕES DO CONTRATANTE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</w:t>
      </w:r>
      <w:r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4.1.1. Cumprir e fazer cumprir o disposto neste </w:t>
      </w:r>
      <w:r>
        <w:rPr>
          <w:rFonts w:ascii="Arial" w:hAnsi="Arial" w:cs="Arial"/>
          <w:sz w:val="22"/>
          <w:szCs w:val="22"/>
        </w:rPr>
        <w:t>Contrato;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</w:t>
      </w:r>
      <w:r>
        <w:rPr>
          <w:rFonts w:ascii="Arial" w:hAnsi="Arial" w:cs="Arial"/>
          <w:sz w:val="22"/>
          <w:szCs w:val="22"/>
        </w:rPr>
        <w:t>s;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4.1.5. Fornecer à CONTRATADA, todos os esclarecimentos necessários para execução dos serviços e demais informações que estes venham a solicitar para </w:t>
      </w:r>
      <w:r>
        <w:rPr>
          <w:rFonts w:ascii="Arial" w:hAnsi="Arial" w:cs="Arial"/>
          <w:sz w:val="22"/>
          <w:szCs w:val="22"/>
        </w:rPr>
        <w:t>o desempenho dos serviços ora contratados.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4.2. O CONTRATANTE reserva para si o direito de aplicar sanções ou rescindir o contrato no caso de inobservância pela CONTRATADA de quaisquer das cláusulas e condições estabelecidas neste Contrato.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4.3. O </w:t>
      </w:r>
      <w:r>
        <w:rPr>
          <w:rFonts w:ascii="Arial" w:hAnsi="Arial" w:cs="Arial"/>
          <w:sz w:val="22"/>
          <w:szCs w:val="22"/>
        </w:rPr>
        <w:t>CONTRATANTE efetuará a fiscalização e o acompanhamento da execução dos serviços por meio do Gestor/Fiscal do Contrato, devendo este fazer anotações e registros de todas as ocorrências e determinar o que for necessário à regularização das falhas ou defeitos</w:t>
      </w:r>
      <w:r>
        <w:rPr>
          <w:rFonts w:ascii="Arial" w:hAnsi="Arial" w:cs="Arial"/>
          <w:sz w:val="22"/>
          <w:szCs w:val="22"/>
        </w:rPr>
        <w:t xml:space="preserve"> observados.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ind w:left="1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4.4. O CONTRATANTE não responderá por quaisquer ônus, direitos e obrigações vinculadas à legislação tributária, trabalhista, previdenciária ou securitária e decorrentes da execução do presente Contrato, cujo cumprimento e responsabilidade cab</w:t>
      </w:r>
      <w:r>
        <w:rPr>
          <w:rFonts w:ascii="Arial" w:hAnsi="Arial" w:cs="Arial"/>
          <w:sz w:val="22"/>
          <w:szCs w:val="22"/>
        </w:rPr>
        <w:t>erá, exclusivamente à Contratada.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4.5. O C</w:t>
      </w:r>
      <w:r>
        <w:rPr>
          <w:rFonts w:ascii="Arial" w:hAnsi="Arial" w:cs="Arial"/>
          <w:sz w:val="22"/>
          <w:szCs w:val="22"/>
        </w:rPr>
        <w:t xml:space="preserve">ONTRATANTE não responderá por quaisquer compromissos assumidos pela Contratada com terceiros, ainda que vinculados à execução do presente Contrato, bem como por quaisquer danos causados a terceiros em decorrência </w:t>
      </w:r>
      <w:r>
        <w:rPr>
          <w:rFonts w:ascii="Arial" w:hAnsi="Arial" w:cs="Arial"/>
          <w:sz w:val="22"/>
          <w:szCs w:val="22"/>
        </w:rPr>
        <w:t>de ato da Contratada, de seus empregados, prepostos ou subordinados.</w:t>
      </w:r>
    </w:p>
    <w:p w:rsidR="00D15879" w:rsidRDefault="00D15879">
      <w:pPr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5.1 A CONTRATADA assume como exclusivamente seus os riscos e as despesas necessárias à boa e perfeita prestação do serviço, conforme solic</w:t>
      </w:r>
      <w:r>
        <w:rPr>
          <w:rFonts w:ascii="Arial" w:hAnsi="Arial" w:cs="Arial"/>
          <w:sz w:val="22"/>
          <w:szCs w:val="22"/>
        </w:rPr>
        <w:t>itado. Responsabiliza-se, também, pela idoneidade e pelo comportamento de seus empregados, prepostos ou subordinados, e ainda quaisquer prejuízos que sejam causados a Contratante ou a terceiros.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5.2 A CO</w:t>
      </w:r>
      <w:r>
        <w:rPr>
          <w:rFonts w:ascii="Arial" w:hAnsi="Arial" w:cs="Arial"/>
          <w:color w:val="000000"/>
          <w:sz w:val="22"/>
          <w:szCs w:val="22"/>
        </w:rPr>
        <w:t>NTRATADA fica obrigada a reparar, corrigir, remover,</w:t>
      </w:r>
      <w:r>
        <w:rPr>
          <w:rFonts w:ascii="Arial" w:hAnsi="Arial" w:cs="Arial"/>
          <w:color w:val="000000"/>
          <w:sz w:val="22"/>
          <w:szCs w:val="22"/>
        </w:rPr>
        <w:t xml:space="preserve"> reconstruir ou substituir, às suas expensas, no total ou em parte, os vícios, defeitos e incorreções resultantes da execução do objeto.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CLÁUSULA SEXTA – VINCULAÇÃO DO CONTRATO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6.1 O presente contrato fica vinculado à </w:t>
      </w:r>
      <w:r>
        <w:rPr>
          <w:rFonts w:ascii="Arial" w:hAnsi="Arial" w:cs="Arial"/>
          <w:b/>
          <w:sz w:val="22"/>
          <w:szCs w:val="22"/>
        </w:rPr>
        <w:t>Licitação n</w:t>
      </w:r>
      <w:r>
        <w:rPr>
          <w:rFonts w:ascii="Arial" w:hAnsi="Arial" w:cs="Arial"/>
          <w:sz w:val="22"/>
          <w:szCs w:val="22"/>
        </w:rPr>
        <w:t xml:space="preserve">º </w:t>
      </w:r>
      <w:r>
        <w:rPr>
          <w:rFonts w:ascii="Arial" w:hAnsi="Arial" w:cs="Arial"/>
          <w:b/>
          <w:sz w:val="22"/>
          <w:szCs w:val="22"/>
        </w:rPr>
        <w:t>022DL2018</w:t>
      </w:r>
      <w:r>
        <w:rPr>
          <w:rFonts w:ascii="Arial" w:hAnsi="Arial" w:cs="Arial"/>
          <w:b/>
          <w:bCs/>
          <w:sz w:val="22"/>
          <w:szCs w:val="22"/>
        </w:rPr>
        <w:t xml:space="preserve"> – modalidade </w:t>
      </w:r>
      <w:r>
        <w:rPr>
          <w:rFonts w:ascii="Arial" w:hAnsi="Arial" w:cs="Arial"/>
          <w:b/>
          <w:bCs/>
          <w:sz w:val="22"/>
          <w:szCs w:val="22"/>
        </w:rPr>
        <w:t>Dispensa por Justificativa,</w:t>
      </w:r>
      <w:r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por lei.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bCs/>
          <w:sz w:val="22"/>
          <w:szCs w:val="22"/>
        </w:rPr>
        <w:t>CLÁUSULA SÉTIMA – LEGISLAÇÃO APLICÁVEL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presente contrato rege-se pelas disposições contidas na Lei Federal nº 8.666/93 e suas alterações, Lei nº 10.520/2002 e Decreto Municipal nº 2.785/07, e demais normas e Princípios de Direito Administrativo aplicáveis.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>CLÁUSULA OITAVA – DA RESCISÃO DO CONT</w:t>
      </w:r>
      <w:r>
        <w:rPr>
          <w:rFonts w:ascii="Arial" w:hAnsi="Arial" w:cs="Arial"/>
          <w:b/>
          <w:sz w:val="22"/>
          <w:szCs w:val="22"/>
        </w:rPr>
        <w:t>RATO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9.1 </w:t>
      </w:r>
      <w:r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D15879" w:rsidRDefault="00D158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9.2 Constituem motivos para rescisão do contrato as hipóteses previstas no art. 78 da Lei nº 8.666/93.</w:t>
      </w:r>
    </w:p>
    <w:p w:rsidR="00D15879" w:rsidRDefault="00D158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 A rescisão do contrato poderá ser:</w:t>
      </w:r>
    </w:p>
    <w:p w:rsidR="00D15879" w:rsidRDefault="00D158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9.3.1 Determinada por ato unilateral</w:t>
      </w:r>
      <w:r>
        <w:rPr>
          <w:rFonts w:ascii="Arial" w:hAnsi="Arial" w:cs="Arial"/>
          <w:color w:val="000000"/>
          <w:sz w:val="22"/>
          <w:szCs w:val="22"/>
        </w:rPr>
        <w:t xml:space="preserve"> e escrito da Administração, nos casos enumerados nos incisos I a XII e XVII do art. 78 da Lei nº 8.666/93.</w:t>
      </w:r>
    </w:p>
    <w:p w:rsidR="00D15879" w:rsidRDefault="00D158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9.3.2 Amigável, por acordo entre as partes, reduzida a termo no processo da licitação, desde que haja conve</w:t>
      </w:r>
      <w:r>
        <w:rPr>
          <w:rFonts w:ascii="Arial" w:hAnsi="Arial" w:cs="Arial"/>
          <w:color w:val="000000"/>
          <w:sz w:val="22"/>
          <w:szCs w:val="22"/>
        </w:rPr>
        <w:t>niência para a Administração;</w:t>
      </w:r>
    </w:p>
    <w:p w:rsidR="00D15879" w:rsidRDefault="00D1587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9.3.3 Jud</w:t>
      </w:r>
      <w:r>
        <w:rPr>
          <w:rFonts w:ascii="Arial" w:hAnsi="Arial" w:cs="Arial"/>
          <w:color w:val="000000"/>
          <w:sz w:val="22"/>
          <w:szCs w:val="22"/>
        </w:rPr>
        <w:t>icial, nos termos da legislação aplicável.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CLÁUSULA NONA – PENALIDADES</w:t>
      </w:r>
    </w:p>
    <w:p w:rsidR="00D15879" w:rsidRDefault="00D15879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10.1. Pela inexecução total ou parcial do contrato, o CONTRATANTE poderá, garantida a prévia </w:t>
      </w:r>
      <w:r>
        <w:rPr>
          <w:rFonts w:ascii="Arial" w:hAnsi="Arial" w:cs="Arial"/>
          <w:sz w:val="22"/>
          <w:szCs w:val="22"/>
        </w:rPr>
        <w:t>defesa, aplicar à CONTRATADA as seguintes sanções:</w:t>
      </w:r>
    </w:p>
    <w:p w:rsidR="00D15879" w:rsidRDefault="00D15879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  <w:bookmarkStart w:id="1" w:name="art87i"/>
      <w:bookmarkEnd w:id="1"/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10.1.1. Advertência;</w:t>
      </w:r>
    </w:p>
    <w:p w:rsidR="00D15879" w:rsidRDefault="00D15879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bookmarkStart w:id="2" w:name="art87ii"/>
      <w:bookmarkEnd w:id="2"/>
      <w:r>
        <w:rPr>
          <w:rFonts w:ascii="Arial" w:hAnsi="Arial" w:cs="Arial"/>
          <w:sz w:val="22"/>
          <w:szCs w:val="22"/>
        </w:rPr>
        <w:t>10.1.2. Multa de</w:t>
      </w:r>
      <w:r>
        <w:rPr>
          <w:rFonts w:ascii="Arial" w:hAnsi="Arial" w:cs="Arial"/>
          <w:sz w:val="22"/>
          <w:szCs w:val="22"/>
        </w:rPr>
        <w:t xml:space="preserve"> 10% (dez por cento) sobre valor total do contrato;</w:t>
      </w:r>
    </w:p>
    <w:p w:rsidR="00D15879" w:rsidRDefault="00D15879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bookmarkStart w:id="3" w:name="art87iii"/>
      <w:bookmarkEnd w:id="3"/>
      <w:r>
        <w:rPr>
          <w:rFonts w:ascii="Arial" w:hAnsi="Arial" w:cs="Arial"/>
          <w:sz w:val="22"/>
          <w:szCs w:val="22"/>
        </w:rPr>
        <w:t xml:space="preserve">10.1.3. Suspensão temporária de participação em licitação e impedimento de contratar com a </w:t>
      </w:r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Administração, por prazo até 2 (dois) anos;</w:t>
      </w:r>
    </w:p>
    <w:p w:rsidR="00D15879" w:rsidRDefault="00D15879">
      <w:pPr>
        <w:pStyle w:val="Normal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bookmarkStart w:id="4" w:name="art87iv"/>
      <w:bookmarkEnd w:id="4"/>
      <w:r>
        <w:rPr>
          <w:rFonts w:ascii="Arial" w:hAnsi="Arial" w:cs="Arial"/>
          <w:sz w:val="22"/>
          <w:szCs w:val="22"/>
        </w:rPr>
        <w:t>10.1.4. Declaração de inidoneidade para licitar ou contratar com a</w:t>
      </w:r>
      <w:r>
        <w:rPr>
          <w:rFonts w:ascii="Arial" w:hAnsi="Arial" w:cs="Arial"/>
          <w:sz w:val="22"/>
          <w:szCs w:val="22"/>
        </w:rPr>
        <w:t xml:space="preserve"> Administração Pública enquanto perdurarem os motivos determinantes da punição, ou até que seja promovida a reabilitação.</w:t>
      </w:r>
    </w:p>
    <w:p w:rsidR="00D15879" w:rsidRDefault="00D15879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pStyle w:val="NormalWeb"/>
        <w:spacing w:before="0" w:after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10.2.</w:t>
      </w:r>
      <w:r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D15879" w:rsidRDefault="00191795">
      <w:pPr>
        <w:pStyle w:val="NormalWeb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10.2.1. Tenha sofrido </w:t>
      </w:r>
      <w:r>
        <w:rPr>
          <w:rFonts w:ascii="Arial" w:hAnsi="Arial" w:cs="Arial"/>
          <w:sz w:val="22"/>
          <w:szCs w:val="22"/>
        </w:rPr>
        <w:t>condenação definitiva por praticar, por meios dolosos, fraude fiscal no recolhimento de quaisquer tributos;</w:t>
      </w:r>
    </w:p>
    <w:p w:rsidR="00D15879" w:rsidRDefault="00191795">
      <w:pPr>
        <w:pStyle w:val="NormalWeb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lastRenderedPageBreak/>
        <w:t>10.2.2. Demonstre não possuir idoneidade para contratar com a Administração em virtude de atos ilícitos praticados.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b/>
          <w:sz w:val="22"/>
          <w:szCs w:val="22"/>
        </w:rPr>
        <w:t xml:space="preserve">CLÁUSULA </w:t>
      </w:r>
      <w:proofErr w:type="gramStart"/>
      <w:r>
        <w:rPr>
          <w:rFonts w:ascii="Arial" w:hAnsi="Arial" w:cs="Arial"/>
          <w:b/>
          <w:sz w:val="22"/>
          <w:szCs w:val="22"/>
        </w:rPr>
        <w:t>DÉCIMA  –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DISPOSIÇÕES </w:t>
      </w:r>
      <w:r>
        <w:rPr>
          <w:rFonts w:ascii="Arial" w:hAnsi="Arial" w:cs="Arial"/>
          <w:b/>
          <w:sz w:val="22"/>
          <w:szCs w:val="22"/>
        </w:rPr>
        <w:t>FINAIS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11.1 A CONTRATADA fica obrigada a aceitar, nas mesmas condições contratuais, os acréscimos ou supressões que se fizerem necessário na prestação de serviço, até o limite de 25 % (vinte e cinco por cento).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11.2. Fica eleito o Foro da Comarca de Tang</w:t>
      </w:r>
      <w:r>
        <w:rPr>
          <w:rFonts w:ascii="Arial" w:hAnsi="Arial" w:cs="Arial"/>
          <w:sz w:val="22"/>
          <w:szCs w:val="22"/>
        </w:rPr>
        <w:t>ará, Estado de Santa Catarina, para dirimir eventual controvérsia oriunda do presente Contrato.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Pinheiro Preto–SC, </w:t>
      </w:r>
      <w:r>
        <w:rPr>
          <w:rFonts w:ascii="Arial" w:hAnsi="Arial" w:cs="Arial"/>
          <w:sz w:val="22"/>
          <w:szCs w:val="22"/>
        </w:rPr>
        <w:t xml:space="preserve">8 de </w:t>
      </w:r>
      <w:r>
        <w:rPr>
          <w:rFonts w:ascii="Arial" w:hAnsi="Arial" w:cs="Arial"/>
          <w:sz w:val="22"/>
          <w:szCs w:val="22"/>
        </w:rPr>
        <w:t>fevereiro de 2018.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AE10A8" w:rsidRDefault="00AE10A8">
      <w:pPr>
        <w:jc w:val="both"/>
        <w:rPr>
          <w:rFonts w:ascii="Arial" w:hAnsi="Arial" w:cs="Arial"/>
          <w:sz w:val="22"/>
          <w:szCs w:val="22"/>
        </w:rPr>
      </w:pPr>
    </w:p>
    <w:p w:rsidR="00AE10A8" w:rsidRDefault="00AE10A8">
      <w:pPr>
        <w:jc w:val="both"/>
        <w:rPr>
          <w:rFonts w:ascii="Arial" w:hAnsi="Arial" w:cs="Arial"/>
          <w:sz w:val="22"/>
          <w:szCs w:val="22"/>
        </w:rPr>
      </w:pPr>
    </w:p>
    <w:p w:rsidR="00AE10A8" w:rsidRDefault="00AE10A8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CONTRATANTE</w:t>
      </w:r>
    </w:p>
    <w:p w:rsidR="00D15879" w:rsidRDefault="00AE10A8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D15879" w:rsidRDefault="00191795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D15879" w:rsidRDefault="00D15879">
      <w:pPr>
        <w:jc w:val="center"/>
        <w:rPr>
          <w:rFonts w:ascii="Arial" w:hAnsi="Arial" w:cs="Arial"/>
          <w:b/>
          <w:sz w:val="22"/>
          <w:szCs w:val="22"/>
        </w:rPr>
      </w:pPr>
    </w:p>
    <w:p w:rsidR="00D15879" w:rsidRDefault="00D15879">
      <w:pPr>
        <w:jc w:val="center"/>
        <w:rPr>
          <w:rFonts w:ascii="Arial" w:hAnsi="Arial" w:cs="Arial"/>
          <w:b/>
          <w:sz w:val="22"/>
          <w:szCs w:val="22"/>
        </w:rPr>
      </w:pPr>
    </w:p>
    <w:p w:rsidR="00D15879" w:rsidRDefault="00D15879">
      <w:pPr>
        <w:jc w:val="center"/>
        <w:rPr>
          <w:rFonts w:ascii="Arial" w:hAnsi="Arial" w:cs="Arial"/>
          <w:b/>
          <w:sz w:val="22"/>
          <w:szCs w:val="22"/>
        </w:rPr>
      </w:pPr>
    </w:p>
    <w:p w:rsidR="00D15879" w:rsidRDefault="00191795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CONTRATADA</w:t>
      </w:r>
    </w:p>
    <w:p w:rsidR="00D15879" w:rsidRDefault="00191795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INSPEVIDE INSPECAO DE SEGURANCA VEICULAR LTDA</w:t>
      </w:r>
    </w:p>
    <w:p w:rsidR="00D15879" w:rsidRDefault="00191795">
      <w:pPr>
        <w:jc w:val="center"/>
        <w:rPr>
          <w:rFonts w:hint="eastAsia"/>
        </w:rPr>
      </w:pPr>
      <w:r>
        <w:rPr>
          <w:rFonts w:ascii="Arial" w:hAnsi="Arial" w:cs="Arial"/>
          <w:sz w:val="22"/>
          <w:szCs w:val="22"/>
        </w:rPr>
        <w:t>REPRESENTANTE</w:t>
      </w:r>
    </w:p>
    <w:p w:rsidR="00D15879" w:rsidRDefault="00D15879">
      <w:pPr>
        <w:jc w:val="center"/>
        <w:rPr>
          <w:rFonts w:ascii="Arial" w:hAnsi="Arial" w:cs="Arial"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TESTEMUNHAS:</w:t>
      </w: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  <w:bookmarkStart w:id="5" w:name="__DdeLink__2509_1522768819"/>
      <w:bookmarkEnd w:id="5"/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  <w:bookmarkStart w:id="6" w:name="__DdeLink__2509_15227688191"/>
      <w:bookmarkEnd w:id="6"/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rPr>
          <w:rFonts w:hint="eastAsia"/>
        </w:rPr>
        <w:sectPr w:rsidR="00D15879">
          <w:headerReference w:type="default" r:id="rId6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Nome: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CPF: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Nome:</w:t>
      </w:r>
    </w:p>
    <w:p w:rsidR="00D15879" w:rsidRDefault="00191795">
      <w:pPr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CPF:</w:t>
      </w:r>
    </w:p>
    <w:p w:rsidR="00D15879" w:rsidRDefault="00D15879">
      <w:pPr>
        <w:rPr>
          <w:rFonts w:hint="eastAsia"/>
        </w:rPr>
        <w:sectPr w:rsidR="00D15879">
          <w:type w:val="continuous"/>
          <w:pgSz w:w="11906" w:h="16838"/>
          <w:pgMar w:top="2230" w:right="1134" w:bottom="567" w:left="1134" w:header="567" w:footer="0" w:gutter="0"/>
          <w:cols w:num="2" w:space="0"/>
          <w:formProt w:val="0"/>
          <w:docGrid w:linePitch="312" w:charSpace="-6145"/>
        </w:sectPr>
      </w:pPr>
    </w:p>
    <w:p w:rsidR="00D15879" w:rsidRDefault="00D15879">
      <w:pPr>
        <w:jc w:val="both"/>
        <w:rPr>
          <w:rFonts w:ascii="Arial" w:hAnsi="Arial" w:cs="Arial"/>
          <w:sz w:val="22"/>
          <w:szCs w:val="22"/>
        </w:rPr>
      </w:pPr>
    </w:p>
    <w:p w:rsidR="00D15879" w:rsidRDefault="00D15879">
      <w:pPr>
        <w:rPr>
          <w:rFonts w:hint="eastAsia"/>
        </w:rPr>
        <w:sectPr w:rsidR="00D15879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D15879" w:rsidRDefault="00D15879">
      <w:pPr>
        <w:rPr>
          <w:rFonts w:hint="eastAsia"/>
        </w:rPr>
      </w:pPr>
    </w:p>
    <w:p w:rsidR="00D15879" w:rsidRDefault="00D15879">
      <w:pPr>
        <w:rPr>
          <w:rFonts w:hint="eastAsia"/>
        </w:rPr>
        <w:sectPr w:rsidR="00D15879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D15879" w:rsidRDefault="00D15879">
      <w:pPr>
        <w:rPr>
          <w:rFonts w:hint="eastAsia"/>
        </w:rPr>
      </w:pPr>
    </w:p>
    <w:p w:rsidR="00D15879" w:rsidRDefault="00D15879">
      <w:pPr>
        <w:rPr>
          <w:rFonts w:hint="eastAsia"/>
        </w:rPr>
        <w:sectPr w:rsidR="00D15879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D15879" w:rsidRDefault="00D15879">
      <w:pPr>
        <w:rPr>
          <w:rFonts w:hint="eastAsia"/>
        </w:rPr>
      </w:pPr>
    </w:p>
    <w:p w:rsidR="00D15879" w:rsidRDefault="00D15879">
      <w:pPr>
        <w:rPr>
          <w:rFonts w:hint="eastAsia"/>
        </w:rPr>
        <w:sectPr w:rsidR="00D15879">
          <w:type w:val="continuous"/>
          <w:pgSz w:w="11906" w:h="16838"/>
          <w:pgMar w:top="2230" w:right="1134" w:bottom="567" w:left="1134" w:header="567" w:footer="0" w:gutter="0"/>
          <w:cols w:space="720"/>
          <w:formProt w:val="0"/>
          <w:docGrid w:linePitch="312" w:charSpace="-6145"/>
        </w:sectPr>
      </w:pPr>
    </w:p>
    <w:p w:rsidR="00191795" w:rsidRDefault="00191795"/>
    <w:sectPr w:rsidR="00191795">
      <w:type w:val="continuous"/>
      <w:pgSz w:w="11906" w:h="16838"/>
      <w:pgMar w:top="2230" w:right="1134" w:bottom="567" w:left="1134" w:header="567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95" w:rsidRDefault="00191795">
      <w:pPr>
        <w:rPr>
          <w:rFonts w:hint="eastAsia"/>
        </w:rPr>
      </w:pPr>
      <w:r>
        <w:separator/>
      </w:r>
    </w:p>
  </w:endnote>
  <w:endnote w:type="continuationSeparator" w:id="0">
    <w:p w:rsidR="00191795" w:rsidRDefault="001917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95" w:rsidRDefault="00191795">
      <w:pPr>
        <w:rPr>
          <w:rFonts w:hint="eastAsia"/>
        </w:rPr>
      </w:pPr>
      <w:r>
        <w:separator/>
      </w:r>
    </w:p>
  </w:footnote>
  <w:footnote w:type="continuationSeparator" w:id="0">
    <w:p w:rsidR="00191795" w:rsidRDefault="001917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879" w:rsidRDefault="00191795">
    <w:pPr>
      <w:rPr>
        <w:rFonts w:ascii="Arial" w:hAnsi="Arial"/>
      </w:rPr>
    </w:pP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ESTADO DE </w:t>
    </w:r>
    <w:r>
      <w:rPr>
        <w:rFonts w:ascii="Arial" w:hAnsi="Arial"/>
      </w:rPr>
      <w:t>SANTA CATARINA</w:t>
    </w:r>
  </w:p>
  <w:p w:rsidR="00D15879" w:rsidRDefault="00191795">
    <w:pP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Município de Pinheiro Preto</w:t>
    </w:r>
  </w:p>
  <w:p w:rsidR="00D15879" w:rsidRDefault="00191795">
    <w:pPr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82.827.148/0001-69</w:t>
    </w:r>
  </w:p>
  <w:p w:rsidR="00D15879" w:rsidRDefault="00191795">
    <w:pPr>
      <w:rPr>
        <w:rFonts w:hint="eastAsia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>Avenida Marechal Arthur Costa e Silva, 111</w:t>
    </w:r>
  </w:p>
  <w:p w:rsidR="00D15879" w:rsidRDefault="00191795">
    <w:pPr>
      <w:rPr>
        <w:rFonts w:hint="eastAsia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89.570-000, Centro, Pinheiro </w:t>
    </w:r>
    <w:proofErr w:type="spellStart"/>
    <w:r>
      <w:rPr>
        <w:rFonts w:ascii="Arial" w:hAnsi="Arial"/>
      </w:rPr>
      <w:t>Preto-SC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79"/>
    <w:rsid w:val="00191795"/>
    <w:rsid w:val="00AE10A8"/>
    <w:rsid w:val="00D1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05FE"/>
  <w15:docId w15:val="{241959A3-A54E-479F-A202-A29FDDC3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5z0">
    <w:name w:val="WW8Num35z0"/>
    <w:qFormat/>
    <w:rPr>
      <w:rFonts w:ascii="Arial;Arial" w:hAnsi="Arial;Arial" w:cs="Arial;Arial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Smbolosdenumerao">
    <w:name w:val="Símbolos de numeração"/>
    <w:qFormat/>
  </w:style>
  <w:style w:type="character" w:customStyle="1" w:styleId="ListLabel1">
    <w:name w:val="ListLabel 1"/>
    <w:qFormat/>
    <w:rPr>
      <w:rFonts w:ascii="Arial;Arial" w:hAnsi="Arial;Arial" w:cs="Arial;Arial"/>
      <w:sz w:val="24"/>
      <w:szCs w:val="24"/>
    </w:rPr>
  </w:style>
  <w:style w:type="character" w:customStyle="1" w:styleId="ListLabel2">
    <w:name w:val="ListLabel 2"/>
    <w:qFormat/>
    <w:rPr>
      <w:rFonts w:ascii="Arial;Arial" w:hAnsi="Arial;Arial" w:cs="Arial;Arial"/>
      <w:sz w:val="24"/>
      <w:szCs w:val="24"/>
    </w:rPr>
  </w:style>
  <w:style w:type="character" w:customStyle="1" w:styleId="ListLabel3">
    <w:name w:val="ListLabel 3"/>
    <w:qFormat/>
    <w:rPr>
      <w:rFonts w:cs="Arial;Arial"/>
      <w:sz w:val="24"/>
      <w:szCs w:val="24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Lista">
    <w:name w:val="List"/>
    <w:basedOn w:val="Corpodotexto"/>
    <w:pPr>
      <w:widowControl w:val="0"/>
    </w:pPr>
    <w:rPr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dro">
    <w:name w:val="Padrão"/>
    <w:qFormat/>
    <w:pPr>
      <w:suppressAutoHyphens/>
    </w:pPr>
    <w:rPr>
      <w:rFonts w:ascii="Times" w:eastAsia="Times New Roman" w:hAnsi="Times" w:cs="Times"/>
      <w:color w:val="00000A"/>
      <w:lang w:bidi="ar-SA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orpodetextorecuado">
    <w:name w:val="Corpo de texto recuado"/>
    <w:basedOn w:val="Normal"/>
    <w:pPr>
      <w:spacing w:after="120"/>
      <w:ind w:left="283"/>
    </w:pPr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dcterms:created xsi:type="dcterms:W3CDTF">2018-02-08T18:27:00Z</dcterms:created>
  <dcterms:modified xsi:type="dcterms:W3CDTF">2018-02-08T18:27:00Z</dcterms:modified>
  <dc:language>pt-BR</dc:language>
</cp:coreProperties>
</file>