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 w:cs="Arial"/>
          <w:b/>
          <w:b/>
          <w:color w:val="00000A"/>
          <w:sz w:val="24"/>
          <w:szCs w:val="24"/>
        </w:rPr>
      </w:pPr>
      <w:r>
        <w:rPr>
          <w:rFonts w:cs="Arial" w:ascii="Arial Narrow" w:hAnsi="Arial Narrow"/>
          <w:b/>
          <w:color w:val="00000A"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Arial"/>
          <w:b/>
          <w:b/>
          <w:sz w:val="24"/>
          <w:szCs w:val="24"/>
          <w:lang w:val="pt-BR"/>
        </w:rPr>
      </w:pPr>
      <w:r>
        <w:rPr>
          <w:rFonts w:cs="Arial" w:ascii="Arial Narrow" w:hAnsi="Arial Narrow"/>
          <w:b/>
          <w:sz w:val="24"/>
          <w:szCs w:val="24"/>
          <w:lang w:val="pt-BR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 xml:space="preserve">CONTRATO ADMINISTRATIVO </w:t>
      </w:r>
      <w:r>
        <w:rPr>
          <w:rFonts w:cs="Arial" w:ascii="Arial Narrow" w:hAnsi="Arial Narrow"/>
          <w:b/>
          <w:sz w:val="24"/>
          <w:szCs w:val="24"/>
        </w:rPr>
        <w:t>Nº. 258/2017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</w:t>
      </w:r>
      <w:r>
        <w:rPr>
          <w:rFonts w:cs="Arial Narrow" w:ascii="Arial Narrow" w:hAnsi="Arial Narrow"/>
          <w:sz w:val="24"/>
          <w:szCs w:val="24"/>
        </w:rPr>
        <w:t xml:space="preserve">Termo de Contrato de </w:t>
      </w:r>
      <w:r>
        <w:rPr>
          <w:rFonts w:cs="Arial Narrow" w:ascii="Arial Narrow" w:hAnsi="Arial Narrow"/>
          <w:b/>
          <w:sz w:val="24"/>
          <w:szCs w:val="24"/>
        </w:rPr>
        <w:t>FORNECIMENTO DE SERVIÇOS TÉCNICOS GENERALIZADOS</w:t>
      </w:r>
      <w:r>
        <w:rPr>
          <w:rFonts w:cs="Arial Narrow" w:ascii="Arial Narrow" w:hAnsi="Arial Narrow"/>
          <w:sz w:val="24"/>
          <w:szCs w:val="24"/>
        </w:rPr>
        <w:t xml:space="preserve">, celebrado entre o MUNICÍPIO DE PINHEIRO PRETO, ESTADO DE SANTA CATARINA,  e </w:t>
      </w:r>
      <w:r>
        <w:rPr>
          <w:rFonts w:cs="Arial Narrow" w:ascii="Arial Narrow" w:hAnsi="Arial Narrow"/>
          <w:sz w:val="24"/>
          <w:szCs w:val="24"/>
        </w:rPr>
        <w:t>CAMILA PASOLD</w:t>
      </w:r>
      <w:r>
        <w:rPr>
          <w:rFonts w:cs="Arial Narrow" w:ascii="Arial Narrow" w:hAnsi="Arial Narrow"/>
          <w:sz w:val="24"/>
          <w:szCs w:val="24"/>
        </w:rPr>
        <w:t xml:space="preserve"> autorizado através da </w:t>
      </w:r>
      <w:r>
        <w:rPr>
          <w:rFonts w:cs="Arial Narrow" w:ascii="Arial Narrow" w:hAnsi="Arial Narrow"/>
          <w:b/>
          <w:sz w:val="24"/>
          <w:szCs w:val="24"/>
        </w:rPr>
        <w:t>Licitação nº</w:t>
      </w:r>
      <w:r>
        <w:rPr>
          <w:rFonts w:cs="Arial Narrow" w:ascii="Arial Narrow" w:hAnsi="Arial Narrow"/>
          <w:sz w:val="24"/>
          <w:szCs w:val="24"/>
        </w:rPr>
        <w:t xml:space="preserve"> 061/2017,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 Processo Administrativo nº. 198/2017 </w:t>
      </w:r>
      <w:r>
        <w:rPr>
          <w:rFonts w:cs="Arial Narrow" w:ascii="Arial Narrow" w:hAnsi="Arial Narrow"/>
          <w:sz w:val="24"/>
          <w:szCs w:val="24"/>
        </w:rPr>
        <w:t xml:space="preserve"> modalidade  PREGÃO PRESENCIAL.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CONTRATANTE:</w:t>
      </w:r>
      <w:r>
        <w:rPr>
          <w:rFonts w:cs="Arial Narrow" w:ascii="Arial Narrow" w:hAnsi="Arial Narrow"/>
          <w:sz w:val="24"/>
          <w:szCs w:val="24"/>
        </w:rPr>
        <w:t xml:space="preserve"> MUNICÍPIO DE PINHEIRO PRETO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                        </w:t>
      </w:r>
      <w:r>
        <w:rPr>
          <w:rFonts w:cs="Arial Narrow" w:ascii="Arial Narrow" w:hAnsi="Arial Narrow"/>
          <w:sz w:val="24"/>
          <w:szCs w:val="24"/>
        </w:rPr>
        <w:t>CNPJ-MF nº. 82.827.148/0001-69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                        </w:t>
      </w:r>
      <w:r>
        <w:rPr>
          <w:rFonts w:cs="Arial Narrow" w:ascii="Arial Narrow" w:hAnsi="Arial Narrow"/>
          <w:sz w:val="24"/>
          <w:szCs w:val="24"/>
        </w:rPr>
        <w:t>Endereço (sede): Avenida Mal. Costa e Silva, 111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                        </w:t>
      </w:r>
      <w:r>
        <w:rPr>
          <w:rFonts w:cs="Arial Narrow" w:ascii="Arial Narrow" w:hAnsi="Arial Narrow"/>
          <w:sz w:val="24"/>
          <w:szCs w:val="24"/>
        </w:rPr>
        <w:t>Centro, Pinheiro Preto - SC.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                        </w:t>
      </w:r>
      <w:r>
        <w:rPr>
          <w:rFonts w:cs="Arial Narrow" w:ascii="Arial Narrow" w:hAnsi="Arial Narrow"/>
          <w:sz w:val="24"/>
          <w:szCs w:val="24"/>
        </w:rPr>
        <w:t>Representada por: PEDRO RABUSKE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CONTRATADA</w:t>
      </w:r>
      <w:r>
        <w:rPr>
          <w:rFonts w:cs="Arial Narrow" w:ascii="Arial Narrow" w:hAnsi="Arial Narrow"/>
          <w:sz w:val="24"/>
          <w:szCs w:val="24"/>
        </w:rPr>
        <w:t xml:space="preserve">: </w:t>
      </w:r>
      <w:r>
        <w:rPr>
          <w:rFonts w:cs="Arial Narrow" w:ascii="Arial Narrow" w:hAnsi="Arial Narrow"/>
          <w:sz w:val="24"/>
          <w:szCs w:val="24"/>
        </w:rPr>
        <w:t>CAMILA PASOLD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                          </w:t>
      </w:r>
      <w:r>
        <w:rPr>
          <w:rFonts w:eastAsia="Arial Narrow" w:cs="Arial Narrow" w:ascii="Arial Narrow" w:hAnsi="Arial Narrow"/>
          <w:sz w:val="24"/>
          <w:szCs w:val="24"/>
        </w:rPr>
        <w:t>CPF</w:t>
      </w:r>
      <w:r>
        <w:rPr>
          <w:rFonts w:cs="Arial Narrow" w:ascii="Arial Narrow" w:hAnsi="Arial Narrow"/>
          <w:sz w:val="24"/>
          <w:szCs w:val="24"/>
        </w:rPr>
        <w:t xml:space="preserve"> n. º. </w:t>
      </w:r>
      <w:r>
        <w:rPr>
          <w:rFonts w:cs="Arial Narrow" w:ascii="Arial Narrow" w:hAnsi="Arial Narrow"/>
          <w:sz w:val="24"/>
          <w:szCs w:val="24"/>
        </w:rPr>
        <w:t>004.853.779-93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                          </w:t>
      </w:r>
      <w:r>
        <w:rPr>
          <w:rFonts w:cs="Arial Narrow" w:ascii="Arial Narrow" w:hAnsi="Arial Narrow"/>
          <w:sz w:val="24"/>
          <w:szCs w:val="24"/>
        </w:rPr>
        <w:t xml:space="preserve">Endereço: </w:t>
      </w:r>
      <w:r>
        <w:rPr>
          <w:rFonts w:cs="Arial Narrow" w:ascii="Arial Narrow" w:hAnsi="Arial Narrow"/>
          <w:sz w:val="24"/>
          <w:szCs w:val="24"/>
        </w:rPr>
        <w:t>Av. Marechal Castelo Branco ,838, 1 andar, Centro Pinheiro Preto-SC.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                          </w:t>
      </w:r>
      <w:r>
        <w:rPr>
          <w:rFonts w:cs="Arial Narrow" w:ascii="Arial Narrow" w:hAnsi="Arial Narrow"/>
          <w:sz w:val="24"/>
          <w:szCs w:val="24"/>
        </w:rPr>
        <w:t xml:space="preserve">Representada por: </w:t>
      </w:r>
      <w:r>
        <w:rPr>
          <w:rFonts w:cs="Arial Narrow" w:ascii="Arial Narrow" w:hAnsi="Arial Narrow"/>
          <w:sz w:val="24"/>
          <w:szCs w:val="24"/>
        </w:rPr>
        <w:t>CAMILA PASOLD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Em conformidade com o processo de licitação na modalidade Pregão nº 061/2017, homologado em </w:t>
      </w:r>
      <w:r>
        <w:rPr>
          <w:rFonts w:cs="Arial Narrow" w:ascii="Arial Narrow" w:hAnsi="Arial Narrow"/>
          <w:sz w:val="24"/>
          <w:szCs w:val="24"/>
        </w:rPr>
        <w:t>30</w:t>
      </w:r>
      <w:r>
        <w:rPr>
          <w:rFonts w:cs="Arial Narrow" w:ascii="Arial Narrow" w:hAnsi="Arial Narrow"/>
          <w:sz w:val="24"/>
          <w:szCs w:val="24"/>
        </w:rPr>
        <w:t xml:space="preserve"> de </w:t>
      </w:r>
      <w:r>
        <w:rPr>
          <w:rFonts w:cs="Arial Narrow" w:ascii="Arial Narrow" w:hAnsi="Arial Narrow"/>
          <w:sz w:val="24"/>
          <w:szCs w:val="24"/>
        </w:rPr>
        <w:t>Junho</w:t>
      </w:r>
      <w:r>
        <w:rPr>
          <w:rFonts w:cs="Arial Narrow" w:ascii="Arial Narrow" w:hAnsi="Arial Narrow"/>
          <w:sz w:val="24"/>
          <w:szCs w:val="24"/>
        </w:rPr>
        <w:t xml:space="preserve"> de 2017, na forma e condições estabelecidas nas cláusulas seguintes: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CLÁUSULA PRIMEIRA - DO OBJETO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Prestação de serviços técnicos especializados de </w:t>
      </w:r>
      <w:r>
        <w:rPr>
          <w:rFonts w:cs="Arial Narrow" w:ascii="Arial Narrow" w:hAnsi="Arial Narrow"/>
          <w:sz w:val="24"/>
          <w:szCs w:val="24"/>
        </w:rPr>
        <w:t>Oficina de Teatro</w:t>
      </w:r>
      <w:r>
        <w:rPr>
          <w:rFonts w:cs="Arial Narrow" w:ascii="Arial Narrow" w:hAnsi="Arial Narrow"/>
          <w:sz w:val="24"/>
          <w:szCs w:val="24"/>
        </w:rPr>
        <w:t xml:space="preserve">, carga horária de </w:t>
      </w:r>
      <w:r>
        <w:rPr>
          <w:rFonts w:cs="Arial Narrow" w:ascii="Arial Narrow" w:hAnsi="Arial Narrow"/>
          <w:sz w:val="24"/>
          <w:szCs w:val="24"/>
        </w:rPr>
        <w:t xml:space="preserve">3 </w:t>
      </w:r>
      <w:r>
        <w:rPr>
          <w:rFonts w:cs="Arial Narrow" w:ascii="Arial Narrow" w:hAnsi="Arial Narrow"/>
          <w:sz w:val="24"/>
          <w:szCs w:val="24"/>
        </w:rPr>
        <w:t>horas semanais.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CLÁUSULA SEGUNDA - DO PREÇO E DO PAGAMENTO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2.1 – A(o) CONTRATADA(A) obriga-se a fornecer o objeto deste instrumento, especificado(s) e quantificado(s) na cláusula primeira, pelo preço MENSAL de R$ </w:t>
      </w:r>
      <w:r>
        <w:rPr>
          <w:rFonts w:cs="Arial Narrow" w:ascii="Arial Narrow" w:hAnsi="Arial Narrow"/>
          <w:sz w:val="24"/>
          <w:szCs w:val="24"/>
        </w:rPr>
        <w:t xml:space="preserve">648,00 </w:t>
      </w:r>
      <w:r>
        <w:rPr>
          <w:rFonts w:cs="Arial Narrow" w:ascii="Arial Narrow" w:hAnsi="Arial Narrow"/>
          <w:sz w:val="24"/>
          <w:szCs w:val="24"/>
        </w:rPr>
        <w:t>(</w:t>
      </w:r>
      <w:r>
        <w:rPr>
          <w:rFonts w:cs="Arial Narrow" w:ascii="Arial Narrow" w:hAnsi="Arial Narrow"/>
          <w:sz w:val="24"/>
          <w:szCs w:val="24"/>
        </w:rPr>
        <w:t>seiscentos e quarenta e oito reais</w:t>
      </w:r>
      <w:r>
        <w:rPr>
          <w:rFonts w:cs="Arial Narrow" w:ascii="Arial Narrow" w:hAnsi="Arial Narrow"/>
          <w:sz w:val="24"/>
          <w:szCs w:val="24"/>
        </w:rPr>
        <w:t>), devendo a despesa correr à Conta das seguintes dotações orçamentárias: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 Narrow" w:hAnsi="Arial Narrow" w:cs="Arial Narrow"/>
          <w:bCs/>
          <w:sz w:val="24"/>
          <w:szCs w:val="24"/>
        </w:rPr>
      </w:pPr>
      <w:r>
        <w:rPr>
          <w:rFonts w:cs="Arial Narrow" w:ascii="Arial Narrow" w:hAnsi="Arial Narrow"/>
          <w:bCs/>
          <w:sz w:val="24"/>
          <w:szCs w:val="24"/>
        </w:rPr>
        <w:t>Unidade Gestora: 04 – Fundo Municipal de Assistência Social de Pinheiro Preto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 Narrow" w:hAnsi="Arial Narrow" w:cs="Arial Narrow"/>
          <w:bCs/>
          <w:sz w:val="24"/>
          <w:szCs w:val="24"/>
        </w:rPr>
      </w:pPr>
      <w:r>
        <w:rPr>
          <w:rFonts w:cs="Arial Narrow" w:ascii="Arial Narrow" w:hAnsi="Arial Narrow"/>
          <w:bCs/>
          <w:sz w:val="24"/>
          <w:szCs w:val="24"/>
        </w:rPr>
        <w:t>Órgão Orçamentária: 4000 – Fundo de Assistência Social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 Narrow" w:hAnsi="Arial Narrow" w:cs="Arial Narrow"/>
          <w:bCs/>
          <w:sz w:val="24"/>
          <w:szCs w:val="24"/>
        </w:rPr>
      </w:pPr>
      <w:r>
        <w:rPr>
          <w:rFonts w:cs="Arial Narrow" w:ascii="Arial Narrow" w:hAnsi="Arial Narrow"/>
          <w:bCs/>
          <w:sz w:val="24"/>
          <w:szCs w:val="24"/>
        </w:rPr>
        <w:t>Unidade Orçamentária:4001 – Fundo de Assistência Social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 Narrow" w:hAnsi="Arial Narrow" w:cs="Arial Narrow"/>
          <w:bCs/>
          <w:sz w:val="24"/>
          <w:szCs w:val="24"/>
        </w:rPr>
      </w:pPr>
      <w:r>
        <w:rPr>
          <w:rFonts w:cs="Arial Narrow" w:ascii="Arial Narrow" w:hAnsi="Arial Narrow"/>
          <w:bCs/>
          <w:sz w:val="24"/>
          <w:szCs w:val="24"/>
        </w:rPr>
        <w:t>Função: 8 – Assistência Social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 Narrow" w:hAnsi="Arial Narrow" w:cs="Arial Narrow"/>
          <w:bCs/>
          <w:sz w:val="24"/>
          <w:szCs w:val="24"/>
        </w:rPr>
      </w:pPr>
      <w:r>
        <w:rPr>
          <w:rFonts w:cs="Arial Narrow" w:ascii="Arial Narrow" w:hAnsi="Arial Narrow"/>
          <w:bCs/>
          <w:sz w:val="24"/>
          <w:szCs w:val="24"/>
        </w:rPr>
        <w:t>Subfunção: 244 – Assistência Comunitária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 Narrow" w:hAnsi="Arial Narrow" w:cs="Arial Narrow"/>
          <w:bCs/>
          <w:sz w:val="24"/>
          <w:szCs w:val="24"/>
        </w:rPr>
      </w:pPr>
      <w:r>
        <w:rPr>
          <w:rFonts w:cs="Arial Narrow" w:ascii="Arial Narrow" w:hAnsi="Arial Narrow"/>
          <w:bCs/>
          <w:sz w:val="24"/>
          <w:szCs w:val="24"/>
        </w:rPr>
        <w:t>Programa: 5 – Assistência Social Geral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 Narrow" w:hAnsi="Arial Narrow" w:cs="Arial Narrow"/>
          <w:bCs/>
          <w:sz w:val="24"/>
          <w:szCs w:val="24"/>
        </w:rPr>
      </w:pPr>
      <w:r>
        <w:rPr>
          <w:rFonts w:cs="Arial Narrow" w:ascii="Arial Narrow" w:hAnsi="Arial Narrow"/>
          <w:bCs/>
          <w:sz w:val="24"/>
          <w:szCs w:val="24"/>
        </w:rPr>
        <w:t>Ação: 2.64 – Manutenção Programas Assistencia Social Estadual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 Narrow" w:hAnsi="Arial Narrow" w:cs="Arial Narrow"/>
          <w:bCs/>
          <w:sz w:val="24"/>
          <w:szCs w:val="24"/>
        </w:rPr>
      </w:pPr>
      <w:r>
        <w:rPr>
          <w:rFonts w:cs="Arial Narrow" w:ascii="Arial Narrow" w:hAnsi="Arial Narrow"/>
          <w:bCs/>
          <w:sz w:val="24"/>
          <w:szCs w:val="24"/>
        </w:rPr>
        <w:t>Despesa 175.</w:t>
      </w:r>
    </w:p>
    <w:p>
      <w:pPr>
        <w:pStyle w:val="Normal"/>
        <w:tabs>
          <w:tab w:val="left" w:pos="720" w:leader="none"/>
        </w:tabs>
        <w:ind w:left="0" w:right="18" w:hanging="0"/>
        <w:rPr>
          <w:rFonts w:ascii="Arial Narrow" w:hAnsi="Arial Narrow" w:cs="Arial Narrow"/>
          <w:bCs/>
          <w:sz w:val="24"/>
          <w:szCs w:val="24"/>
        </w:rPr>
      </w:pPr>
      <w:r>
        <w:rPr>
          <w:rFonts w:cs="Arial Narrow" w:ascii="Arial Narrow" w:hAnsi="Arial Narrow"/>
          <w:bCs/>
          <w:sz w:val="24"/>
          <w:szCs w:val="24"/>
        </w:rPr>
        <w:t>3.3.90.00.00</w:t>
      </w:r>
    </w:p>
    <w:p>
      <w:pPr>
        <w:pStyle w:val="Normal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cs="Arial Narrow" w:ascii="Arial Narrow" w:hAnsi="Arial Narrow"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2.2 - O pagamento será efetuado até o 5º após a apresentação da Nota Fiscal ou documento equivalente,  observado o cumprimento integral das disposições contidas no edital convocatório e neste contrato.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CLÁUSULA TERCEIRA - DA VIGÊNCIA E HORÁRIO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3.1 Para fins de execução, o CONTRATO VIGORARÁ:</w:t>
      </w:r>
    </w:p>
    <w:p>
      <w:pPr>
        <w:pStyle w:val="Normal"/>
        <w:jc w:val="both"/>
        <w:rPr>
          <w:rFonts w:ascii="Arial Narrow" w:hAnsi="Arial Narrow" w:cs="Arial Narrow"/>
          <w:color w:val="FF0000"/>
          <w:sz w:val="24"/>
          <w:szCs w:val="24"/>
        </w:rPr>
      </w:pPr>
      <w:r>
        <w:rPr>
          <w:rFonts w:cs="Arial Narrow" w:ascii="Arial Narrow" w:hAnsi="Arial Narrow"/>
          <w:color w:val="FF0000"/>
          <w:sz w:val="24"/>
          <w:szCs w:val="24"/>
        </w:rPr>
      </w:r>
    </w:p>
    <w:p>
      <w:pPr>
        <w:pStyle w:val="Normal"/>
        <w:numPr>
          <w:ilvl w:val="0"/>
          <w:numId w:val="3"/>
        </w:numPr>
        <w:autoSpaceDE w:val="tru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início: </w:t>
      </w:r>
      <w:r>
        <w:rPr>
          <w:rFonts w:cs="Arial Narrow" w:ascii="Arial Narrow" w:hAnsi="Arial Narrow"/>
          <w:sz w:val="24"/>
          <w:szCs w:val="24"/>
        </w:rPr>
        <w:t>12/07/2017</w:t>
      </w:r>
    </w:p>
    <w:p>
      <w:pPr>
        <w:pStyle w:val="Normal"/>
        <w:numPr>
          <w:ilvl w:val="0"/>
          <w:numId w:val="3"/>
        </w:numPr>
        <w:autoSpaceDE w:val="true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término: 30/11/2017.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3.2. Os serviços a serem prestados consistirão: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3.2.1. Oficinas para beneficiários dos programas de transferência de renda do Ministério de Desenvolvimento Social – MDS.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3.2.2. As aulas serão ministradas nos seguintes dias e respectivos horários: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Oficina </w:t>
      </w:r>
      <w:r>
        <w:rPr>
          <w:rFonts w:cs="Arial Narrow" w:ascii="Arial Narrow" w:hAnsi="Arial Narrow"/>
          <w:sz w:val="24"/>
          <w:szCs w:val="24"/>
        </w:rPr>
        <w:t>de Artes: Teatro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Nas dependências do CRAS das 13:30 às 16:30 horas nas quartas-feiras,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3 horas semanais – 12 horas mensais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Parágrafo único</w:t>
      </w:r>
      <w:r>
        <w:rPr>
          <w:rFonts w:cs="Arial Narrow" w:ascii="Arial Narrow" w:hAnsi="Arial Narrow"/>
          <w:sz w:val="24"/>
          <w:szCs w:val="24"/>
        </w:rPr>
        <w:t>. Havendo interesse e necessidade pública, referidos horários poderão ser alterados.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CLÁUSULA QUARTA - PENALIDADES E DA RESCISÃO.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4.1. DAS PENALIDADES</w:t>
      </w:r>
    </w:p>
    <w:p>
      <w:pPr>
        <w:pStyle w:val="Normal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DESCUMPRIMENTO DAS OBRIGAÇÕES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4.1 - Se a(o) CONTRATADA(o) descumprir as condições deste Pregão ficará sujeito às penalidades estabelecidas nas Leis nº 10.520/2002 e 8.666/93.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4.2– Nos termos do artigo 87 da Lei 8.666/93, pela inexecução total ou parcial deste contrato, o Município de Pinheiro Preto, poderá aplicar à empresa vencedora, as seguintes penalidades: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a) Advertência;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b) Multa de 10% (dez por centro) sobre o valor da proposta.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4.4 - Nenhum pagamento será processado à proponente penalizada, sem que antes este tenha pago ou lhe seja relevada a multa imposta.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  <w:t>4.1 – DA RESCISÃO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4.1 – O contrato poderá ser rescindido nos termos da Lei n. 8666/93.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4.2 – Nos casos de rescisão, previstos nos incisos I a XI e XVIII do artigo 78 da Lei nº 8.666/93, sujeita-se a empresa contratada ao pagamento de multa de 10% (dez por cento) sobre o valor do contrato.</w:t>
      </w:r>
    </w:p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  <w:t>V - VINCULAÇÃO DO CONTRATO</w:t>
      </w:r>
    </w:p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5.1 - O presente contrato está vinculado à licitação oriunda do edital de Pregão nº ..........,  obrigando-se à CONTRATADA em manter a vigência do presente contrato,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§1º - O CONTRATADO obriga-se a cumprir o disposto no artigo 7º, inciso XXXIII da Constituição Federal.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 xml:space="preserve">§ 2º O contrato será gerenciado pela Secretaria de Saúde e Assistência Social e fiscalizado pelo Servidor </w:t>
      </w:r>
      <w:r>
        <w:rPr>
          <w:rFonts w:cs="Arial Narrow" w:ascii="Arial Narrow" w:hAnsi="Arial Narrow"/>
          <w:b/>
          <w:sz w:val="24"/>
          <w:szCs w:val="24"/>
        </w:rPr>
        <w:t>JURCELEI BERTHA.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  <w:t>VI - LEGISLAÇÃO APLICÁVEL</w:t>
      </w:r>
    </w:p>
    <w:p>
      <w:pPr>
        <w:pStyle w:val="Normal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O presente contrato rege-se pelas disposições contidas na Lei Federal nº 8.666/93 e suas alterações, Lei nº 10.520 de 17 de julho de 2002 e Decreto Municipal nº 2.785/07 de 24 de janeiro de 2007, Edital de licitação 061/2017, e demais normas e princípios de direito administrativo aplicáveis.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  <w:t>VII – DISPOSIÇÕES FINAIS</w:t>
      </w:r>
    </w:p>
    <w:p>
      <w:pPr>
        <w:pStyle w:val="Normal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7.1 - O CONTRATADO fica obrigado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7.2. Fica eleito o Foro da Comarca de Tangará, Estado de Santa Catarina, para dirimir questões oriundas do presente Contrato.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E 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ab/>
        <w:tab/>
        <w:t xml:space="preserve">Pinheiro Preto – SC, </w:t>
      </w:r>
      <w:r>
        <w:rPr>
          <w:rFonts w:cs="Arial Narrow" w:ascii="Arial Narrow" w:hAnsi="Arial Narrow"/>
          <w:sz w:val="24"/>
          <w:szCs w:val="24"/>
        </w:rPr>
        <w:t xml:space="preserve">03 </w:t>
      </w:r>
      <w:r>
        <w:rPr>
          <w:rFonts w:cs="Arial Narrow" w:ascii="Arial Narrow" w:hAnsi="Arial Narrow"/>
          <w:sz w:val="24"/>
          <w:szCs w:val="24"/>
        </w:rPr>
        <w:t xml:space="preserve">de </w:t>
      </w:r>
      <w:r>
        <w:rPr>
          <w:rFonts w:cs="Arial Narrow" w:ascii="Arial Narrow" w:hAnsi="Arial Narrow"/>
          <w:sz w:val="24"/>
          <w:szCs w:val="24"/>
        </w:rPr>
        <w:t xml:space="preserve">Julho </w:t>
      </w:r>
      <w:r>
        <w:rPr>
          <w:rFonts w:cs="Arial Narrow" w:ascii="Arial Narrow" w:hAnsi="Arial Narrow"/>
          <w:sz w:val="24"/>
          <w:szCs w:val="24"/>
        </w:rPr>
        <w:t>de 2017.</w:t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MUNICÍPIO DE PINHEIRO PRETO</w:t>
      </w:r>
    </w:p>
    <w:p>
      <w:pPr>
        <w:pStyle w:val="Normal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PEDRO RABUSKE</w:t>
      </w:r>
    </w:p>
    <w:p>
      <w:pPr>
        <w:pStyle w:val="Normal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PREFEITO MUNICIPAL</w:t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CONTRATADA</w:t>
      </w:r>
    </w:p>
    <w:p>
      <w:pPr>
        <w:pStyle w:val="Normal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CAMILA PASOLD</w:t>
      </w:r>
    </w:p>
    <w:p>
      <w:pPr>
        <w:pStyle w:val="Normal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TESTEMUNHAS: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</w:t>
      </w:r>
      <w:r>
        <w:rPr>
          <w:rFonts w:cs="Arial Narrow" w:ascii="Arial Narrow" w:hAnsi="Arial Narrow"/>
          <w:sz w:val="24"/>
          <w:szCs w:val="24"/>
        </w:rPr>
        <w:t>1).....................................                2) ..............................................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    </w:t>
      </w:r>
      <w:r>
        <w:rPr>
          <w:rFonts w:cs="Arial Narrow" w:ascii="Arial Narrow" w:hAnsi="Arial Narrow"/>
          <w:sz w:val="24"/>
          <w:szCs w:val="24"/>
        </w:rPr>
        <w:t>Nome:                                              Nome: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    </w:t>
      </w:r>
      <w:r>
        <w:rPr>
          <w:rFonts w:cs="Arial Narrow" w:ascii="Arial Narrow" w:hAnsi="Arial Narrow"/>
          <w:sz w:val="24"/>
          <w:szCs w:val="24"/>
        </w:rPr>
        <w:t>CPF:                                                CPF: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rPr>
          <w:rFonts w:cs="Arial"/>
          <w:b/>
          <w:b/>
        </w:rPr>
      </w:pPr>
      <w:r>
        <w:rPr>
          <w:rFonts w:ascii="Arial Narrow" w:hAnsi="Arial Narrow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swiss"/>
    <w:pitch w:val="variable"/>
  </w:font>
  <w:font w:name="Arial Narrow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1"/>
        <w:szCs w:val="21"/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character" w:styleId="Nmerodepgina">
    <w:name w:val="Número de página"/>
    <w:basedOn w:val="Fontepargpadro"/>
    <w:rPr/>
  </w:style>
  <w:style w:type="character" w:styleId="LinkdaInternet">
    <w:name w:val="Link da Internet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Arial" w:hAnsi="Arial" w:cs="Arial"/>
      <w:sz w:val="21"/>
      <w:szCs w:val="21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4z0">
    <w:name w:val="WW8Num4z0"/>
    <w:qFormat/>
    <w:rPr>
      <w:rFonts w:ascii="Arial" w:hAnsi="Arial" w:cs="Arial"/>
      <w:sz w:val="21"/>
      <w:szCs w:val="21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autoSpaceDE w:val="true"/>
      <w:spacing w:before="100" w:after="100"/>
    </w:pPr>
    <w:rPr>
      <w:sz w:val="24"/>
      <w:szCs w:val="24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LibreOffice/5.3.3.2$Windows_x86 LibreOffice_project/3d9a8b4b4e538a85e0782bd6c2d430bafe583448</Application>
  <Pages>4</Pages>
  <Words>865</Words>
  <Characters>4913</Characters>
  <CharactersWithSpaces>6044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2017-07-03T15:15:20Z</cp:lastPrinted>
  <dcterms:modified xsi:type="dcterms:W3CDTF">2017-07-03T15:18:37Z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