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63E1" w:rsidRDefault="004C63E1" w:rsidP="004C63E1">
      <w:pPr>
        <w:jc w:val="center"/>
        <w:rPr>
          <w:rFonts w:ascii="Arial" w:hAnsi="Arial" w:cs="Arial"/>
          <w:b/>
          <w:sz w:val="23"/>
          <w:szCs w:val="23"/>
        </w:rPr>
      </w:pPr>
    </w:p>
    <w:p w:rsidR="004C63E1" w:rsidRDefault="004C63E1" w:rsidP="004C63E1">
      <w:pPr>
        <w:jc w:val="center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LICITAÇÃO N. 011/2016</w:t>
      </w:r>
    </w:p>
    <w:p w:rsidR="004C63E1" w:rsidRPr="002A5BCA" w:rsidRDefault="004C63E1" w:rsidP="004C63E1">
      <w:pPr>
        <w:jc w:val="center"/>
        <w:rPr>
          <w:rFonts w:ascii="Arial" w:hAnsi="Arial" w:cs="Arial"/>
          <w:b/>
          <w:sz w:val="23"/>
          <w:szCs w:val="23"/>
        </w:rPr>
      </w:pPr>
      <w:r w:rsidRPr="002A5BCA">
        <w:rPr>
          <w:rFonts w:ascii="Arial" w:hAnsi="Arial" w:cs="Arial"/>
          <w:b/>
          <w:sz w:val="23"/>
          <w:szCs w:val="23"/>
        </w:rPr>
        <w:t xml:space="preserve">MODALIDADE </w:t>
      </w:r>
      <w:r>
        <w:rPr>
          <w:rFonts w:ascii="Arial" w:hAnsi="Arial" w:cs="Arial"/>
          <w:b/>
          <w:sz w:val="23"/>
          <w:szCs w:val="23"/>
        </w:rPr>
        <w:t>TOMADA DE PREÇOS</w:t>
      </w:r>
    </w:p>
    <w:p w:rsidR="004C63E1" w:rsidRPr="002A5BCA" w:rsidRDefault="004C63E1" w:rsidP="004C63E1">
      <w:pPr>
        <w:jc w:val="center"/>
        <w:rPr>
          <w:rFonts w:ascii="Arial" w:hAnsi="Arial" w:cs="Arial"/>
          <w:b/>
          <w:sz w:val="23"/>
          <w:szCs w:val="23"/>
        </w:rPr>
      </w:pPr>
      <w:r w:rsidRPr="002A5BCA">
        <w:rPr>
          <w:rFonts w:ascii="Arial" w:hAnsi="Arial" w:cs="Arial"/>
          <w:b/>
          <w:sz w:val="23"/>
          <w:szCs w:val="23"/>
        </w:rPr>
        <w:t>CONTRA</w:t>
      </w:r>
      <w:r w:rsidR="00AF7D09">
        <w:rPr>
          <w:rFonts w:ascii="Arial" w:hAnsi="Arial" w:cs="Arial"/>
          <w:b/>
          <w:sz w:val="23"/>
          <w:szCs w:val="23"/>
        </w:rPr>
        <w:t>TO ADMINISTRATIVO N.º: 269/2016</w:t>
      </w:r>
    </w:p>
    <w:p w:rsidR="004C63E1" w:rsidRPr="002A5BCA" w:rsidRDefault="004C63E1" w:rsidP="004C63E1">
      <w:pPr>
        <w:jc w:val="both"/>
        <w:rPr>
          <w:rFonts w:ascii="Arial" w:hAnsi="Arial" w:cs="Arial"/>
          <w:b/>
          <w:sz w:val="23"/>
          <w:szCs w:val="23"/>
        </w:rPr>
      </w:pPr>
    </w:p>
    <w:p w:rsidR="004C63E1" w:rsidRPr="002A5BCA" w:rsidRDefault="004C63E1" w:rsidP="004C63E1">
      <w:pPr>
        <w:jc w:val="both"/>
        <w:rPr>
          <w:rFonts w:ascii="Arial" w:hAnsi="Arial" w:cs="Arial"/>
          <w:b/>
          <w:sz w:val="23"/>
          <w:szCs w:val="23"/>
        </w:rPr>
      </w:pPr>
      <w:r w:rsidRPr="002A5BCA">
        <w:rPr>
          <w:rFonts w:ascii="Arial" w:hAnsi="Arial" w:cs="Arial"/>
          <w:b/>
          <w:sz w:val="23"/>
          <w:szCs w:val="23"/>
        </w:rPr>
        <w:t xml:space="preserve">CONTRATO EXECUÇÃO DE OBRA DE ENGENHARIA, REGIME DE EXECUÇÃO EMPREITADA POR PREÇO </w:t>
      </w:r>
      <w:r>
        <w:rPr>
          <w:rFonts w:ascii="Arial" w:hAnsi="Arial" w:cs="Arial"/>
          <w:b/>
          <w:sz w:val="23"/>
          <w:szCs w:val="23"/>
        </w:rPr>
        <w:t>GLOBAL</w:t>
      </w:r>
    </w:p>
    <w:p w:rsidR="004C63E1" w:rsidRPr="002A5BCA" w:rsidRDefault="004C63E1" w:rsidP="004C63E1">
      <w:pPr>
        <w:jc w:val="center"/>
        <w:rPr>
          <w:rFonts w:ascii="Arial" w:hAnsi="Arial" w:cs="Arial"/>
          <w:sz w:val="23"/>
          <w:szCs w:val="23"/>
        </w:rPr>
      </w:pPr>
    </w:p>
    <w:p w:rsidR="004C63E1" w:rsidRPr="000F3DE3" w:rsidRDefault="004C63E1" w:rsidP="004C63E1">
      <w:pPr>
        <w:jc w:val="both"/>
        <w:rPr>
          <w:rFonts w:ascii="Arial" w:hAnsi="Arial" w:cs="Arial"/>
          <w:b/>
          <w:sz w:val="23"/>
          <w:szCs w:val="23"/>
        </w:rPr>
      </w:pPr>
      <w:r w:rsidRPr="002A5BCA">
        <w:rPr>
          <w:rFonts w:ascii="Arial" w:hAnsi="Arial" w:cs="Arial"/>
          <w:sz w:val="23"/>
          <w:szCs w:val="23"/>
        </w:rPr>
        <w:t xml:space="preserve">Contrato de </w:t>
      </w:r>
      <w:r w:rsidRPr="002A5BCA">
        <w:rPr>
          <w:rFonts w:ascii="Arial" w:hAnsi="Arial" w:cs="Arial"/>
          <w:b/>
          <w:sz w:val="23"/>
          <w:szCs w:val="23"/>
        </w:rPr>
        <w:t>EXECUÇÃO DE OBRA DE ENGENHARIA</w:t>
      </w:r>
      <w:r w:rsidRPr="00326FBD">
        <w:rPr>
          <w:rFonts w:ascii="Arial" w:hAnsi="Arial" w:cs="Arial"/>
          <w:b/>
          <w:sz w:val="24"/>
          <w:szCs w:val="24"/>
        </w:rPr>
        <w:t xml:space="preserve">, </w:t>
      </w:r>
      <w:r w:rsidRPr="00E6053E">
        <w:rPr>
          <w:rFonts w:ascii="Arial" w:hAnsi="Arial" w:cs="Arial"/>
          <w:b/>
          <w:sz w:val="23"/>
          <w:szCs w:val="23"/>
        </w:rPr>
        <w:t>contratação de empresa para execução de obra de engenharia, consistente na pavimentação c</w:t>
      </w:r>
      <w:r>
        <w:rPr>
          <w:rFonts w:ascii="Arial" w:hAnsi="Arial" w:cs="Arial"/>
          <w:b/>
          <w:sz w:val="23"/>
          <w:szCs w:val="23"/>
        </w:rPr>
        <w:t>om pedras irregulares de trecho</w:t>
      </w:r>
      <w:r w:rsidRPr="00E6053E">
        <w:rPr>
          <w:rFonts w:ascii="Arial" w:hAnsi="Arial" w:cs="Arial"/>
          <w:b/>
          <w:sz w:val="23"/>
          <w:szCs w:val="23"/>
        </w:rPr>
        <w:t xml:space="preserve"> de estrada</w:t>
      </w:r>
      <w:r>
        <w:rPr>
          <w:rFonts w:ascii="Arial" w:hAnsi="Arial" w:cs="Arial"/>
          <w:b/>
          <w:sz w:val="23"/>
          <w:szCs w:val="23"/>
        </w:rPr>
        <w:t xml:space="preserve"> municipal, parte da rua “J”, localizada no Bairro Tranquilo Guzzi</w:t>
      </w:r>
      <w:r w:rsidRPr="00E6053E">
        <w:rPr>
          <w:rFonts w:ascii="Arial" w:hAnsi="Arial" w:cs="Arial"/>
          <w:b/>
          <w:sz w:val="23"/>
          <w:szCs w:val="23"/>
        </w:rPr>
        <w:t>,</w:t>
      </w:r>
      <w:r>
        <w:rPr>
          <w:rFonts w:ascii="Arial" w:hAnsi="Arial" w:cs="Arial"/>
          <w:b/>
          <w:sz w:val="23"/>
          <w:szCs w:val="23"/>
        </w:rPr>
        <w:t xml:space="preserve"> no Município de Pinheiro Preto</w:t>
      </w:r>
      <w:r w:rsidRPr="009C14A3">
        <w:rPr>
          <w:rFonts w:ascii="Arial" w:hAnsi="Arial" w:cs="Arial"/>
          <w:b/>
          <w:sz w:val="24"/>
          <w:szCs w:val="23"/>
        </w:rPr>
        <w:t>,</w:t>
      </w:r>
      <w:r w:rsidRPr="009C14A3">
        <w:rPr>
          <w:rFonts w:ascii="Arial" w:hAnsi="Arial" w:cs="Arial"/>
          <w:b/>
          <w:sz w:val="28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firmado pelo </w:t>
      </w:r>
      <w:r w:rsidRPr="00BC5AC7">
        <w:rPr>
          <w:rFonts w:ascii="Arial" w:hAnsi="Arial" w:cs="Arial"/>
          <w:sz w:val="24"/>
          <w:szCs w:val="24"/>
        </w:rPr>
        <w:t>Município de Pinheiro Preto e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AF7D09">
        <w:rPr>
          <w:rFonts w:ascii="Arial" w:hAnsi="Arial" w:cs="Arial"/>
          <w:b/>
          <w:sz w:val="24"/>
          <w:szCs w:val="24"/>
        </w:rPr>
        <w:t xml:space="preserve">a </w:t>
      </w:r>
      <w:r w:rsidR="00AF7D09" w:rsidRPr="00AF7D09">
        <w:rPr>
          <w:rFonts w:ascii="Arial" w:hAnsi="Arial" w:cs="Arial"/>
          <w:b/>
          <w:sz w:val="23"/>
          <w:szCs w:val="23"/>
        </w:rPr>
        <w:t xml:space="preserve">empresa </w:t>
      </w:r>
      <w:r w:rsidR="00AF7D09" w:rsidRPr="00AF7D09">
        <w:rPr>
          <w:rFonts w:ascii="Arial" w:hAnsi="Arial" w:cs="Arial"/>
          <w:sz w:val="23"/>
          <w:szCs w:val="23"/>
        </w:rPr>
        <w:t>POLICENO COMÉRCIO DE PEDRAS LTDA ME,</w:t>
      </w:r>
      <w:r w:rsidR="00AF7D09">
        <w:rPr>
          <w:rFonts w:ascii="Arial" w:hAnsi="Arial" w:cs="Arial"/>
          <w:sz w:val="23"/>
          <w:szCs w:val="23"/>
        </w:rPr>
        <w:t xml:space="preserve"> </w:t>
      </w:r>
      <w:r w:rsidRPr="002A5BCA">
        <w:rPr>
          <w:rFonts w:ascii="Arial" w:hAnsi="Arial" w:cs="Arial"/>
          <w:sz w:val="23"/>
          <w:szCs w:val="23"/>
        </w:rPr>
        <w:t xml:space="preserve">autorizado através do Processo n. </w:t>
      </w:r>
      <w:r>
        <w:rPr>
          <w:rFonts w:ascii="Arial" w:hAnsi="Arial" w:cs="Arial"/>
          <w:sz w:val="23"/>
          <w:szCs w:val="23"/>
        </w:rPr>
        <w:t>147</w:t>
      </w:r>
      <w:r w:rsidRPr="002A5BCA">
        <w:rPr>
          <w:rFonts w:ascii="Arial" w:hAnsi="Arial" w:cs="Arial"/>
          <w:sz w:val="23"/>
          <w:szCs w:val="23"/>
        </w:rPr>
        <w:t>/201</w:t>
      </w:r>
      <w:r>
        <w:rPr>
          <w:rFonts w:ascii="Arial" w:hAnsi="Arial" w:cs="Arial"/>
          <w:sz w:val="23"/>
          <w:szCs w:val="23"/>
        </w:rPr>
        <w:t>6</w:t>
      </w:r>
      <w:r w:rsidRPr="002A5BCA">
        <w:rPr>
          <w:rFonts w:ascii="Arial" w:hAnsi="Arial" w:cs="Arial"/>
          <w:sz w:val="23"/>
          <w:szCs w:val="23"/>
        </w:rPr>
        <w:t xml:space="preserve"> e Licitação n. </w:t>
      </w:r>
      <w:r>
        <w:rPr>
          <w:rFonts w:ascii="Arial" w:hAnsi="Arial" w:cs="Arial"/>
          <w:sz w:val="23"/>
          <w:szCs w:val="23"/>
        </w:rPr>
        <w:t>011</w:t>
      </w:r>
      <w:r w:rsidRPr="002A5BCA">
        <w:rPr>
          <w:rFonts w:ascii="Arial" w:hAnsi="Arial" w:cs="Arial"/>
          <w:sz w:val="23"/>
          <w:szCs w:val="23"/>
        </w:rPr>
        <w:t>/201</w:t>
      </w:r>
      <w:r>
        <w:rPr>
          <w:rFonts w:ascii="Arial" w:hAnsi="Arial" w:cs="Arial"/>
          <w:sz w:val="23"/>
          <w:szCs w:val="23"/>
        </w:rPr>
        <w:t>6</w:t>
      </w:r>
      <w:r w:rsidRPr="002A5BCA">
        <w:rPr>
          <w:rFonts w:ascii="Arial" w:hAnsi="Arial" w:cs="Arial"/>
          <w:sz w:val="23"/>
          <w:szCs w:val="23"/>
        </w:rPr>
        <w:t xml:space="preserve">, modalidade </w:t>
      </w:r>
      <w:r>
        <w:rPr>
          <w:rFonts w:ascii="Arial" w:hAnsi="Arial" w:cs="Arial"/>
          <w:sz w:val="23"/>
          <w:szCs w:val="23"/>
        </w:rPr>
        <w:t>TOMADA DE PREÇOS</w:t>
      </w:r>
      <w:r w:rsidRPr="002A5BCA">
        <w:rPr>
          <w:rFonts w:ascii="Arial" w:hAnsi="Arial" w:cs="Arial"/>
          <w:sz w:val="23"/>
          <w:szCs w:val="23"/>
        </w:rPr>
        <w:t xml:space="preserve">, ficando as partes sujeitas, além do presente contrato, aos ditames do edital de licitação declinado e da Lei 8.666/93. </w:t>
      </w:r>
    </w:p>
    <w:p w:rsidR="004C63E1" w:rsidRPr="002A5BCA" w:rsidRDefault="004C63E1" w:rsidP="004C63E1">
      <w:pPr>
        <w:jc w:val="both"/>
        <w:rPr>
          <w:rFonts w:ascii="Arial" w:hAnsi="Arial" w:cs="Arial"/>
          <w:sz w:val="23"/>
          <w:szCs w:val="23"/>
        </w:rPr>
      </w:pPr>
    </w:p>
    <w:p w:rsidR="004C63E1" w:rsidRPr="002A5BCA" w:rsidRDefault="004C63E1" w:rsidP="004C63E1">
      <w:pPr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b/>
          <w:sz w:val="23"/>
          <w:szCs w:val="23"/>
        </w:rPr>
        <w:t>CONTRATANTE:</w:t>
      </w:r>
      <w:r w:rsidRPr="002A5BCA">
        <w:rPr>
          <w:rFonts w:ascii="Arial" w:hAnsi="Arial" w:cs="Arial"/>
          <w:sz w:val="23"/>
          <w:szCs w:val="23"/>
        </w:rPr>
        <w:t xml:space="preserve"> MUNICÍPIO DE PINHEIRO PRETO</w:t>
      </w:r>
    </w:p>
    <w:p w:rsidR="004C63E1" w:rsidRPr="002A5BCA" w:rsidRDefault="004C63E1" w:rsidP="004C63E1">
      <w:pPr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sz w:val="23"/>
          <w:szCs w:val="23"/>
        </w:rPr>
        <w:t xml:space="preserve">                          CNPJ-MF nº. 82.827.148/0001-69</w:t>
      </w:r>
    </w:p>
    <w:p w:rsidR="004C63E1" w:rsidRPr="002A5BCA" w:rsidRDefault="004C63E1" w:rsidP="004C63E1">
      <w:pPr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sz w:val="23"/>
          <w:szCs w:val="23"/>
        </w:rPr>
        <w:t xml:space="preserve">                          Endereço: (sede): Avenida Mal. Costa e Silva, 111</w:t>
      </w:r>
    </w:p>
    <w:p w:rsidR="004C63E1" w:rsidRPr="002A5BCA" w:rsidRDefault="004C63E1" w:rsidP="004C63E1">
      <w:pPr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sz w:val="23"/>
          <w:szCs w:val="23"/>
        </w:rPr>
        <w:t xml:space="preserve">                          Centro, Pinheiro Preto -  SC.</w:t>
      </w:r>
    </w:p>
    <w:p w:rsidR="004C63E1" w:rsidRPr="002A5BCA" w:rsidRDefault="004C63E1" w:rsidP="004C63E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                    </w:t>
      </w:r>
      <w:r w:rsidRPr="002A5BCA">
        <w:rPr>
          <w:rFonts w:ascii="Arial" w:hAnsi="Arial" w:cs="Arial"/>
          <w:sz w:val="23"/>
          <w:szCs w:val="23"/>
        </w:rPr>
        <w:t xml:space="preserve">Representada por:  </w:t>
      </w:r>
    </w:p>
    <w:p w:rsidR="004C63E1" w:rsidRPr="002A5BCA" w:rsidRDefault="004C63E1" w:rsidP="004C63E1">
      <w:pPr>
        <w:jc w:val="both"/>
        <w:rPr>
          <w:rFonts w:ascii="Arial" w:hAnsi="Arial" w:cs="Arial"/>
          <w:sz w:val="23"/>
          <w:szCs w:val="23"/>
        </w:rPr>
      </w:pPr>
    </w:p>
    <w:p w:rsidR="00AF7D09" w:rsidRPr="00AF7D09" w:rsidRDefault="00AF7D09" w:rsidP="00AF7D09">
      <w:pPr>
        <w:jc w:val="both"/>
        <w:rPr>
          <w:rFonts w:ascii="Arial" w:hAnsi="Arial" w:cs="Arial"/>
          <w:sz w:val="23"/>
          <w:szCs w:val="23"/>
        </w:rPr>
      </w:pPr>
      <w:r w:rsidRPr="00AF7D09">
        <w:rPr>
          <w:rFonts w:ascii="Arial" w:hAnsi="Arial" w:cs="Arial"/>
          <w:b/>
          <w:sz w:val="23"/>
          <w:szCs w:val="23"/>
        </w:rPr>
        <w:t>CONTRATADA</w:t>
      </w:r>
      <w:r w:rsidRPr="00AF7D09">
        <w:rPr>
          <w:rFonts w:ascii="Arial" w:hAnsi="Arial" w:cs="Arial"/>
          <w:sz w:val="23"/>
          <w:szCs w:val="23"/>
        </w:rPr>
        <w:t>:  POLICENO COMÉRCIO DE PEDRAS LTDA ME</w:t>
      </w:r>
    </w:p>
    <w:p w:rsidR="00AF7D09" w:rsidRPr="00AF7D09" w:rsidRDefault="00AF7D09" w:rsidP="00AF7D09">
      <w:pPr>
        <w:ind w:left="1416"/>
        <w:jc w:val="both"/>
        <w:rPr>
          <w:rFonts w:ascii="Arial" w:hAnsi="Arial" w:cs="Arial"/>
          <w:sz w:val="23"/>
          <w:szCs w:val="23"/>
        </w:rPr>
      </w:pPr>
      <w:r w:rsidRPr="00AF7D09">
        <w:rPr>
          <w:rFonts w:ascii="Arial" w:hAnsi="Arial" w:cs="Arial"/>
          <w:sz w:val="23"/>
          <w:szCs w:val="23"/>
        </w:rPr>
        <w:t xml:space="preserve">      CNPJ-MF n.º E OU CPF. 09.428.416/0001-80</w:t>
      </w:r>
    </w:p>
    <w:p w:rsidR="00AF7D09" w:rsidRPr="00AF7D09" w:rsidRDefault="00AF7D09" w:rsidP="00AF7D09">
      <w:pPr>
        <w:ind w:left="1416"/>
        <w:jc w:val="both"/>
        <w:rPr>
          <w:rFonts w:ascii="Arial" w:hAnsi="Arial" w:cs="Arial"/>
          <w:sz w:val="23"/>
          <w:szCs w:val="23"/>
        </w:rPr>
      </w:pPr>
      <w:r w:rsidRPr="00AF7D09">
        <w:rPr>
          <w:rFonts w:ascii="Arial" w:hAnsi="Arial" w:cs="Arial"/>
          <w:sz w:val="23"/>
          <w:szCs w:val="23"/>
        </w:rPr>
        <w:t xml:space="preserve">      Endereço: Rua Prefeito José </w:t>
      </w:r>
      <w:proofErr w:type="spellStart"/>
      <w:r w:rsidRPr="00AF7D09">
        <w:rPr>
          <w:rFonts w:ascii="Arial" w:hAnsi="Arial" w:cs="Arial"/>
          <w:sz w:val="23"/>
          <w:szCs w:val="23"/>
        </w:rPr>
        <w:t>Acco</w:t>
      </w:r>
      <w:proofErr w:type="spellEnd"/>
      <w:r w:rsidRPr="00AF7D09">
        <w:rPr>
          <w:rFonts w:ascii="Arial" w:hAnsi="Arial" w:cs="Arial"/>
          <w:sz w:val="23"/>
          <w:szCs w:val="23"/>
        </w:rPr>
        <w:t>, 250 Bairro Dona Helena</w:t>
      </w:r>
    </w:p>
    <w:p w:rsidR="00AF7D09" w:rsidRPr="00AF7D09" w:rsidRDefault="00AF7D09" w:rsidP="00AF7D09">
      <w:pPr>
        <w:ind w:left="1416"/>
        <w:jc w:val="both"/>
        <w:rPr>
          <w:rFonts w:ascii="Arial" w:hAnsi="Arial" w:cs="Arial"/>
          <w:sz w:val="23"/>
          <w:szCs w:val="23"/>
        </w:rPr>
      </w:pPr>
      <w:r w:rsidRPr="00AF7D09">
        <w:rPr>
          <w:rFonts w:ascii="Arial" w:hAnsi="Arial" w:cs="Arial"/>
          <w:sz w:val="23"/>
          <w:szCs w:val="23"/>
        </w:rPr>
        <w:t xml:space="preserve">     </w:t>
      </w:r>
      <w:proofErr w:type="spellStart"/>
      <w:r w:rsidRPr="00AF7D09">
        <w:rPr>
          <w:rFonts w:ascii="Arial" w:hAnsi="Arial" w:cs="Arial"/>
          <w:sz w:val="23"/>
          <w:szCs w:val="23"/>
        </w:rPr>
        <w:t>Ibicaré</w:t>
      </w:r>
      <w:proofErr w:type="spellEnd"/>
      <w:r w:rsidRPr="00AF7D09">
        <w:rPr>
          <w:rFonts w:ascii="Arial" w:hAnsi="Arial" w:cs="Arial"/>
          <w:sz w:val="23"/>
          <w:szCs w:val="23"/>
        </w:rPr>
        <w:t>-SC</w:t>
      </w:r>
    </w:p>
    <w:p w:rsidR="00AF7D09" w:rsidRPr="00AF7D09" w:rsidRDefault="00AF7D09" w:rsidP="00AF7D09">
      <w:pPr>
        <w:jc w:val="both"/>
        <w:rPr>
          <w:rFonts w:ascii="Arial" w:hAnsi="Arial" w:cs="Arial"/>
          <w:sz w:val="23"/>
          <w:szCs w:val="23"/>
        </w:rPr>
      </w:pPr>
      <w:r w:rsidRPr="00AF7D09">
        <w:rPr>
          <w:rFonts w:ascii="Arial" w:hAnsi="Arial" w:cs="Arial"/>
          <w:sz w:val="23"/>
          <w:szCs w:val="23"/>
        </w:rPr>
        <w:t xml:space="preserve">                          Representada por: José Luiz </w:t>
      </w:r>
      <w:proofErr w:type="spellStart"/>
      <w:r w:rsidRPr="00AF7D09">
        <w:rPr>
          <w:rFonts w:ascii="Arial" w:hAnsi="Arial" w:cs="Arial"/>
          <w:sz w:val="23"/>
          <w:szCs w:val="23"/>
        </w:rPr>
        <w:t>Policeno</w:t>
      </w:r>
      <w:proofErr w:type="spellEnd"/>
      <w:r w:rsidRPr="00AF7D09">
        <w:rPr>
          <w:rFonts w:ascii="Arial" w:hAnsi="Arial" w:cs="Arial"/>
          <w:sz w:val="23"/>
          <w:szCs w:val="23"/>
        </w:rPr>
        <w:t xml:space="preserve"> da Silva</w:t>
      </w:r>
    </w:p>
    <w:p w:rsidR="004C63E1" w:rsidRPr="00AF7D09" w:rsidRDefault="004C63E1" w:rsidP="004C63E1">
      <w:pPr>
        <w:jc w:val="both"/>
        <w:rPr>
          <w:rFonts w:ascii="Arial" w:hAnsi="Arial" w:cs="Arial"/>
          <w:b/>
          <w:sz w:val="23"/>
          <w:szCs w:val="23"/>
        </w:rPr>
      </w:pPr>
    </w:p>
    <w:p w:rsidR="004C63E1" w:rsidRPr="002A5BCA" w:rsidRDefault="004C63E1" w:rsidP="004C63E1">
      <w:pPr>
        <w:jc w:val="both"/>
        <w:rPr>
          <w:rFonts w:ascii="Arial" w:hAnsi="Arial" w:cs="Arial"/>
          <w:b/>
          <w:color w:val="FF0000"/>
          <w:sz w:val="23"/>
          <w:szCs w:val="23"/>
        </w:rPr>
      </w:pPr>
      <w:r w:rsidRPr="002A5BCA">
        <w:rPr>
          <w:rFonts w:ascii="Arial" w:hAnsi="Arial" w:cs="Arial"/>
          <w:b/>
          <w:sz w:val="23"/>
          <w:szCs w:val="23"/>
        </w:rPr>
        <w:t xml:space="preserve">O presente contrato rege-se pela Lei nº 8.666/93 e pelas normas do Edital de Licitação nº </w:t>
      </w:r>
      <w:r>
        <w:rPr>
          <w:rFonts w:ascii="Arial" w:hAnsi="Arial" w:cs="Arial"/>
          <w:b/>
          <w:sz w:val="23"/>
          <w:szCs w:val="23"/>
        </w:rPr>
        <w:t>011</w:t>
      </w:r>
      <w:r w:rsidRPr="002A5BCA">
        <w:rPr>
          <w:rFonts w:ascii="Arial" w:hAnsi="Arial" w:cs="Arial"/>
          <w:b/>
          <w:sz w:val="23"/>
          <w:szCs w:val="23"/>
        </w:rPr>
        <w:t>/201</w:t>
      </w:r>
      <w:r>
        <w:rPr>
          <w:rFonts w:ascii="Arial" w:hAnsi="Arial" w:cs="Arial"/>
          <w:b/>
          <w:sz w:val="23"/>
          <w:szCs w:val="23"/>
        </w:rPr>
        <w:t>6</w:t>
      </w:r>
      <w:r w:rsidRPr="002A5BCA">
        <w:rPr>
          <w:rFonts w:ascii="Arial" w:hAnsi="Arial" w:cs="Arial"/>
          <w:b/>
          <w:sz w:val="23"/>
          <w:szCs w:val="23"/>
        </w:rPr>
        <w:t xml:space="preserve"> – MODALIDADE </w:t>
      </w:r>
      <w:r>
        <w:rPr>
          <w:rFonts w:ascii="Arial" w:hAnsi="Arial" w:cs="Arial"/>
          <w:b/>
          <w:sz w:val="23"/>
          <w:szCs w:val="23"/>
        </w:rPr>
        <w:t>TOMADA DE PREÇOS</w:t>
      </w:r>
      <w:r w:rsidRPr="002A5BCA">
        <w:rPr>
          <w:rFonts w:ascii="Arial" w:hAnsi="Arial" w:cs="Arial"/>
          <w:b/>
          <w:sz w:val="23"/>
          <w:szCs w:val="23"/>
        </w:rPr>
        <w:t xml:space="preserve">, e Portaria nº </w:t>
      </w:r>
      <w:r>
        <w:rPr>
          <w:rFonts w:ascii="Arial" w:hAnsi="Arial" w:cs="Arial"/>
          <w:b/>
          <w:sz w:val="23"/>
          <w:szCs w:val="23"/>
        </w:rPr>
        <w:t>306 de 19 de maio de 2016.</w:t>
      </w:r>
    </w:p>
    <w:p w:rsidR="004C63E1" w:rsidRPr="002A5BCA" w:rsidRDefault="004C63E1" w:rsidP="004C63E1">
      <w:pPr>
        <w:jc w:val="both"/>
        <w:rPr>
          <w:rFonts w:ascii="Arial" w:hAnsi="Arial" w:cs="Arial"/>
          <w:b/>
          <w:sz w:val="23"/>
          <w:szCs w:val="23"/>
        </w:rPr>
      </w:pPr>
    </w:p>
    <w:p w:rsidR="004C63E1" w:rsidRPr="002A5BCA" w:rsidRDefault="004C63E1" w:rsidP="004C63E1">
      <w:pPr>
        <w:jc w:val="both"/>
        <w:rPr>
          <w:rFonts w:ascii="Arial" w:hAnsi="Arial" w:cs="Arial"/>
          <w:b/>
          <w:sz w:val="23"/>
          <w:szCs w:val="23"/>
        </w:rPr>
      </w:pPr>
      <w:r w:rsidRPr="002A5BCA">
        <w:rPr>
          <w:rFonts w:ascii="Arial" w:hAnsi="Arial" w:cs="Arial"/>
          <w:b/>
          <w:sz w:val="23"/>
          <w:szCs w:val="23"/>
        </w:rPr>
        <w:t>CLÁUSULA PRIMEIRA - DO OBJETO</w:t>
      </w:r>
    </w:p>
    <w:p w:rsidR="004C63E1" w:rsidRPr="002A5BCA" w:rsidRDefault="004C63E1" w:rsidP="004C63E1">
      <w:pPr>
        <w:jc w:val="both"/>
        <w:rPr>
          <w:rFonts w:ascii="Arial" w:hAnsi="Arial" w:cs="Arial"/>
          <w:sz w:val="23"/>
          <w:szCs w:val="23"/>
        </w:rPr>
      </w:pPr>
    </w:p>
    <w:p w:rsidR="004C63E1" w:rsidRDefault="004C63E1" w:rsidP="004C63E1">
      <w:pPr>
        <w:jc w:val="both"/>
        <w:rPr>
          <w:rFonts w:ascii="Arial" w:hAnsi="Arial" w:cs="Arial"/>
          <w:b/>
          <w:sz w:val="23"/>
          <w:szCs w:val="23"/>
        </w:rPr>
      </w:pPr>
      <w:r w:rsidRPr="002A5BCA">
        <w:rPr>
          <w:rFonts w:ascii="Arial" w:hAnsi="Arial" w:cs="Arial"/>
          <w:sz w:val="23"/>
          <w:szCs w:val="23"/>
        </w:rPr>
        <w:t xml:space="preserve">O presente contrato tem por objeto ACOMETER a contratada </w:t>
      </w:r>
      <w:r>
        <w:rPr>
          <w:rFonts w:ascii="Arial" w:hAnsi="Arial" w:cs="Arial"/>
          <w:sz w:val="23"/>
          <w:szCs w:val="23"/>
        </w:rPr>
        <w:t>a execução</w:t>
      </w:r>
      <w:r w:rsidRPr="00E6053E">
        <w:rPr>
          <w:rFonts w:ascii="Arial" w:hAnsi="Arial" w:cs="Arial"/>
          <w:b/>
          <w:sz w:val="23"/>
          <w:szCs w:val="23"/>
        </w:rPr>
        <w:t xml:space="preserve"> de obra de engenharia, consistente na pavimentação c</w:t>
      </w:r>
      <w:r>
        <w:rPr>
          <w:rFonts w:ascii="Arial" w:hAnsi="Arial" w:cs="Arial"/>
          <w:b/>
          <w:sz w:val="23"/>
          <w:szCs w:val="23"/>
        </w:rPr>
        <w:t>om pedras irregulares de trecho</w:t>
      </w:r>
      <w:r w:rsidRPr="00E6053E">
        <w:rPr>
          <w:rFonts w:ascii="Arial" w:hAnsi="Arial" w:cs="Arial"/>
          <w:b/>
          <w:sz w:val="23"/>
          <w:szCs w:val="23"/>
        </w:rPr>
        <w:t xml:space="preserve"> de estrada</w:t>
      </w:r>
      <w:r>
        <w:rPr>
          <w:rFonts w:ascii="Arial" w:hAnsi="Arial" w:cs="Arial"/>
          <w:b/>
          <w:sz w:val="23"/>
          <w:szCs w:val="23"/>
        </w:rPr>
        <w:t xml:space="preserve"> municipal, parte da rua “J”, localizada no Bairro Tranquilo Guzzi</w:t>
      </w:r>
      <w:r w:rsidRPr="00E6053E">
        <w:rPr>
          <w:rFonts w:ascii="Arial" w:hAnsi="Arial" w:cs="Arial"/>
          <w:b/>
          <w:sz w:val="23"/>
          <w:szCs w:val="23"/>
        </w:rPr>
        <w:t>,</w:t>
      </w:r>
      <w:r>
        <w:rPr>
          <w:rFonts w:ascii="Arial" w:hAnsi="Arial" w:cs="Arial"/>
          <w:b/>
          <w:sz w:val="23"/>
          <w:szCs w:val="23"/>
        </w:rPr>
        <w:t xml:space="preserve"> no Município de Pinheiro Preto</w:t>
      </w:r>
      <w:r w:rsidRPr="00E6053E">
        <w:rPr>
          <w:rFonts w:ascii="Arial" w:hAnsi="Arial" w:cs="Arial"/>
          <w:b/>
          <w:sz w:val="23"/>
          <w:szCs w:val="23"/>
        </w:rPr>
        <w:t xml:space="preserve"> num total de </w:t>
      </w:r>
      <w:r>
        <w:rPr>
          <w:rFonts w:ascii="Arial" w:hAnsi="Arial" w:cs="Arial"/>
          <w:b/>
          <w:sz w:val="23"/>
          <w:szCs w:val="23"/>
        </w:rPr>
        <w:t>447,21m²</w:t>
      </w:r>
      <w:r w:rsidRPr="00E6053E">
        <w:rPr>
          <w:rFonts w:ascii="Arial" w:hAnsi="Arial" w:cs="Arial"/>
          <w:b/>
          <w:sz w:val="23"/>
          <w:szCs w:val="23"/>
        </w:rPr>
        <w:t xml:space="preserve"> (</w:t>
      </w:r>
      <w:r>
        <w:rPr>
          <w:rFonts w:ascii="Arial" w:hAnsi="Arial" w:cs="Arial"/>
          <w:b/>
          <w:sz w:val="23"/>
          <w:szCs w:val="23"/>
        </w:rPr>
        <w:t>quatrocentos e quarenta e sete, vinte e um metros quadrados), na forma do Projeto Básico</w:t>
      </w:r>
      <w:r w:rsidRPr="00E6053E">
        <w:rPr>
          <w:rFonts w:ascii="Arial" w:hAnsi="Arial" w:cs="Arial"/>
          <w:b/>
          <w:sz w:val="23"/>
          <w:szCs w:val="23"/>
        </w:rPr>
        <w:t xml:space="preserve"> em anexo ao presente processo, aprovado através da Portaria nº </w:t>
      </w:r>
      <w:r>
        <w:rPr>
          <w:rFonts w:ascii="Arial" w:hAnsi="Arial" w:cs="Arial"/>
          <w:b/>
          <w:sz w:val="23"/>
          <w:szCs w:val="23"/>
        </w:rPr>
        <w:t>306</w:t>
      </w:r>
      <w:r w:rsidRPr="00E6053E">
        <w:rPr>
          <w:rFonts w:ascii="Arial" w:hAnsi="Arial" w:cs="Arial"/>
          <w:b/>
          <w:sz w:val="23"/>
          <w:szCs w:val="23"/>
        </w:rPr>
        <w:t xml:space="preserve">, de </w:t>
      </w:r>
      <w:r>
        <w:rPr>
          <w:rFonts w:ascii="Arial" w:hAnsi="Arial" w:cs="Arial"/>
          <w:b/>
          <w:sz w:val="23"/>
          <w:szCs w:val="23"/>
        </w:rPr>
        <w:t>19 de maio de 2016</w:t>
      </w:r>
      <w:r w:rsidRPr="00E6053E">
        <w:rPr>
          <w:rFonts w:ascii="Arial" w:hAnsi="Arial" w:cs="Arial"/>
          <w:b/>
          <w:sz w:val="23"/>
          <w:szCs w:val="23"/>
        </w:rPr>
        <w:t>, que passam a fazer parte integrante deste edital, independentemente de transcrição.</w:t>
      </w:r>
    </w:p>
    <w:p w:rsidR="004C63E1" w:rsidRDefault="004C63E1" w:rsidP="004C63E1">
      <w:pPr>
        <w:jc w:val="both"/>
        <w:rPr>
          <w:rFonts w:ascii="Arial" w:hAnsi="Arial" w:cs="Arial"/>
          <w:sz w:val="24"/>
          <w:szCs w:val="24"/>
        </w:rPr>
      </w:pPr>
    </w:p>
    <w:p w:rsidR="004C63E1" w:rsidRDefault="004C63E1" w:rsidP="004C63E1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3E0BED">
        <w:rPr>
          <w:rFonts w:ascii="Arial" w:hAnsi="Arial" w:cs="Arial"/>
          <w:sz w:val="24"/>
          <w:szCs w:val="24"/>
        </w:rPr>
        <w:t xml:space="preserve">1.2 </w:t>
      </w:r>
      <w:r>
        <w:rPr>
          <w:rFonts w:ascii="Arial" w:hAnsi="Arial" w:cs="Arial"/>
          <w:sz w:val="24"/>
          <w:szCs w:val="24"/>
        </w:rPr>
        <w:t xml:space="preserve"> A</w:t>
      </w:r>
      <w:proofErr w:type="gramEnd"/>
      <w:r>
        <w:rPr>
          <w:rFonts w:ascii="Arial" w:hAnsi="Arial" w:cs="Arial"/>
          <w:sz w:val="24"/>
          <w:szCs w:val="24"/>
        </w:rPr>
        <w:t xml:space="preserve"> obra a ser</w:t>
      </w:r>
      <w:r w:rsidRPr="003E0BED">
        <w:rPr>
          <w:rFonts w:ascii="Arial" w:hAnsi="Arial" w:cs="Arial"/>
          <w:sz w:val="24"/>
          <w:szCs w:val="24"/>
        </w:rPr>
        <w:t xml:space="preserve"> executada </w:t>
      </w:r>
      <w:r>
        <w:rPr>
          <w:rFonts w:ascii="Arial" w:hAnsi="Arial" w:cs="Arial"/>
          <w:sz w:val="24"/>
          <w:szCs w:val="24"/>
        </w:rPr>
        <w:t>(pavimentação) terá a</w:t>
      </w:r>
      <w:r w:rsidRPr="003E0BED">
        <w:rPr>
          <w:rFonts w:ascii="Arial" w:hAnsi="Arial" w:cs="Arial"/>
          <w:sz w:val="24"/>
          <w:szCs w:val="24"/>
        </w:rPr>
        <w:t xml:space="preserve"> seguinte</w:t>
      </w:r>
      <w:r>
        <w:rPr>
          <w:rFonts w:ascii="Arial" w:hAnsi="Arial" w:cs="Arial"/>
          <w:sz w:val="24"/>
          <w:szCs w:val="24"/>
        </w:rPr>
        <w:t xml:space="preserve"> dimensão</w:t>
      </w:r>
      <w:r w:rsidRPr="003E0BED">
        <w:rPr>
          <w:rFonts w:ascii="Arial" w:hAnsi="Arial" w:cs="Arial"/>
          <w:sz w:val="24"/>
          <w:szCs w:val="24"/>
        </w:rPr>
        <w:t>:</w:t>
      </w:r>
    </w:p>
    <w:p w:rsidR="004C63E1" w:rsidRDefault="004C63E1" w:rsidP="004C63E1">
      <w:pPr>
        <w:jc w:val="both"/>
        <w:rPr>
          <w:rFonts w:ascii="Arial" w:hAnsi="Arial" w:cs="Arial"/>
          <w:sz w:val="24"/>
          <w:szCs w:val="24"/>
        </w:rPr>
      </w:pPr>
    </w:p>
    <w:p w:rsidR="00AF7D09" w:rsidRDefault="00AF7D09" w:rsidP="004C63E1">
      <w:pPr>
        <w:jc w:val="both"/>
        <w:rPr>
          <w:rFonts w:ascii="Arial" w:hAnsi="Arial" w:cs="Arial"/>
          <w:b/>
          <w:sz w:val="23"/>
          <w:szCs w:val="23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19"/>
        <w:gridCol w:w="3067"/>
      </w:tblGrid>
      <w:tr w:rsidR="004C63E1" w:rsidRPr="00934D2F" w:rsidTr="00BD1E04">
        <w:tc>
          <w:tcPr>
            <w:tcW w:w="6096" w:type="dxa"/>
            <w:shd w:val="clear" w:color="auto" w:fill="auto"/>
          </w:tcPr>
          <w:p w:rsidR="004C63E1" w:rsidRPr="00934D2F" w:rsidRDefault="004C63E1" w:rsidP="00BD1E04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934D2F">
              <w:rPr>
                <w:rFonts w:ascii="Arial" w:hAnsi="Arial" w:cs="Arial"/>
                <w:b/>
                <w:sz w:val="28"/>
                <w:szCs w:val="28"/>
              </w:rPr>
              <w:t>Obra</w:t>
            </w:r>
          </w:p>
        </w:tc>
        <w:tc>
          <w:tcPr>
            <w:tcW w:w="3402" w:type="dxa"/>
            <w:shd w:val="clear" w:color="auto" w:fill="auto"/>
          </w:tcPr>
          <w:p w:rsidR="004C63E1" w:rsidRPr="00934D2F" w:rsidRDefault="004C63E1" w:rsidP="00BD1E04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934D2F">
              <w:rPr>
                <w:rFonts w:ascii="Arial" w:hAnsi="Arial" w:cs="Arial"/>
                <w:b/>
                <w:sz w:val="28"/>
                <w:szCs w:val="28"/>
              </w:rPr>
              <w:t>M²</w:t>
            </w:r>
          </w:p>
        </w:tc>
      </w:tr>
      <w:tr w:rsidR="004C63E1" w:rsidRPr="00934D2F" w:rsidTr="00BD1E04">
        <w:tc>
          <w:tcPr>
            <w:tcW w:w="6096" w:type="dxa"/>
            <w:shd w:val="clear" w:color="auto" w:fill="auto"/>
          </w:tcPr>
          <w:p w:rsidR="004C63E1" w:rsidRPr="00934D2F" w:rsidRDefault="004C63E1" w:rsidP="00BD1E04">
            <w:pPr>
              <w:jc w:val="both"/>
              <w:rPr>
                <w:rFonts w:ascii="Arial" w:hAnsi="Arial" w:cs="Arial"/>
                <w:b/>
                <w:sz w:val="23"/>
                <w:szCs w:val="23"/>
              </w:rPr>
            </w:pPr>
          </w:p>
          <w:p w:rsidR="004C63E1" w:rsidRPr="00934D2F" w:rsidRDefault="004C63E1" w:rsidP="00BD1E04">
            <w:pPr>
              <w:jc w:val="both"/>
              <w:rPr>
                <w:rFonts w:ascii="Arial" w:hAnsi="Arial" w:cs="Arial"/>
                <w:b/>
                <w:sz w:val="23"/>
                <w:szCs w:val="23"/>
              </w:rPr>
            </w:pPr>
            <w:r>
              <w:rPr>
                <w:rFonts w:ascii="Arial" w:hAnsi="Arial" w:cs="Arial"/>
                <w:b/>
                <w:sz w:val="23"/>
                <w:szCs w:val="23"/>
              </w:rPr>
              <w:t>Parte da Rua J</w:t>
            </w:r>
          </w:p>
          <w:p w:rsidR="004C63E1" w:rsidRPr="00934D2F" w:rsidRDefault="004C63E1" w:rsidP="00BD1E04">
            <w:pPr>
              <w:jc w:val="both"/>
              <w:rPr>
                <w:rFonts w:ascii="Arial" w:hAnsi="Arial" w:cs="Arial"/>
                <w:b/>
                <w:sz w:val="23"/>
                <w:szCs w:val="23"/>
              </w:rPr>
            </w:pPr>
          </w:p>
        </w:tc>
        <w:tc>
          <w:tcPr>
            <w:tcW w:w="3402" w:type="dxa"/>
            <w:shd w:val="clear" w:color="auto" w:fill="auto"/>
          </w:tcPr>
          <w:p w:rsidR="004C63E1" w:rsidRDefault="004C63E1" w:rsidP="00BD1E04">
            <w:pPr>
              <w:jc w:val="both"/>
              <w:rPr>
                <w:rFonts w:ascii="Arial" w:hAnsi="Arial" w:cs="Arial"/>
                <w:b/>
                <w:sz w:val="23"/>
                <w:szCs w:val="23"/>
              </w:rPr>
            </w:pPr>
          </w:p>
          <w:p w:rsidR="004C63E1" w:rsidRPr="00934D2F" w:rsidRDefault="004C63E1" w:rsidP="00BD1E04">
            <w:pPr>
              <w:jc w:val="both"/>
              <w:rPr>
                <w:rFonts w:ascii="Arial" w:hAnsi="Arial" w:cs="Arial"/>
                <w:b/>
                <w:sz w:val="23"/>
                <w:szCs w:val="23"/>
              </w:rPr>
            </w:pPr>
            <w:r>
              <w:rPr>
                <w:rFonts w:ascii="Arial" w:hAnsi="Arial" w:cs="Arial"/>
                <w:b/>
                <w:sz w:val="23"/>
                <w:szCs w:val="23"/>
              </w:rPr>
              <w:t>447,21m²</w:t>
            </w:r>
          </w:p>
        </w:tc>
      </w:tr>
      <w:tr w:rsidR="004C63E1" w:rsidRPr="00934D2F" w:rsidTr="00BD1E04">
        <w:tc>
          <w:tcPr>
            <w:tcW w:w="6096" w:type="dxa"/>
            <w:shd w:val="clear" w:color="auto" w:fill="auto"/>
          </w:tcPr>
          <w:p w:rsidR="004C63E1" w:rsidRPr="00934D2F" w:rsidRDefault="004C63E1" w:rsidP="00BD1E04">
            <w:pPr>
              <w:jc w:val="both"/>
              <w:rPr>
                <w:rFonts w:ascii="Arial" w:hAnsi="Arial" w:cs="Arial"/>
                <w:b/>
                <w:sz w:val="23"/>
                <w:szCs w:val="23"/>
              </w:rPr>
            </w:pPr>
          </w:p>
          <w:p w:rsidR="004C63E1" w:rsidRPr="00934D2F" w:rsidRDefault="004C63E1" w:rsidP="00BD1E04">
            <w:pPr>
              <w:jc w:val="both"/>
              <w:rPr>
                <w:rFonts w:ascii="Arial" w:hAnsi="Arial" w:cs="Arial"/>
                <w:b/>
                <w:sz w:val="23"/>
                <w:szCs w:val="23"/>
              </w:rPr>
            </w:pPr>
            <w:r w:rsidRPr="00934D2F">
              <w:rPr>
                <w:rFonts w:ascii="Arial" w:hAnsi="Arial" w:cs="Arial"/>
                <w:b/>
                <w:sz w:val="23"/>
                <w:szCs w:val="23"/>
              </w:rPr>
              <w:t xml:space="preserve">TOTAL </w:t>
            </w:r>
          </w:p>
          <w:p w:rsidR="004C63E1" w:rsidRPr="00934D2F" w:rsidRDefault="004C63E1" w:rsidP="00BD1E04">
            <w:pPr>
              <w:jc w:val="both"/>
              <w:rPr>
                <w:rFonts w:ascii="Arial" w:hAnsi="Arial" w:cs="Arial"/>
                <w:b/>
                <w:sz w:val="23"/>
                <w:szCs w:val="23"/>
              </w:rPr>
            </w:pPr>
          </w:p>
        </w:tc>
        <w:tc>
          <w:tcPr>
            <w:tcW w:w="3402" w:type="dxa"/>
            <w:shd w:val="clear" w:color="auto" w:fill="auto"/>
          </w:tcPr>
          <w:p w:rsidR="004C63E1" w:rsidRPr="00934D2F" w:rsidRDefault="004C63E1" w:rsidP="00BD1E04">
            <w:pPr>
              <w:jc w:val="both"/>
              <w:rPr>
                <w:rFonts w:ascii="Arial" w:hAnsi="Arial" w:cs="Arial"/>
                <w:b/>
                <w:sz w:val="23"/>
                <w:szCs w:val="23"/>
              </w:rPr>
            </w:pPr>
          </w:p>
          <w:p w:rsidR="004C63E1" w:rsidRPr="00934D2F" w:rsidRDefault="004C63E1" w:rsidP="00BD1E04">
            <w:pPr>
              <w:jc w:val="both"/>
              <w:rPr>
                <w:rFonts w:ascii="Arial" w:hAnsi="Arial" w:cs="Arial"/>
                <w:b/>
                <w:sz w:val="23"/>
                <w:szCs w:val="23"/>
              </w:rPr>
            </w:pPr>
            <w:r>
              <w:rPr>
                <w:rFonts w:ascii="Arial" w:hAnsi="Arial" w:cs="Arial"/>
                <w:b/>
                <w:sz w:val="23"/>
                <w:szCs w:val="23"/>
              </w:rPr>
              <w:t>447,21m²</w:t>
            </w:r>
          </w:p>
        </w:tc>
      </w:tr>
    </w:tbl>
    <w:p w:rsidR="004C63E1" w:rsidRDefault="004C63E1" w:rsidP="004C63E1">
      <w:pPr>
        <w:jc w:val="both"/>
        <w:rPr>
          <w:rFonts w:ascii="Arial" w:hAnsi="Arial" w:cs="Arial"/>
          <w:sz w:val="23"/>
          <w:szCs w:val="23"/>
        </w:rPr>
      </w:pPr>
    </w:p>
    <w:p w:rsidR="004C63E1" w:rsidRPr="007E3573" w:rsidRDefault="004C63E1" w:rsidP="004C63E1">
      <w:pPr>
        <w:jc w:val="both"/>
        <w:rPr>
          <w:rFonts w:ascii="Arial" w:hAnsi="Arial" w:cs="Arial"/>
          <w:sz w:val="23"/>
          <w:szCs w:val="23"/>
        </w:rPr>
      </w:pPr>
      <w:r w:rsidRPr="007E3573">
        <w:rPr>
          <w:rFonts w:ascii="Arial" w:hAnsi="Arial" w:cs="Arial"/>
          <w:b/>
          <w:sz w:val="23"/>
          <w:szCs w:val="23"/>
        </w:rPr>
        <w:t xml:space="preserve">Parágrafo único. </w:t>
      </w:r>
      <w:r w:rsidRPr="007E3573">
        <w:rPr>
          <w:rFonts w:ascii="Arial" w:hAnsi="Arial" w:cs="Arial"/>
          <w:sz w:val="23"/>
          <w:szCs w:val="23"/>
        </w:rPr>
        <w:t>As dimensões da pedra irregular e do meio-fio deverão ser de:</w:t>
      </w:r>
    </w:p>
    <w:p w:rsidR="004C63E1" w:rsidRPr="00A55D47" w:rsidRDefault="004C63E1" w:rsidP="004C63E1">
      <w:pPr>
        <w:jc w:val="both"/>
        <w:rPr>
          <w:rFonts w:ascii="Arial" w:hAnsi="Arial" w:cs="Arial"/>
          <w:color w:val="FF0000"/>
          <w:sz w:val="23"/>
          <w:szCs w:val="23"/>
        </w:rPr>
      </w:pPr>
    </w:p>
    <w:p w:rsidR="004C63E1" w:rsidRPr="007E3573" w:rsidRDefault="004C63E1" w:rsidP="004C63E1">
      <w:pPr>
        <w:jc w:val="both"/>
        <w:rPr>
          <w:rFonts w:ascii="Arial" w:hAnsi="Arial" w:cs="Arial"/>
          <w:sz w:val="23"/>
          <w:szCs w:val="23"/>
        </w:rPr>
      </w:pPr>
      <w:r w:rsidRPr="007E3573">
        <w:rPr>
          <w:rFonts w:ascii="Arial" w:hAnsi="Arial" w:cs="Arial"/>
          <w:sz w:val="23"/>
          <w:szCs w:val="23"/>
        </w:rPr>
        <w:t xml:space="preserve">I – Pedras irregulares: Algumas medidas cautelares deverão ser observadas quanto às dimensões das pedras irregulares, tais como: </w:t>
      </w:r>
    </w:p>
    <w:p w:rsidR="004C63E1" w:rsidRPr="007E3573" w:rsidRDefault="004C63E1" w:rsidP="004C63E1">
      <w:pPr>
        <w:jc w:val="both"/>
        <w:rPr>
          <w:rFonts w:ascii="Arial" w:hAnsi="Arial" w:cs="Arial"/>
          <w:sz w:val="23"/>
          <w:szCs w:val="23"/>
        </w:rPr>
      </w:pPr>
    </w:p>
    <w:p w:rsidR="004C63E1" w:rsidRPr="007E3573" w:rsidRDefault="004C63E1" w:rsidP="004C63E1">
      <w:pPr>
        <w:jc w:val="both"/>
        <w:rPr>
          <w:rFonts w:ascii="Arial" w:hAnsi="Arial" w:cs="Arial"/>
          <w:sz w:val="23"/>
          <w:szCs w:val="23"/>
        </w:rPr>
      </w:pPr>
      <w:r w:rsidRPr="007E3573">
        <w:rPr>
          <w:rFonts w:ascii="Arial" w:hAnsi="Arial" w:cs="Arial"/>
          <w:sz w:val="23"/>
          <w:szCs w:val="23"/>
        </w:rPr>
        <w:t>a) seção do to</w:t>
      </w:r>
      <w:r>
        <w:rPr>
          <w:rFonts w:ascii="Arial" w:hAnsi="Arial" w:cs="Arial"/>
          <w:sz w:val="23"/>
          <w:szCs w:val="23"/>
        </w:rPr>
        <w:t>po circunscrito variando de 0,12</w:t>
      </w:r>
      <w:r w:rsidRPr="007E3573">
        <w:rPr>
          <w:rFonts w:ascii="Arial" w:hAnsi="Arial" w:cs="Arial"/>
          <w:sz w:val="23"/>
          <w:szCs w:val="23"/>
        </w:rPr>
        <w:t>m a 0,1</w:t>
      </w:r>
      <w:r>
        <w:rPr>
          <w:rFonts w:ascii="Arial" w:hAnsi="Arial" w:cs="Arial"/>
          <w:sz w:val="23"/>
          <w:szCs w:val="23"/>
        </w:rPr>
        <w:t>4</w:t>
      </w:r>
      <w:r w:rsidRPr="007E3573">
        <w:rPr>
          <w:rFonts w:ascii="Arial" w:hAnsi="Arial" w:cs="Arial"/>
          <w:sz w:val="23"/>
          <w:szCs w:val="23"/>
        </w:rPr>
        <w:t>m;</w:t>
      </w:r>
    </w:p>
    <w:p w:rsidR="004C63E1" w:rsidRPr="007E3573" w:rsidRDefault="004C63E1" w:rsidP="004C63E1">
      <w:pPr>
        <w:jc w:val="both"/>
        <w:rPr>
          <w:rFonts w:ascii="Arial" w:hAnsi="Arial" w:cs="Arial"/>
          <w:sz w:val="23"/>
          <w:szCs w:val="23"/>
        </w:rPr>
      </w:pPr>
      <w:r w:rsidRPr="007E3573">
        <w:rPr>
          <w:rFonts w:ascii="Arial" w:hAnsi="Arial" w:cs="Arial"/>
          <w:sz w:val="23"/>
          <w:szCs w:val="23"/>
        </w:rPr>
        <w:t>b) al</w:t>
      </w:r>
      <w:r>
        <w:rPr>
          <w:rFonts w:ascii="Arial" w:hAnsi="Arial" w:cs="Arial"/>
          <w:sz w:val="23"/>
          <w:szCs w:val="23"/>
        </w:rPr>
        <w:t>tura de 0,13</w:t>
      </w:r>
      <w:r w:rsidRPr="007E3573">
        <w:rPr>
          <w:rFonts w:ascii="Arial" w:hAnsi="Arial" w:cs="Arial"/>
          <w:sz w:val="23"/>
          <w:szCs w:val="23"/>
        </w:rPr>
        <w:t>m;</w:t>
      </w:r>
    </w:p>
    <w:p w:rsidR="004C63E1" w:rsidRPr="007E3573" w:rsidRDefault="004C63E1" w:rsidP="004C63E1">
      <w:pPr>
        <w:jc w:val="both"/>
        <w:rPr>
          <w:rFonts w:ascii="Arial" w:hAnsi="Arial" w:cs="Arial"/>
          <w:sz w:val="23"/>
          <w:szCs w:val="23"/>
        </w:rPr>
      </w:pPr>
      <w:r w:rsidRPr="007E3573">
        <w:rPr>
          <w:rFonts w:ascii="Arial" w:hAnsi="Arial" w:cs="Arial"/>
          <w:sz w:val="23"/>
          <w:szCs w:val="23"/>
        </w:rPr>
        <w:t xml:space="preserve">c) consumo médio por m² de </w:t>
      </w:r>
      <w:r>
        <w:rPr>
          <w:rFonts w:ascii="Arial" w:hAnsi="Arial" w:cs="Arial"/>
          <w:sz w:val="23"/>
          <w:szCs w:val="23"/>
        </w:rPr>
        <w:t>50 a 65</w:t>
      </w:r>
      <w:r w:rsidRPr="007E3573">
        <w:rPr>
          <w:rFonts w:ascii="Arial" w:hAnsi="Arial" w:cs="Arial"/>
          <w:sz w:val="23"/>
          <w:szCs w:val="23"/>
        </w:rPr>
        <w:t xml:space="preserve"> pedras.</w:t>
      </w:r>
    </w:p>
    <w:p w:rsidR="004C63E1" w:rsidRPr="00A55D47" w:rsidRDefault="004C63E1" w:rsidP="004C63E1">
      <w:pPr>
        <w:jc w:val="both"/>
        <w:rPr>
          <w:rFonts w:ascii="Arial" w:hAnsi="Arial" w:cs="Arial"/>
          <w:color w:val="FF0000"/>
          <w:sz w:val="23"/>
          <w:szCs w:val="23"/>
        </w:rPr>
      </w:pPr>
    </w:p>
    <w:p w:rsidR="004C63E1" w:rsidRPr="007E3573" w:rsidRDefault="004C63E1" w:rsidP="004C63E1">
      <w:pPr>
        <w:jc w:val="both"/>
        <w:rPr>
          <w:rFonts w:ascii="Arial" w:hAnsi="Arial" w:cs="Arial"/>
          <w:sz w:val="23"/>
          <w:szCs w:val="23"/>
        </w:rPr>
      </w:pPr>
      <w:r w:rsidRPr="007E3573">
        <w:rPr>
          <w:rFonts w:ascii="Arial" w:hAnsi="Arial" w:cs="Arial"/>
          <w:sz w:val="23"/>
          <w:szCs w:val="23"/>
        </w:rPr>
        <w:t>II – Base: a base de pavimentação será de pedrisco para o assentamento das pedras irregulares, sendo isento de qualquer material estranho à consistência e distribuído num colchão de 0,10 m.</w:t>
      </w:r>
    </w:p>
    <w:p w:rsidR="004C63E1" w:rsidRPr="00A55D47" w:rsidRDefault="004C63E1" w:rsidP="004C63E1">
      <w:pPr>
        <w:jc w:val="both"/>
        <w:rPr>
          <w:rFonts w:ascii="Arial" w:hAnsi="Arial" w:cs="Arial"/>
          <w:color w:val="FF0000"/>
          <w:sz w:val="23"/>
          <w:szCs w:val="23"/>
        </w:rPr>
      </w:pPr>
    </w:p>
    <w:p w:rsidR="004C63E1" w:rsidRPr="007E3573" w:rsidRDefault="004C63E1" w:rsidP="004C63E1">
      <w:pPr>
        <w:jc w:val="both"/>
        <w:rPr>
          <w:rFonts w:ascii="Arial" w:hAnsi="Arial" w:cs="Arial"/>
          <w:sz w:val="23"/>
          <w:szCs w:val="23"/>
        </w:rPr>
      </w:pPr>
      <w:r w:rsidRPr="007E3573">
        <w:rPr>
          <w:rFonts w:ascii="Arial" w:hAnsi="Arial" w:cs="Arial"/>
          <w:sz w:val="23"/>
          <w:szCs w:val="23"/>
        </w:rPr>
        <w:t>III – Guias/Meio-fio: os meios-fios utilizados serão de ardósia com as seguintes dimensões:</w:t>
      </w:r>
    </w:p>
    <w:p w:rsidR="004C63E1" w:rsidRPr="007E3573" w:rsidRDefault="004C63E1" w:rsidP="004C63E1">
      <w:pPr>
        <w:numPr>
          <w:ilvl w:val="0"/>
          <w:numId w:val="1"/>
        </w:num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Espessura: 0,12x0,15</w:t>
      </w:r>
      <w:r w:rsidRPr="007E3573">
        <w:rPr>
          <w:rFonts w:ascii="Arial" w:hAnsi="Arial" w:cs="Arial"/>
          <w:sz w:val="23"/>
          <w:szCs w:val="23"/>
        </w:rPr>
        <w:t>m</w:t>
      </w:r>
    </w:p>
    <w:p w:rsidR="004C63E1" w:rsidRPr="007E3573" w:rsidRDefault="004C63E1" w:rsidP="004C63E1">
      <w:pPr>
        <w:numPr>
          <w:ilvl w:val="0"/>
          <w:numId w:val="1"/>
        </w:num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Altura: 0,30m</w:t>
      </w:r>
    </w:p>
    <w:p w:rsidR="004C63E1" w:rsidRPr="007E3573" w:rsidRDefault="004C63E1" w:rsidP="004C63E1">
      <w:pPr>
        <w:numPr>
          <w:ilvl w:val="0"/>
          <w:numId w:val="1"/>
        </w:numPr>
        <w:jc w:val="both"/>
        <w:rPr>
          <w:rFonts w:ascii="Arial" w:hAnsi="Arial" w:cs="Arial"/>
          <w:sz w:val="23"/>
          <w:szCs w:val="23"/>
        </w:rPr>
      </w:pPr>
      <w:r w:rsidRPr="007E3573">
        <w:rPr>
          <w:rFonts w:ascii="Arial" w:hAnsi="Arial" w:cs="Arial"/>
          <w:sz w:val="23"/>
          <w:szCs w:val="23"/>
        </w:rPr>
        <w:t>Comprimento:0,80m a 1,00m.</w:t>
      </w:r>
    </w:p>
    <w:p w:rsidR="004C63E1" w:rsidRPr="00A55D47" w:rsidRDefault="004C63E1" w:rsidP="004C63E1">
      <w:pPr>
        <w:jc w:val="both"/>
        <w:rPr>
          <w:rFonts w:ascii="Arial" w:hAnsi="Arial" w:cs="Arial"/>
          <w:color w:val="FF0000"/>
          <w:sz w:val="23"/>
          <w:szCs w:val="23"/>
        </w:rPr>
      </w:pPr>
    </w:p>
    <w:p w:rsidR="004C63E1" w:rsidRPr="00A55D47" w:rsidRDefault="004C63E1" w:rsidP="004C63E1">
      <w:pPr>
        <w:jc w:val="both"/>
        <w:rPr>
          <w:rFonts w:ascii="Arial" w:hAnsi="Arial" w:cs="Arial"/>
          <w:color w:val="FF0000"/>
          <w:sz w:val="23"/>
          <w:szCs w:val="23"/>
        </w:rPr>
      </w:pPr>
    </w:p>
    <w:p w:rsidR="004C63E1" w:rsidRPr="00BC5AC7" w:rsidRDefault="004C63E1" w:rsidP="004C63E1">
      <w:pPr>
        <w:jc w:val="both"/>
        <w:rPr>
          <w:rFonts w:ascii="Arial" w:hAnsi="Arial" w:cs="Arial"/>
          <w:b/>
          <w:sz w:val="23"/>
          <w:szCs w:val="23"/>
          <w:u w:val="single"/>
        </w:rPr>
      </w:pPr>
      <w:r>
        <w:rPr>
          <w:rFonts w:ascii="Arial" w:hAnsi="Arial" w:cs="Arial"/>
          <w:b/>
          <w:sz w:val="23"/>
          <w:szCs w:val="23"/>
          <w:u w:val="single"/>
        </w:rPr>
        <w:t xml:space="preserve">V - </w:t>
      </w:r>
      <w:r w:rsidRPr="00BC5AC7">
        <w:rPr>
          <w:rFonts w:ascii="Arial" w:hAnsi="Arial" w:cs="Arial"/>
          <w:b/>
          <w:sz w:val="23"/>
          <w:szCs w:val="23"/>
          <w:u w:val="single"/>
        </w:rPr>
        <w:t>A obra de</w:t>
      </w:r>
      <w:r>
        <w:rPr>
          <w:rFonts w:ascii="Arial" w:hAnsi="Arial" w:cs="Arial"/>
          <w:b/>
          <w:sz w:val="23"/>
          <w:szCs w:val="23"/>
          <w:u w:val="single"/>
        </w:rPr>
        <w:t>verá ser executada no prazo de 1</w:t>
      </w:r>
      <w:r w:rsidRPr="00BC5AC7">
        <w:rPr>
          <w:rFonts w:ascii="Arial" w:hAnsi="Arial" w:cs="Arial"/>
          <w:b/>
          <w:sz w:val="23"/>
          <w:szCs w:val="23"/>
          <w:u w:val="single"/>
        </w:rPr>
        <w:t xml:space="preserve"> (</w:t>
      </w:r>
      <w:r>
        <w:rPr>
          <w:rFonts w:ascii="Arial" w:hAnsi="Arial" w:cs="Arial"/>
          <w:b/>
          <w:sz w:val="23"/>
          <w:szCs w:val="23"/>
          <w:u w:val="single"/>
        </w:rPr>
        <w:t>UM</w:t>
      </w:r>
      <w:r w:rsidRPr="00BC5AC7">
        <w:rPr>
          <w:rFonts w:ascii="Arial" w:hAnsi="Arial" w:cs="Arial"/>
          <w:b/>
          <w:sz w:val="23"/>
          <w:szCs w:val="23"/>
          <w:u w:val="single"/>
        </w:rPr>
        <w:t xml:space="preserve">) </w:t>
      </w:r>
      <w:r w:rsidR="00810EF0">
        <w:rPr>
          <w:rFonts w:ascii="Arial" w:hAnsi="Arial" w:cs="Arial"/>
          <w:b/>
          <w:sz w:val="23"/>
          <w:szCs w:val="23"/>
          <w:u w:val="single"/>
        </w:rPr>
        <w:t>mês</w:t>
      </w:r>
      <w:r>
        <w:rPr>
          <w:rFonts w:ascii="Arial" w:hAnsi="Arial" w:cs="Arial"/>
          <w:b/>
          <w:sz w:val="23"/>
          <w:szCs w:val="23"/>
          <w:u w:val="single"/>
        </w:rPr>
        <w:t>, CONTADOS DA EMISSÃO DA ORDEM DE EXECUÇÃO.</w:t>
      </w:r>
    </w:p>
    <w:p w:rsidR="004C63E1" w:rsidRDefault="004C63E1" w:rsidP="004C63E1">
      <w:pPr>
        <w:jc w:val="both"/>
        <w:rPr>
          <w:rFonts w:ascii="Arial" w:hAnsi="Arial" w:cs="Arial"/>
          <w:sz w:val="23"/>
          <w:szCs w:val="23"/>
        </w:rPr>
      </w:pPr>
    </w:p>
    <w:p w:rsidR="004C63E1" w:rsidRPr="009D2DFB" w:rsidRDefault="004C63E1" w:rsidP="004C63E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3"/>
          <w:szCs w:val="23"/>
        </w:rPr>
        <w:t xml:space="preserve">VI -  </w:t>
      </w:r>
      <w:r w:rsidRPr="009D2DFB">
        <w:rPr>
          <w:rFonts w:ascii="Arial" w:hAnsi="Arial" w:cs="Arial"/>
          <w:b/>
          <w:sz w:val="23"/>
          <w:szCs w:val="23"/>
          <w:u w:val="single"/>
        </w:rPr>
        <w:t xml:space="preserve">A obra deverá ser executada pelo próprio licitante, vedada a sublocação, </w:t>
      </w:r>
      <w:r w:rsidRPr="009D2DFB">
        <w:rPr>
          <w:rFonts w:ascii="Arial" w:hAnsi="Arial" w:cs="Arial"/>
          <w:b/>
          <w:sz w:val="24"/>
          <w:szCs w:val="24"/>
          <w:u w:val="single"/>
        </w:rPr>
        <w:t xml:space="preserve">NO PRAZO DE </w:t>
      </w:r>
      <w:r>
        <w:rPr>
          <w:rFonts w:ascii="Arial" w:hAnsi="Arial" w:cs="Arial"/>
          <w:b/>
          <w:sz w:val="24"/>
          <w:szCs w:val="24"/>
          <w:u w:val="single"/>
        </w:rPr>
        <w:t>3</w:t>
      </w:r>
      <w:r w:rsidRPr="009D2DFB">
        <w:rPr>
          <w:rFonts w:ascii="Arial" w:hAnsi="Arial" w:cs="Arial"/>
          <w:b/>
          <w:sz w:val="24"/>
          <w:szCs w:val="24"/>
          <w:u w:val="single"/>
        </w:rPr>
        <w:t>0 (</w:t>
      </w:r>
      <w:r>
        <w:rPr>
          <w:rFonts w:ascii="Arial" w:hAnsi="Arial" w:cs="Arial"/>
          <w:b/>
          <w:sz w:val="24"/>
          <w:szCs w:val="24"/>
          <w:u w:val="single"/>
        </w:rPr>
        <w:t>TRINTA</w:t>
      </w:r>
      <w:r w:rsidRPr="009D2DFB">
        <w:rPr>
          <w:rFonts w:ascii="Arial" w:hAnsi="Arial" w:cs="Arial"/>
          <w:b/>
          <w:sz w:val="24"/>
          <w:szCs w:val="24"/>
          <w:u w:val="single"/>
        </w:rPr>
        <w:t xml:space="preserve"> DIAS), CONTADOS DA EMISSÃO DA ORDEM DE EXECUÇÃO</w:t>
      </w:r>
      <w:r w:rsidRPr="009D2DFB">
        <w:rPr>
          <w:rFonts w:ascii="Arial" w:hAnsi="Arial" w:cs="Arial"/>
          <w:sz w:val="24"/>
          <w:szCs w:val="24"/>
        </w:rPr>
        <w:t>.</w:t>
      </w:r>
    </w:p>
    <w:p w:rsidR="004C63E1" w:rsidRDefault="004C63E1" w:rsidP="004C63E1">
      <w:pPr>
        <w:jc w:val="both"/>
        <w:rPr>
          <w:rFonts w:ascii="Arial" w:hAnsi="Arial" w:cs="Arial"/>
          <w:sz w:val="23"/>
          <w:szCs w:val="23"/>
        </w:rPr>
      </w:pPr>
    </w:p>
    <w:p w:rsidR="004C63E1" w:rsidRDefault="004C63E1" w:rsidP="004C63E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VII - As custas com as anotações de Responsabilidade Técnica (</w:t>
      </w:r>
      <w:proofErr w:type="spellStart"/>
      <w:r>
        <w:rPr>
          <w:rFonts w:ascii="Arial" w:hAnsi="Arial" w:cs="Arial"/>
          <w:sz w:val="23"/>
          <w:szCs w:val="23"/>
        </w:rPr>
        <w:t>ARTs</w:t>
      </w:r>
      <w:proofErr w:type="spellEnd"/>
      <w:r>
        <w:rPr>
          <w:rFonts w:ascii="Arial" w:hAnsi="Arial" w:cs="Arial"/>
          <w:sz w:val="23"/>
          <w:szCs w:val="23"/>
        </w:rPr>
        <w:t>) ou RRT exigidas serão de responsabilidade da licitante vencedora.</w:t>
      </w:r>
    </w:p>
    <w:p w:rsidR="004C63E1" w:rsidRDefault="004C63E1" w:rsidP="004C63E1">
      <w:pPr>
        <w:jc w:val="both"/>
        <w:rPr>
          <w:rFonts w:ascii="Arial" w:hAnsi="Arial" w:cs="Arial"/>
          <w:sz w:val="23"/>
          <w:szCs w:val="23"/>
        </w:rPr>
      </w:pPr>
    </w:p>
    <w:p w:rsidR="004C63E1" w:rsidRDefault="004C63E1" w:rsidP="004C63E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VIII - Deverá ser fornecido e mantido na obra o Diário de obra, contendo o mínimo de informações necessárias para o bom entendimento do mesmo, devendo ser apresentado cópia a cada medição.</w:t>
      </w:r>
    </w:p>
    <w:p w:rsidR="004C63E1" w:rsidRDefault="004C63E1" w:rsidP="004C63E1">
      <w:pPr>
        <w:jc w:val="both"/>
        <w:rPr>
          <w:rFonts w:ascii="Arial" w:hAnsi="Arial" w:cs="Arial"/>
          <w:sz w:val="23"/>
          <w:szCs w:val="23"/>
        </w:rPr>
      </w:pPr>
    </w:p>
    <w:p w:rsidR="004C63E1" w:rsidRDefault="004C63E1" w:rsidP="004C63E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IX - Caberá a contratada a instalação da obra dentro das normas gerais, sendo de sua responsabilidade manter atualizados, no canteiro de obras, alvará, certidões e licenças.</w:t>
      </w:r>
    </w:p>
    <w:p w:rsidR="004C63E1" w:rsidRDefault="004C63E1" w:rsidP="004C63E1">
      <w:pPr>
        <w:jc w:val="both"/>
        <w:rPr>
          <w:rFonts w:ascii="Arial" w:hAnsi="Arial" w:cs="Arial"/>
          <w:sz w:val="23"/>
          <w:szCs w:val="23"/>
        </w:rPr>
      </w:pPr>
    </w:p>
    <w:p w:rsidR="004C63E1" w:rsidRDefault="004C63E1" w:rsidP="004C63E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X - Qualquer alteração na execução da obra deverá ser solicitada por escrito e somente poderá ser executada com prévia autorização escrita do Município.</w:t>
      </w:r>
    </w:p>
    <w:p w:rsidR="004C63E1" w:rsidRDefault="004C63E1" w:rsidP="004C63E1">
      <w:pPr>
        <w:jc w:val="both"/>
        <w:rPr>
          <w:rFonts w:ascii="Arial" w:hAnsi="Arial" w:cs="Arial"/>
          <w:sz w:val="23"/>
          <w:szCs w:val="23"/>
        </w:rPr>
      </w:pPr>
    </w:p>
    <w:p w:rsidR="004C63E1" w:rsidRPr="006F5D93" w:rsidRDefault="004C63E1" w:rsidP="004C63E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XI - </w:t>
      </w:r>
      <w:r w:rsidRPr="006F5D93">
        <w:rPr>
          <w:rFonts w:ascii="Arial" w:hAnsi="Arial" w:cs="Arial"/>
          <w:sz w:val="23"/>
          <w:szCs w:val="23"/>
        </w:rPr>
        <w:t xml:space="preserve">Todos os detalhes de serviços a serem executados constantes dos desenhos e não mencionados nos quantitativos e memorial descritivo, assim como todos os detalhes de execução de serviços mencionados nos quantitativos e memorial descritivo e que não constem nos desenhos serão interpretados como parte integrante da execução da obra. </w:t>
      </w:r>
    </w:p>
    <w:p w:rsidR="004C63E1" w:rsidRDefault="004C63E1" w:rsidP="004C63E1">
      <w:pPr>
        <w:jc w:val="both"/>
        <w:rPr>
          <w:rFonts w:ascii="Arial" w:hAnsi="Arial" w:cs="Arial"/>
          <w:b/>
          <w:sz w:val="23"/>
          <w:szCs w:val="23"/>
        </w:rPr>
      </w:pPr>
    </w:p>
    <w:p w:rsidR="004C63E1" w:rsidRDefault="004C63E1" w:rsidP="004C63E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XII - Todas as dúvidas quanto à técnica de execução, deverão ser sandas com a fiscalização do Município, por escrito.</w:t>
      </w:r>
    </w:p>
    <w:p w:rsidR="004C63E1" w:rsidRDefault="004C63E1" w:rsidP="004C63E1">
      <w:pPr>
        <w:jc w:val="both"/>
        <w:rPr>
          <w:rFonts w:ascii="Arial" w:hAnsi="Arial" w:cs="Arial"/>
          <w:sz w:val="23"/>
          <w:szCs w:val="23"/>
        </w:rPr>
      </w:pPr>
    </w:p>
    <w:p w:rsidR="004C63E1" w:rsidRDefault="004C63E1" w:rsidP="004C63E1">
      <w:pPr>
        <w:jc w:val="both"/>
        <w:rPr>
          <w:rFonts w:ascii="Arial" w:hAnsi="Arial" w:cs="Arial"/>
          <w:b/>
          <w:i/>
          <w:sz w:val="23"/>
          <w:szCs w:val="23"/>
          <w:u w:val="single"/>
        </w:rPr>
      </w:pPr>
      <w:r w:rsidRPr="00623FA9">
        <w:rPr>
          <w:rFonts w:ascii="Arial" w:hAnsi="Arial" w:cs="Arial"/>
          <w:b/>
          <w:i/>
          <w:sz w:val="23"/>
          <w:szCs w:val="23"/>
          <w:u w:val="single"/>
        </w:rPr>
        <w:t>XIII - A contratada deverá fornecer o material e a mão-de-obra</w:t>
      </w:r>
    </w:p>
    <w:p w:rsidR="004C63E1" w:rsidRPr="00774681" w:rsidRDefault="004C63E1" w:rsidP="004C63E1">
      <w:pPr>
        <w:jc w:val="both"/>
        <w:rPr>
          <w:rFonts w:ascii="Arial" w:hAnsi="Arial" w:cs="Arial"/>
          <w:b/>
          <w:sz w:val="23"/>
          <w:szCs w:val="23"/>
          <w:u w:val="single"/>
        </w:rPr>
      </w:pPr>
    </w:p>
    <w:p w:rsidR="004C63E1" w:rsidRDefault="004C63E1" w:rsidP="004C63E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XIV - A colocação de placas na obra será de responsabilidade da CONTRATADA, no modelo fornecido pelo Município.</w:t>
      </w:r>
    </w:p>
    <w:p w:rsidR="004C63E1" w:rsidRDefault="004C63E1" w:rsidP="004C63E1">
      <w:pPr>
        <w:jc w:val="both"/>
        <w:rPr>
          <w:rFonts w:ascii="Arial" w:hAnsi="Arial" w:cs="Arial"/>
          <w:sz w:val="23"/>
          <w:szCs w:val="23"/>
        </w:rPr>
      </w:pPr>
    </w:p>
    <w:p w:rsidR="004C63E1" w:rsidRDefault="004C63E1" w:rsidP="004C63E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XV -  A licitante deverá manter na obra o encarregado geral.</w:t>
      </w:r>
    </w:p>
    <w:p w:rsidR="004C63E1" w:rsidRDefault="004C63E1" w:rsidP="004C63E1">
      <w:pPr>
        <w:jc w:val="both"/>
        <w:rPr>
          <w:rFonts w:ascii="Arial" w:hAnsi="Arial" w:cs="Arial"/>
          <w:sz w:val="23"/>
          <w:szCs w:val="23"/>
        </w:rPr>
      </w:pPr>
    </w:p>
    <w:p w:rsidR="004C63E1" w:rsidRDefault="004C63E1" w:rsidP="004C63E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XVI -  A contratada deverá manter as mesmas condições de habilitação, e ainda comprovar:</w:t>
      </w:r>
    </w:p>
    <w:p w:rsidR="004C63E1" w:rsidRDefault="004C63E1" w:rsidP="004C63E1">
      <w:pPr>
        <w:jc w:val="both"/>
        <w:rPr>
          <w:rFonts w:ascii="Arial" w:hAnsi="Arial" w:cs="Arial"/>
          <w:sz w:val="23"/>
          <w:szCs w:val="23"/>
        </w:rPr>
      </w:pPr>
    </w:p>
    <w:p w:rsidR="004C63E1" w:rsidRDefault="004C63E1" w:rsidP="004C63E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a) o vínculo empregatício dos profissionais técnicos da contratada, através de cópia autenticada da </w:t>
      </w:r>
      <w:proofErr w:type="spellStart"/>
      <w:r>
        <w:rPr>
          <w:rFonts w:ascii="Arial" w:hAnsi="Arial" w:cs="Arial"/>
          <w:sz w:val="23"/>
          <w:szCs w:val="23"/>
        </w:rPr>
        <w:t>CTPs</w:t>
      </w:r>
      <w:proofErr w:type="spellEnd"/>
      <w:r>
        <w:rPr>
          <w:rFonts w:ascii="Arial" w:hAnsi="Arial" w:cs="Arial"/>
          <w:sz w:val="23"/>
          <w:szCs w:val="23"/>
        </w:rPr>
        <w:t xml:space="preserve"> e do Livro de Registro de Empregados ou contrato social na hipótese </w:t>
      </w:r>
      <w:proofErr w:type="gramStart"/>
      <w:r>
        <w:rPr>
          <w:rFonts w:ascii="Arial" w:hAnsi="Arial" w:cs="Arial"/>
          <w:sz w:val="23"/>
          <w:szCs w:val="23"/>
        </w:rPr>
        <w:t>do</w:t>
      </w:r>
      <w:proofErr w:type="gramEnd"/>
      <w:r>
        <w:rPr>
          <w:rFonts w:ascii="Arial" w:hAnsi="Arial" w:cs="Arial"/>
          <w:sz w:val="23"/>
          <w:szCs w:val="23"/>
        </w:rPr>
        <w:t xml:space="preserve"> sócio ser o profissional ou ainda cópia autenticada de contrato de prestação de serviços;</w:t>
      </w:r>
    </w:p>
    <w:p w:rsidR="004C63E1" w:rsidRDefault="004C63E1" w:rsidP="004C63E1">
      <w:pPr>
        <w:ind w:left="851"/>
        <w:jc w:val="both"/>
        <w:rPr>
          <w:rFonts w:ascii="Arial" w:hAnsi="Arial" w:cs="Arial"/>
          <w:color w:val="00B0F0"/>
          <w:sz w:val="23"/>
          <w:szCs w:val="23"/>
        </w:rPr>
      </w:pPr>
    </w:p>
    <w:p w:rsidR="004C63E1" w:rsidRPr="00CC2A23" w:rsidRDefault="004C63E1" w:rsidP="004C63E1">
      <w:pPr>
        <w:ind w:left="851"/>
        <w:jc w:val="both"/>
        <w:rPr>
          <w:rFonts w:ascii="Arial" w:hAnsi="Arial" w:cs="Arial"/>
          <w:color w:val="00B0F0"/>
          <w:sz w:val="23"/>
          <w:szCs w:val="23"/>
        </w:rPr>
      </w:pPr>
    </w:p>
    <w:p w:rsidR="004C63E1" w:rsidRDefault="004C63E1" w:rsidP="004C63E1">
      <w:pPr>
        <w:jc w:val="both"/>
        <w:rPr>
          <w:rFonts w:ascii="Arial" w:hAnsi="Arial" w:cs="Arial"/>
          <w:sz w:val="23"/>
          <w:szCs w:val="23"/>
        </w:rPr>
      </w:pPr>
      <w:r w:rsidRPr="00EF001C">
        <w:rPr>
          <w:rFonts w:ascii="Arial" w:hAnsi="Arial" w:cs="Arial"/>
          <w:b/>
          <w:sz w:val="23"/>
          <w:szCs w:val="23"/>
        </w:rPr>
        <w:t>Parágrafo único</w:t>
      </w:r>
      <w:r>
        <w:rPr>
          <w:rFonts w:ascii="Arial" w:hAnsi="Arial" w:cs="Arial"/>
          <w:sz w:val="23"/>
          <w:szCs w:val="23"/>
        </w:rPr>
        <w:t>. A garantia somente será resgatada pela contratada na mesma modalidade em que foi apresentada, no prazo de 30 (trinta) dias após a emissão do Termo de Recebimento Definitivo da Obra e depois de cumpridas todas as obrigações contratuais. No caso de rescisão contratual a garantia não será devolvida, exceto se a rescisão ocorrer de acordo ou nas hipóteses previstas no § 2º do art. 79 da Lei 8.666/93.</w:t>
      </w:r>
    </w:p>
    <w:p w:rsidR="004C63E1" w:rsidRDefault="004C63E1" w:rsidP="004C63E1">
      <w:pPr>
        <w:jc w:val="both"/>
        <w:rPr>
          <w:rFonts w:ascii="Arial" w:hAnsi="Arial" w:cs="Arial"/>
          <w:sz w:val="23"/>
          <w:szCs w:val="23"/>
        </w:rPr>
      </w:pPr>
    </w:p>
    <w:p w:rsidR="004C63E1" w:rsidRDefault="004C63E1" w:rsidP="004C63E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XVII - antes do início de qualquer atividade construtiva deverá ser implantada sinalização provisória de alerta, indicando a existência de desvios e caminhos de serviço, de bloqueios e de uma faixa de circulação alternada.</w:t>
      </w:r>
    </w:p>
    <w:p w:rsidR="004C63E1" w:rsidRDefault="004C63E1" w:rsidP="004C63E1">
      <w:pPr>
        <w:jc w:val="both"/>
        <w:rPr>
          <w:rFonts w:ascii="Arial" w:hAnsi="Arial" w:cs="Arial"/>
          <w:sz w:val="23"/>
          <w:szCs w:val="23"/>
        </w:rPr>
      </w:pPr>
    </w:p>
    <w:p w:rsidR="004C63E1" w:rsidRDefault="004C63E1" w:rsidP="004C63E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XVIII - a sinalização seguirá basicamente o seguinte:</w:t>
      </w:r>
    </w:p>
    <w:p w:rsidR="004C63E1" w:rsidRDefault="004C63E1" w:rsidP="004C63E1">
      <w:pPr>
        <w:jc w:val="both"/>
        <w:rPr>
          <w:rFonts w:ascii="Arial" w:hAnsi="Arial" w:cs="Arial"/>
          <w:sz w:val="23"/>
          <w:szCs w:val="23"/>
        </w:rPr>
      </w:pPr>
    </w:p>
    <w:p w:rsidR="004C63E1" w:rsidRDefault="004C63E1" w:rsidP="004C63E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- Placas fixas;</w:t>
      </w:r>
    </w:p>
    <w:p w:rsidR="004C63E1" w:rsidRDefault="004C63E1" w:rsidP="004C63E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- Placas móveis de advertência;</w:t>
      </w:r>
    </w:p>
    <w:p w:rsidR="004C63E1" w:rsidRDefault="004C63E1" w:rsidP="004C63E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- Dispositivos elétricos para sinalização noturna;</w:t>
      </w:r>
    </w:p>
    <w:p w:rsidR="004C63E1" w:rsidRDefault="004C63E1" w:rsidP="004C63E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- Bandeirolas operada manualmente e fitas de segurança.</w:t>
      </w:r>
    </w:p>
    <w:p w:rsidR="004C63E1" w:rsidRPr="001C1E0E" w:rsidRDefault="004C63E1" w:rsidP="004C63E1">
      <w:pPr>
        <w:jc w:val="both"/>
        <w:rPr>
          <w:rFonts w:ascii="Arial" w:hAnsi="Arial" w:cs="Arial"/>
          <w:sz w:val="23"/>
          <w:szCs w:val="23"/>
        </w:rPr>
      </w:pPr>
    </w:p>
    <w:p w:rsidR="004C63E1" w:rsidRPr="008D77EA" w:rsidRDefault="004C63E1" w:rsidP="004C63E1">
      <w:pPr>
        <w:jc w:val="both"/>
        <w:rPr>
          <w:rFonts w:ascii="Arial" w:hAnsi="Arial" w:cs="Arial"/>
          <w:sz w:val="23"/>
          <w:szCs w:val="23"/>
        </w:rPr>
      </w:pPr>
      <w:r w:rsidRPr="008D77EA">
        <w:rPr>
          <w:rFonts w:ascii="Arial" w:hAnsi="Arial" w:cs="Arial"/>
          <w:b/>
          <w:sz w:val="23"/>
          <w:szCs w:val="23"/>
        </w:rPr>
        <w:t>XIX – Como condição para que seja expedida Ordem de Execução, dentre outras previstas neste edital e contrato, a licitante vencedora deverá apresentar as respectivas LICENÇAS AMBIENTAIS e ou dispensa das mesmas, ART ou RRT</w:t>
      </w:r>
      <w:r w:rsidRPr="008D77EA">
        <w:rPr>
          <w:rFonts w:ascii="Arial" w:hAnsi="Arial" w:cs="Arial"/>
          <w:sz w:val="23"/>
          <w:szCs w:val="23"/>
        </w:rPr>
        <w:t>.</w:t>
      </w:r>
    </w:p>
    <w:p w:rsidR="004C63E1" w:rsidRDefault="004C63E1" w:rsidP="004C63E1">
      <w:pPr>
        <w:jc w:val="both"/>
        <w:rPr>
          <w:rFonts w:ascii="Arial" w:hAnsi="Arial" w:cs="Arial"/>
          <w:color w:val="FF0000"/>
          <w:sz w:val="23"/>
          <w:szCs w:val="23"/>
        </w:rPr>
      </w:pPr>
    </w:p>
    <w:p w:rsidR="004C63E1" w:rsidRDefault="004C63E1" w:rsidP="004C63E1">
      <w:pPr>
        <w:jc w:val="both"/>
        <w:rPr>
          <w:rFonts w:ascii="Arial" w:hAnsi="Arial" w:cs="Arial"/>
          <w:color w:val="FF0000"/>
          <w:sz w:val="23"/>
          <w:szCs w:val="23"/>
        </w:rPr>
      </w:pPr>
    </w:p>
    <w:p w:rsidR="004C63E1" w:rsidRPr="002A5BCA" w:rsidRDefault="004C63E1" w:rsidP="004C63E1">
      <w:pPr>
        <w:jc w:val="both"/>
        <w:rPr>
          <w:rFonts w:ascii="Arial" w:hAnsi="Arial" w:cs="Arial"/>
          <w:b/>
          <w:sz w:val="23"/>
          <w:szCs w:val="23"/>
        </w:rPr>
      </w:pPr>
      <w:r w:rsidRPr="002A5BCA">
        <w:rPr>
          <w:rFonts w:ascii="Arial" w:hAnsi="Arial" w:cs="Arial"/>
          <w:b/>
          <w:sz w:val="23"/>
          <w:szCs w:val="23"/>
        </w:rPr>
        <w:t xml:space="preserve"> CLÁUSULA SEGUNDA - DA VIGÊNCIA</w:t>
      </w:r>
    </w:p>
    <w:p w:rsidR="004C63E1" w:rsidRPr="002A5BCA" w:rsidRDefault="004C63E1" w:rsidP="004C63E1">
      <w:pPr>
        <w:jc w:val="both"/>
        <w:rPr>
          <w:rFonts w:ascii="Arial" w:hAnsi="Arial" w:cs="Arial"/>
          <w:sz w:val="23"/>
          <w:szCs w:val="23"/>
        </w:rPr>
      </w:pPr>
    </w:p>
    <w:p w:rsidR="004C63E1" w:rsidRPr="002A5BCA" w:rsidRDefault="004C63E1" w:rsidP="004C63E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2.1 </w:t>
      </w:r>
      <w:r w:rsidRPr="002A5BCA">
        <w:rPr>
          <w:rFonts w:ascii="Arial" w:hAnsi="Arial" w:cs="Arial"/>
          <w:sz w:val="23"/>
          <w:szCs w:val="23"/>
        </w:rPr>
        <w:t xml:space="preserve">O presente </w:t>
      </w:r>
      <w:r>
        <w:rPr>
          <w:rFonts w:ascii="Arial" w:hAnsi="Arial" w:cs="Arial"/>
          <w:sz w:val="23"/>
          <w:szCs w:val="23"/>
        </w:rPr>
        <w:t>contrato vigorará pelo prazo de 2 (dois meses)</w:t>
      </w:r>
      <w:r w:rsidRPr="002A5BCA">
        <w:rPr>
          <w:rFonts w:ascii="Arial" w:hAnsi="Arial" w:cs="Arial"/>
          <w:sz w:val="23"/>
          <w:szCs w:val="23"/>
        </w:rPr>
        <w:t>, contados da data da assinatura, podendo sofrer acréscimos ou supre</w:t>
      </w:r>
      <w:r w:rsidRPr="002A5BCA">
        <w:rPr>
          <w:rFonts w:ascii="Arial" w:hAnsi="Arial" w:cs="Arial"/>
          <w:sz w:val="23"/>
          <w:szCs w:val="23"/>
        </w:rPr>
        <w:t>s</w:t>
      </w:r>
      <w:r w:rsidRPr="002A5BCA">
        <w:rPr>
          <w:rFonts w:ascii="Arial" w:hAnsi="Arial" w:cs="Arial"/>
          <w:sz w:val="23"/>
          <w:szCs w:val="23"/>
        </w:rPr>
        <w:t>sões de até 25% (vinte e cinco por cento), conforme dispõe o art. 65, §1º, da Lei 8.666/93.</w:t>
      </w:r>
    </w:p>
    <w:p w:rsidR="004C63E1" w:rsidRPr="002A5BCA" w:rsidRDefault="004C63E1" w:rsidP="004C63E1">
      <w:pPr>
        <w:pStyle w:val="Textopadro"/>
        <w:suppressAutoHyphens/>
        <w:jc w:val="both"/>
        <w:rPr>
          <w:rFonts w:ascii="Arial" w:hAnsi="Arial" w:cs="Arial"/>
          <w:b/>
          <w:sz w:val="23"/>
          <w:szCs w:val="23"/>
          <w:lang w:val="pt-BR"/>
        </w:rPr>
      </w:pPr>
    </w:p>
    <w:p w:rsidR="00AF7D09" w:rsidRDefault="004C63E1" w:rsidP="004C63E1">
      <w:pPr>
        <w:jc w:val="both"/>
        <w:rPr>
          <w:rFonts w:ascii="Arial" w:hAnsi="Arial" w:cs="Arial"/>
          <w:b/>
          <w:sz w:val="23"/>
          <w:szCs w:val="23"/>
          <w:u w:val="single"/>
        </w:rPr>
      </w:pPr>
      <w:r w:rsidRPr="00BC5AC7">
        <w:rPr>
          <w:rFonts w:ascii="Arial" w:hAnsi="Arial" w:cs="Arial"/>
          <w:b/>
          <w:sz w:val="23"/>
          <w:szCs w:val="23"/>
        </w:rPr>
        <w:t xml:space="preserve">2.2 </w:t>
      </w:r>
      <w:r w:rsidRPr="00BC5AC7">
        <w:rPr>
          <w:rFonts w:ascii="Arial" w:hAnsi="Arial" w:cs="Arial"/>
          <w:b/>
          <w:sz w:val="23"/>
          <w:szCs w:val="23"/>
          <w:u w:val="single"/>
        </w:rPr>
        <w:t xml:space="preserve">A obra deverá ser executada no prazo de </w:t>
      </w:r>
      <w:r>
        <w:rPr>
          <w:rFonts w:ascii="Arial" w:hAnsi="Arial" w:cs="Arial"/>
          <w:b/>
          <w:sz w:val="23"/>
          <w:szCs w:val="23"/>
          <w:u w:val="single"/>
        </w:rPr>
        <w:t>1</w:t>
      </w:r>
      <w:r w:rsidRPr="00BC5AC7">
        <w:rPr>
          <w:rFonts w:ascii="Arial" w:hAnsi="Arial" w:cs="Arial"/>
          <w:b/>
          <w:sz w:val="23"/>
          <w:szCs w:val="23"/>
          <w:u w:val="single"/>
        </w:rPr>
        <w:t xml:space="preserve"> (</w:t>
      </w:r>
      <w:r>
        <w:rPr>
          <w:rFonts w:ascii="Arial" w:hAnsi="Arial" w:cs="Arial"/>
          <w:b/>
          <w:sz w:val="23"/>
          <w:szCs w:val="23"/>
          <w:u w:val="single"/>
        </w:rPr>
        <w:t>UM</w:t>
      </w:r>
      <w:r w:rsidRPr="00BC5AC7">
        <w:rPr>
          <w:rFonts w:ascii="Arial" w:hAnsi="Arial" w:cs="Arial"/>
          <w:b/>
          <w:sz w:val="23"/>
          <w:szCs w:val="23"/>
          <w:u w:val="single"/>
        </w:rPr>
        <w:t xml:space="preserve">) </w:t>
      </w:r>
      <w:r w:rsidR="00810EF0">
        <w:rPr>
          <w:rFonts w:ascii="Arial" w:hAnsi="Arial" w:cs="Arial"/>
          <w:b/>
          <w:sz w:val="23"/>
          <w:szCs w:val="23"/>
          <w:u w:val="single"/>
        </w:rPr>
        <w:t>mês</w:t>
      </w:r>
      <w:r>
        <w:rPr>
          <w:rFonts w:ascii="Arial" w:hAnsi="Arial" w:cs="Arial"/>
          <w:b/>
          <w:sz w:val="23"/>
          <w:szCs w:val="23"/>
          <w:u w:val="single"/>
        </w:rPr>
        <w:t xml:space="preserve">, cujo contrato vigorará </w:t>
      </w:r>
      <w:r w:rsidR="00AF7D09">
        <w:rPr>
          <w:rFonts w:ascii="Arial" w:hAnsi="Arial" w:cs="Arial"/>
          <w:b/>
          <w:sz w:val="23"/>
          <w:szCs w:val="23"/>
          <w:u w:val="single"/>
        </w:rPr>
        <w:t>29/08/2016 até 31/12/2016.</w:t>
      </w:r>
    </w:p>
    <w:p w:rsidR="00AF7D09" w:rsidRDefault="00AF7D09" w:rsidP="004C63E1">
      <w:pPr>
        <w:jc w:val="both"/>
        <w:rPr>
          <w:rFonts w:ascii="Arial" w:hAnsi="Arial" w:cs="Arial"/>
          <w:b/>
          <w:sz w:val="23"/>
          <w:szCs w:val="23"/>
          <w:u w:val="single"/>
        </w:rPr>
      </w:pPr>
    </w:p>
    <w:p w:rsidR="004C63E1" w:rsidRPr="00BC5AC7" w:rsidRDefault="004C63E1" w:rsidP="004C63E1">
      <w:pPr>
        <w:jc w:val="both"/>
        <w:rPr>
          <w:rFonts w:ascii="Arial" w:hAnsi="Arial" w:cs="Arial"/>
          <w:b/>
          <w:sz w:val="23"/>
          <w:szCs w:val="23"/>
          <w:u w:val="single"/>
        </w:rPr>
      </w:pPr>
      <w:r>
        <w:rPr>
          <w:rFonts w:ascii="Arial" w:hAnsi="Arial" w:cs="Arial"/>
          <w:b/>
          <w:sz w:val="23"/>
          <w:szCs w:val="23"/>
          <w:u w:val="single"/>
        </w:rPr>
        <w:t xml:space="preserve">2.3 O contrato vigorará de </w:t>
      </w:r>
      <w:r w:rsidR="00AF7D09">
        <w:rPr>
          <w:rFonts w:ascii="Arial" w:hAnsi="Arial" w:cs="Arial"/>
          <w:b/>
          <w:sz w:val="23"/>
          <w:szCs w:val="23"/>
          <w:u w:val="single"/>
        </w:rPr>
        <w:t xml:space="preserve">29/08/2016 </w:t>
      </w:r>
      <w:r>
        <w:rPr>
          <w:rFonts w:ascii="Arial" w:hAnsi="Arial" w:cs="Arial"/>
          <w:b/>
          <w:sz w:val="23"/>
          <w:szCs w:val="23"/>
          <w:u w:val="single"/>
        </w:rPr>
        <w:t>até</w:t>
      </w:r>
      <w:r w:rsidR="00AF7D09">
        <w:rPr>
          <w:rFonts w:ascii="Arial" w:hAnsi="Arial" w:cs="Arial"/>
          <w:b/>
          <w:sz w:val="23"/>
          <w:szCs w:val="23"/>
          <w:u w:val="single"/>
        </w:rPr>
        <w:t xml:space="preserve"> 31/12/2016.</w:t>
      </w:r>
    </w:p>
    <w:p w:rsidR="004C63E1" w:rsidRDefault="004C63E1" w:rsidP="004C63E1">
      <w:pPr>
        <w:pStyle w:val="Textopadro"/>
        <w:suppressAutoHyphens/>
        <w:jc w:val="both"/>
        <w:rPr>
          <w:rFonts w:ascii="Arial" w:hAnsi="Arial" w:cs="Arial"/>
          <w:b/>
          <w:sz w:val="23"/>
          <w:szCs w:val="23"/>
          <w:lang w:val="pt-BR"/>
        </w:rPr>
      </w:pPr>
    </w:p>
    <w:p w:rsidR="004C63E1" w:rsidRPr="002A5BCA" w:rsidRDefault="004C63E1" w:rsidP="004C63E1">
      <w:pPr>
        <w:pStyle w:val="Textopadro"/>
        <w:suppressAutoHyphens/>
        <w:jc w:val="both"/>
        <w:rPr>
          <w:rFonts w:ascii="Arial" w:hAnsi="Arial" w:cs="Arial"/>
          <w:b/>
          <w:sz w:val="23"/>
          <w:szCs w:val="23"/>
          <w:lang w:val="pt-BR"/>
        </w:rPr>
      </w:pPr>
    </w:p>
    <w:p w:rsidR="004C63E1" w:rsidRPr="002A5BCA" w:rsidRDefault="004C63E1" w:rsidP="004C63E1">
      <w:pPr>
        <w:pStyle w:val="Textopadro"/>
        <w:suppressAutoHyphens/>
        <w:jc w:val="both"/>
        <w:rPr>
          <w:rFonts w:ascii="Arial" w:hAnsi="Arial" w:cs="Arial"/>
          <w:b/>
          <w:sz w:val="23"/>
          <w:szCs w:val="23"/>
          <w:lang w:val="pt-BR"/>
        </w:rPr>
      </w:pPr>
      <w:r w:rsidRPr="002A5BCA">
        <w:rPr>
          <w:rFonts w:ascii="Arial" w:hAnsi="Arial" w:cs="Arial"/>
          <w:b/>
          <w:sz w:val="23"/>
          <w:szCs w:val="23"/>
          <w:lang w:val="pt-BR"/>
        </w:rPr>
        <w:t>CLÁUSULA TERCEIRA - DOS VALORES E CONDIÇÕES DE PAGAMENTO</w:t>
      </w:r>
    </w:p>
    <w:p w:rsidR="004C63E1" w:rsidRPr="002A5BCA" w:rsidRDefault="004C63E1" w:rsidP="004C63E1">
      <w:pPr>
        <w:pStyle w:val="Textopadro"/>
        <w:suppressAutoHyphens/>
        <w:jc w:val="both"/>
        <w:rPr>
          <w:rFonts w:ascii="Arial" w:hAnsi="Arial" w:cs="Arial"/>
          <w:sz w:val="23"/>
          <w:szCs w:val="23"/>
          <w:lang w:val="pt-BR"/>
        </w:rPr>
      </w:pPr>
    </w:p>
    <w:p w:rsidR="004C63E1" w:rsidRPr="002A5BCA" w:rsidRDefault="004C63E1" w:rsidP="004C63E1">
      <w:pPr>
        <w:pStyle w:val="Textopadro"/>
        <w:suppressAutoHyphens/>
        <w:jc w:val="both"/>
        <w:rPr>
          <w:rFonts w:ascii="Arial" w:hAnsi="Arial" w:cs="Arial"/>
          <w:sz w:val="23"/>
          <w:szCs w:val="23"/>
          <w:lang w:val="pt-BR"/>
        </w:rPr>
      </w:pPr>
      <w:r w:rsidRPr="002A5BCA">
        <w:rPr>
          <w:rFonts w:ascii="Arial" w:hAnsi="Arial" w:cs="Arial"/>
          <w:sz w:val="23"/>
          <w:szCs w:val="23"/>
          <w:lang w:val="pt-BR"/>
        </w:rPr>
        <w:t xml:space="preserve">3.1 O valor do contrato é de </w:t>
      </w:r>
      <w:r w:rsidRPr="00AF7D09">
        <w:rPr>
          <w:rFonts w:ascii="Arial" w:hAnsi="Arial" w:cs="Arial"/>
          <w:sz w:val="23"/>
          <w:szCs w:val="23"/>
          <w:u w:val="single"/>
          <w:lang w:val="pt-BR"/>
        </w:rPr>
        <w:t>R$</w:t>
      </w:r>
      <w:r w:rsidR="00AF7D09" w:rsidRPr="00AF7D09">
        <w:rPr>
          <w:rFonts w:ascii="Arial" w:hAnsi="Arial" w:cs="Arial"/>
          <w:sz w:val="23"/>
          <w:szCs w:val="23"/>
          <w:u w:val="single"/>
          <w:lang w:val="pt-BR"/>
        </w:rPr>
        <w:t xml:space="preserve"> 20.775,15</w:t>
      </w:r>
      <w:r w:rsidR="00AF7D09">
        <w:rPr>
          <w:rFonts w:ascii="Arial" w:hAnsi="Arial" w:cs="Arial"/>
          <w:sz w:val="23"/>
          <w:szCs w:val="23"/>
          <w:lang w:val="pt-BR"/>
        </w:rPr>
        <w:t xml:space="preserve"> (vinte mil, setecentos e setenta e cinco reais e quinze centavos</w:t>
      </w:r>
      <w:r w:rsidRPr="002A5BCA">
        <w:rPr>
          <w:rFonts w:ascii="Arial" w:hAnsi="Arial" w:cs="Arial"/>
          <w:sz w:val="23"/>
          <w:szCs w:val="23"/>
          <w:lang w:val="pt-BR"/>
        </w:rPr>
        <w:t>) – Preço global, sendo:</w:t>
      </w:r>
    </w:p>
    <w:p w:rsidR="004C63E1" w:rsidRPr="002A5BCA" w:rsidRDefault="004C63E1" w:rsidP="004C63E1">
      <w:pPr>
        <w:pStyle w:val="Textopadro"/>
        <w:suppressAutoHyphens/>
        <w:jc w:val="both"/>
        <w:rPr>
          <w:rFonts w:ascii="Arial" w:hAnsi="Arial" w:cs="Arial"/>
          <w:sz w:val="23"/>
          <w:szCs w:val="23"/>
          <w:lang w:val="pt-BR"/>
        </w:rPr>
      </w:pPr>
      <w:r w:rsidRPr="002A5BCA">
        <w:rPr>
          <w:rFonts w:ascii="Arial" w:hAnsi="Arial" w:cs="Arial"/>
          <w:sz w:val="23"/>
          <w:szCs w:val="23"/>
          <w:lang w:val="pt-BR"/>
        </w:rPr>
        <w:t>R$</w:t>
      </w:r>
      <w:r w:rsidR="00AF7D09">
        <w:rPr>
          <w:rFonts w:ascii="Arial" w:hAnsi="Arial" w:cs="Arial"/>
          <w:sz w:val="23"/>
          <w:szCs w:val="23"/>
          <w:lang w:val="pt-BR"/>
        </w:rPr>
        <w:t xml:space="preserve"> 7.133,65 de </w:t>
      </w:r>
      <w:r w:rsidRPr="002A5BCA">
        <w:rPr>
          <w:rFonts w:ascii="Arial" w:hAnsi="Arial" w:cs="Arial"/>
          <w:sz w:val="23"/>
          <w:szCs w:val="23"/>
          <w:lang w:val="pt-BR"/>
        </w:rPr>
        <w:t xml:space="preserve">mão-de-obra e R$ </w:t>
      </w:r>
      <w:r w:rsidR="00AF7D09">
        <w:rPr>
          <w:rFonts w:ascii="Arial" w:hAnsi="Arial" w:cs="Arial"/>
          <w:sz w:val="23"/>
          <w:szCs w:val="23"/>
          <w:lang w:val="pt-BR"/>
        </w:rPr>
        <w:t>13.641,50 de material.</w:t>
      </w:r>
    </w:p>
    <w:p w:rsidR="004C63E1" w:rsidRPr="002A5BCA" w:rsidRDefault="004C63E1" w:rsidP="004C63E1">
      <w:pPr>
        <w:pStyle w:val="Textopadro"/>
        <w:suppressAutoHyphens/>
        <w:jc w:val="both"/>
        <w:rPr>
          <w:rFonts w:ascii="Arial" w:hAnsi="Arial" w:cs="Arial"/>
          <w:sz w:val="23"/>
          <w:szCs w:val="23"/>
          <w:lang w:val="pt-BR"/>
        </w:rPr>
      </w:pPr>
    </w:p>
    <w:p w:rsidR="004C63E1" w:rsidRPr="002A5BCA" w:rsidRDefault="004C63E1" w:rsidP="004C63E1">
      <w:pPr>
        <w:pStyle w:val="Textopadro"/>
        <w:suppressAutoHyphens/>
        <w:jc w:val="both"/>
        <w:rPr>
          <w:rFonts w:ascii="Arial" w:hAnsi="Arial" w:cs="Arial"/>
          <w:sz w:val="23"/>
          <w:szCs w:val="23"/>
          <w:lang w:val="pt-BR"/>
        </w:rPr>
      </w:pPr>
      <w:r w:rsidRPr="002A5BCA">
        <w:rPr>
          <w:rFonts w:ascii="Arial" w:hAnsi="Arial" w:cs="Arial"/>
          <w:b/>
          <w:sz w:val="23"/>
          <w:szCs w:val="23"/>
          <w:lang w:val="pt-BR"/>
        </w:rPr>
        <w:t xml:space="preserve">3.2 </w:t>
      </w:r>
      <w:proofErr w:type="gramStart"/>
      <w:r w:rsidRPr="002A5BCA">
        <w:rPr>
          <w:rFonts w:ascii="Arial" w:hAnsi="Arial" w:cs="Arial"/>
          <w:sz w:val="23"/>
          <w:szCs w:val="23"/>
          <w:lang w:val="pt-BR"/>
        </w:rPr>
        <w:t>O(</w:t>
      </w:r>
      <w:proofErr w:type="gramEnd"/>
      <w:r w:rsidRPr="002A5BCA">
        <w:rPr>
          <w:rFonts w:ascii="Arial" w:hAnsi="Arial" w:cs="Arial"/>
          <w:sz w:val="23"/>
          <w:szCs w:val="23"/>
          <w:lang w:val="pt-BR"/>
        </w:rPr>
        <w:t>s) faturamento(s) dar-se-ão na forma do cronograma físico-financeiro, do ANEXO ao presente contrato, após medição e autorização do Engenheiro responsável.</w:t>
      </w:r>
    </w:p>
    <w:p w:rsidR="004C63E1" w:rsidRPr="002A5BCA" w:rsidRDefault="004C63E1" w:rsidP="004C63E1">
      <w:pPr>
        <w:pStyle w:val="Textopadro"/>
        <w:suppressAutoHyphens/>
        <w:jc w:val="both"/>
        <w:rPr>
          <w:rFonts w:ascii="Arial" w:hAnsi="Arial" w:cs="Arial"/>
          <w:sz w:val="23"/>
          <w:szCs w:val="23"/>
          <w:lang w:val="pt-BR"/>
        </w:rPr>
      </w:pPr>
    </w:p>
    <w:p w:rsidR="004C63E1" w:rsidRPr="002A5BCA" w:rsidRDefault="004C63E1" w:rsidP="004C63E1">
      <w:pPr>
        <w:tabs>
          <w:tab w:val="left" w:pos="0"/>
        </w:tabs>
        <w:suppressAutoHyphens/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b/>
          <w:sz w:val="23"/>
          <w:szCs w:val="23"/>
        </w:rPr>
        <w:t>§ 1º</w:t>
      </w:r>
      <w:r w:rsidRPr="002A5BCA">
        <w:rPr>
          <w:rFonts w:ascii="Arial" w:hAnsi="Arial" w:cs="Arial"/>
          <w:sz w:val="23"/>
          <w:szCs w:val="23"/>
        </w:rPr>
        <w:t xml:space="preserve"> Os valores não sofrerão qualquer reajuste.</w:t>
      </w:r>
    </w:p>
    <w:p w:rsidR="004C63E1" w:rsidRPr="002A5BCA" w:rsidRDefault="004C63E1" w:rsidP="004C63E1">
      <w:pPr>
        <w:tabs>
          <w:tab w:val="left" w:pos="0"/>
        </w:tabs>
        <w:suppressAutoHyphens/>
        <w:jc w:val="both"/>
        <w:rPr>
          <w:rFonts w:ascii="Arial" w:hAnsi="Arial" w:cs="Arial"/>
          <w:sz w:val="23"/>
          <w:szCs w:val="23"/>
        </w:rPr>
      </w:pPr>
    </w:p>
    <w:p w:rsidR="004C63E1" w:rsidRPr="002A5BCA" w:rsidRDefault="004C63E1" w:rsidP="004C63E1">
      <w:pPr>
        <w:tabs>
          <w:tab w:val="left" w:pos="0"/>
        </w:tabs>
        <w:suppressAutoHyphens/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b/>
          <w:sz w:val="23"/>
          <w:szCs w:val="23"/>
        </w:rPr>
        <w:t>§ 2º</w:t>
      </w:r>
      <w:r w:rsidRPr="002A5BCA">
        <w:rPr>
          <w:rFonts w:ascii="Arial" w:hAnsi="Arial" w:cs="Arial"/>
          <w:sz w:val="23"/>
          <w:szCs w:val="23"/>
        </w:rPr>
        <w:t xml:space="preserve"> A última parcela do preço somente será paga após:</w:t>
      </w:r>
    </w:p>
    <w:p w:rsidR="004C63E1" w:rsidRPr="002A5BCA" w:rsidRDefault="004C63E1" w:rsidP="004C63E1">
      <w:pPr>
        <w:tabs>
          <w:tab w:val="left" w:pos="0"/>
        </w:tabs>
        <w:suppressAutoHyphens/>
        <w:jc w:val="both"/>
        <w:rPr>
          <w:rFonts w:ascii="Arial" w:hAnsi="Arial" w:cs="Arial"/>
          <w:b/>
          <w:sz w:val="23"/>
          <w:szCs w:val="23"/>
        </w:rPr>
      </w:pPr>
    </w:p>
    <w:p w:rsidR="004C63E1" w:rsidRPr="002A5BCA" w:rsidRDefault="004C63E1" w:rsidP="004C63E1">
      <w:pPr>
        <w:tabs>
          <w:tab w:val="left" w:pos="0"/>
        </w:tabs>
        <w:suppressAutoHyphens/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b/>
          <w:sz w:val="23"/>
          <w:szCs w:val="23"/>
        </w:rPr>
        <w:t>I -</w:t>
      </w:r>
      <w:r w:rsidRPr="002A5BCA">
        <w:rPr>
          <w:rFonts w:ascii="Arial" w:hAnsi="Arial" w:cs="Arial"/>
          <w:sz w:val="23"/>
          <w:szCs w:val="23"/>
        </w:rPr>
        <w:t xml:space="preserve"> Recebimento definitivo da obra, mediante autorização do Engenheiro Responsável</w:t>
      </w:r>
      <w:r>
        <w:rPr>
          <w:rFonts w:ascii="Arial" w:hAnsi="Arial" w:cs="Arial"/>
          <w:sz w:val="23"/>
          <w:szCs w:val="23"/>
        </w:rPr>
        <w:t xml:space="preserve"> e após o cumprimento de todas as obrigações pela contratada</w:t>
      </w:r>
      <w:r w:rsidRPr="002A5BCA">
        <w:rPr>
          <w:rFonts w:ascii="Arial" w:hAnsi="Arial" w:cs="Arial"/>
          <w:sz w:val="23"/>
          <w:szCs w:val="23"/>
        </w:rPr>
        <w:t>;</w:t>
      </w:r>
    </w:p>
    <w:p w:rsidR="004C63E1" w:rsidRPr="002A5BCA" w:rsidRDefault="004C63E1" w:rsidP="004C63E1">
      <w:pPr>
        <w:tabs>
          <w:tab w:val="left" w:pos="0"/>
        </w:tabs>
        <w:suppressAutoHyphens/>
        <w:jc w:val="both"/>
        <w:rPr>
          <w:rFonts w:ascii="Arial" w:hAnsi="Arial" w:cs="Arial"/>
          <w:sz w:val="23"/>
          <w:szCs w:val="23"/>
        </w:rPr>
      </w:pPr>
    </w:p>
    <w:p w:rsidR="004C63E1" w:rsidRDefault="004C63E1" w:rsidP="004C63E1">
      <w:pPr>
        <w:tabs>
          <w:tab w:val="left" w:pos="0"/>
        </w:tabs>
        <w:suppressAutoHyphens/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b/>
          <w:sz w:val="23"/>
          <w:szCs w:val="23"/>
        </w:rPr>
        <w:t xml:space="preserve">II – </w:t>
      </w:r>
      <w:r w:rsidRPr="002A5BCA">
        <w:rPr>
          <w:rFonts w:ascii="Arial" w:hAnsi="Arial" w:cs="Arial"/>
          <w:sz w:val="23"/>
          <w:szCs w:val="23"/>
        </w:rPr>
        <w:t>Entrega do comprovante de comprimento dos encargos sociais e trabalhistas dos empregados que trabalharam na obra.</w:t>
      </w:r>
    </w:p>
    <w:p w:rsidR="004C63E1" w:rsidRDefault="004C63E1" w:rsidP="004C63E1">
      <w:pPr>
        <w:tabs>
          <w:tab w:val="left" w:pos="0"/>
        </w:tabs>
        <w:suppressAutoHyphens/>
        <w:jc w:val="both"/>
        <w:rPr>
          <w:rFonts w:ascii="Arial" w:hAnsi="Arial" w:cs="Arial"/>
          <w:sz w:val="23"/>
          <w:szCs w:val="23"/>
        </w:rPr>
      </w:pPr>
    </w:p>
    <w:p w:rsidR="004C63E1" w:rsidRDefault="004C63E1" w:rsidP="004C63E1">
      <w:pPr>
        <w:pStyle w:val="Corpodetexto"/>
        <w:jc w:val="both"/>
        <w:rPr>
          <w:rFonts w:ascii="Arial" w:hAnsi="Arial" w:cs="Arial"/>
          <w:sz w:val="23"/>
          <w:szCs w:val="23"/>
        </w:rPr>
      </w:pPr>
      <w:proofErr w:type="gramStart"/>
      <w:r w:rsidRPr="003206C9">
        <w:rPr>
          <w:rFonts w:ascii="Arial" w:hAnsi="Arial" w:cs="Arial"/>
          <w:b/>
          <w:sz w:val="23"/>
          <w:szCs w:val="23"/>
        </w:rPr>
        <w:t>3.3</w:t>
      </w:r>
      <w:r w:rsidRPr="003206C9">
        <w:rPr>
          <w:rFonts w:ascii="Arial" w:hAnsi="Arial" w:cs="Arial"/>
          <w:sz w:val="23"/>
          <w:szCs w:val="23"/>
        </w:rPr>
        <w:t xml:space="preserve"> No</w:t>
      </w:r>
      <w:proofErr w:type="gramEnd"/>
      <w:r w:rsidRPr="003206C9">
        <w:rPr>
          <w:rFonts w:ascii="Arial" w:hAnsi="Arial" w:cs="Arial"/>
          <w:sz w:val="23"/>
          <w:szCs w:val="23"/>
        </w:rPr>
        <w:t xml:space="preserve"> preço ajustado entre as partes estão inclusas todas as despesas que possam infl</w:t>
      </w:r>
      <w:r w:rsidRPr="003206C9">
        <w:rPr>
          <w:rFonts w:ascii="Arial" w:hAnsi="Arial" w:cs="Arial"/>
          <w:sz w:val="23"/>
          <w:szCs w:val="23"/>
        </w:rPr>
        <w:t>u</w:t>
      </w:r>
      <w:r w:rsidRPr="003206C9">
        <w:rPr>
          <w:rFonts w:ascii="Arial" w:hAnsi="Arial" w:cs="Arial"/>
          <w:sz w:val="23"/>
          <w:szCs w:val="23"/>
        </w:rPr>
        <w:t>ir nos custos, tais como: alimentação dos profissionais, despesas com custo, instalação, descarga, seguro e frete, tributos (impostos, taxas, emolumentos, contribuições fiscais e para fiscais), obrigações sociais, trabalhistas, fiscais, encargos comerciais ou de qualquer natureza e todos os ônus diretos, máquinas, materiais e equipamentos n</w:t>
      </w:r>
      <w:r w:rsidRPr="003206C9">
        <w:rPr>
          <w:rFonts w:ascii="Arial" w:hAnsi="Arial" w:cs="Arial"/>
          <w:sz w:val="23"/>
          <w:szCs w:val="23"/>
        </w:rPr>
        <w:t>e</w:t>
      </w:r>
      <w:r w:rsidRPr="003206C9">
        <w:rPr>
          <w:rFonts w:ascii="Arial" w:hAnsi="Arial" w:cs="Arial"/>
          <w:sz w:val="23"/>
          <w:szCs w:val="23"/>
        </w:rPr>
        <w:t>cess</w:t>
      </w:r>
      <w:r>
        <w:rPr>
          <w:rFonts w:ascii="Arial" w:hAnsi="Arial" w:cs="Arial"/>
          <w:sz w:val="23"/>
          <w:szCs w:val="23"/>
        </w:rPr>
        <w:t>ários para execução da obra</w:t>
      </w:r>
      <w:r w:rsidRPr="003206C9">
        <w:rPr>
          <w:rFonts w:ascii="Arial" w:hAnsi="Arial" w:cs="Arial"/>
          <w:sz w:val="23"/>
          <w:szCs w:val="23"/>
        </w:rPr>
        <w:t>.</w:t>
      </w:r>
    </w:p>
    <w:p w:rsidR="004C63E1" w:rsidRDefault="004C63E1" w:rsidP="004C63E1">
      <w:pPr>
        <w:pStyle w:val="Corpodetexto"/>
        <w:jc w:val="both"/>
        <w:rPr>
          <w:rFonts w:ascii="Arial" w:hAnsi="Arial" w:cs="Arial"/>
          <w:sz w:val="23"/>
          <w:szCs w:val="23"/>
        </w:rPr>
      </w:pPr>
    </w:p>
    <w:p w:rsidR="004C63E1" w:rsidRDefault="004C63E1" w:rsidP="004C63E1">
      <w:pPr>
        <w:pStyle w:val="Corpodetex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3.4. Os pagamentos somente serão efetuados após a constatação do cumprimento das obrigações pela contratada, e mediante:</w:t>
      </w:r>
    </w:p>
    <w:p w:rsidR="004C63E1" w:rsidRDefault="004C63E1" w:rsidP="004C63E1">
      <w:pPr>
        <w:pStyle w:val="Corpodetexto"/>
        <w:jc w:val="both"/>
        <w:rPr>
          <w:rFonts w:ascii="Arial" w:hAnsi="Arial" w:cs="Arial"/>
          <w:sz w:val="23"/>
          <w:szCs w:val="23"/>
        </w:rPr>
      </w:pPr>
    </w:p>
    <w:p w:rsidR="004C63E1" w:rsidRDefault="004C63E1" w:rsidP="004C63E1">
      <w:pPr>
        <w:pStyle w:val="Corpodetex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a) aceitação dos serviços pelo Órgão;</w:t>
      </w:r>
    </w:p>
    <w:p w:rsidR="004C63E1" w:rsidRDefault="004C63E1" w:rsidP="004C63E1">
      <w:pPr>
        <w:pStyle w:val="Corpodetex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b) emissão do documento fiscal;</w:t>
      </w:r>
    </w:p>
    <w:p w:rsidR="004C63E1" w:rsidRDefault="004C63E1" w:rsidP="004C63E1">
      <w:pPr>
        <w:pStyle w:val="Corpodetex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c) cópias autenticadas das folhas de pagamento dos empregados e da GRPS;</w:t>
      </w:r>
    </w:p>
    <w:p w:rsidR="004C63E1" w:rsidRDefault="004C63E1" w:rsidP="004C63E1">
      <w:pPr>
        <w:pStyle w:val="Corpodetex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d) retenção do ISS;</w:t>
      </w:r>
    </w:p>
    <w:p w:rsidR="004C63E1" w:rsidRPr="003206C9" w:rsidRDefault="004C63E1" w:rsidP="004C63E1">
      <w:pPr>
        <w:pStyle w:val="Corpodetex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e) apresentação das negativas fiscais – FGTS, </w:t>
      </w:r>
      <w:proofErr w:type="spellStart"/>
      <w:r>
        <w:rPr>
          <w:rFonts w:ascii="Arial" w:hAnsi="Arial" w:cs="Arial"/>
          <w:sz w:val="23"/>
          <w:szCs w:val="23"/>
        </w:rPr>
        <w:t>CNDs</w:t>
      </w:r>
      <w:proofErr w:type="spellEnd"/>
      <w:r>
        <w:rPr>
          <w:rFonts w:ascii="Arial" w:hAnsi="Arial" w:cs="Arial"/>
          <w:sz w:val="23"/>
          <w:szCs w:val="23"/>
        </w:rPr>
        <w:t>, INSS e CNDT.</w:t>
      </w:r>
    </w:p>
    <w:p w:rsidR="004C63E1" w:rsidRPr="00EE0EE3" w:rsidRDefault="004C63E1" w:rsidP="004C63E1">
      <w:pPr>
        <w:pStyle w:val="Textopadro"/>
        <w:suppressAutoHyphens/>
        <w:jc w:val="both"/>
        <w:rPr>
          <w:rFonts w:ascii="Arial" w:hAnsi="Arial" w:cs="Arial"/>
          <w:sz w:val="23"/>
          <w:szCs w:val="23"/>
          <w:lang w:val="pt-BR"/>
        </w:rPr>
      </w:pPr>
    </w:p>
    <w:p w:rsidR="004C63E1" w:rsidRPr="00EE0EE3" w:rsidRDefault="004C63E1" w:rsidP="004C63E1">
      <w:pPr>
        <w:pStyle w:val="Textopadro"/>
        <w:suppressAutoHyphens/>
        <w:jc w:val="both"/>
        <w:rPr>
          <w:rFonts w:ascii="Arial" w:hAnsi="Arial" w:cs="Arial"/>
          <w:sz w:val="23"/>
          <w:szCs w:val="23"/>
          <w:lang w:val="pt-BR"/>
        </w:rPr>
      </w:pPr>
      <w:r w:rsidRPr="00EE0EE3">
        <w:rPr>
          <w:rFonts w:ascii="Arial" w:hAnsi="Arial" w:cs="Arial"/>
          <w:sz w:val="23"/>
          <w:szCs w:val="23"/>
          <w:lang w:val="pt-BR"/>
        </w:rPr>
        <w:t>3.5 Tratando-se de prestação de serviços, a contratada deverá cumprir todos os encargos e obrigações trabalhistas, sendo que o pagamento à contratada somente será efetivado mediante comprovação do pagamento dos salários, recolhimento do FGTS e de Contribuição Previdenciária dos trabalhadores.</w:t>
      </w:r>
    </w:p>
    <w:p w:rsidR="004C63E1" w:rsidRPr="00B501EF" w:rsidRDefault="004C63E1" w:rsidP="004C63E1">
      <w:pPr>
        <w:pStyle w:val="Textopadro"/>
        <w:suppressAutoHyphens/>
        <w:jc w:val="both"/>
        <w:rPr>
          <w:rFonts w:ascii="Arial" w:hAnsi="Arial" w:cs="Arial"/>
          <w:color w:val="FF0000"/>
          <w:sz w:val="23"/>
          <w:szCs w:val="23"/>
          <w:lang w:val="pt-BR"/>
        </w:rPr>
      </w:pPr>
    </w:p>
    <w:p w:rsidR="004C63E1" w:rsidRPr="002A5BCA" w:rsidRDefault="004C63E1" w:rsidP="004C63E1">
      <w:pPr>
        <w:pStyle w:val="Textopadro"/>
        <w:suppressAutoHyphens/>
        <w:jc w:val="both"/>
        <w:rPr>
          <w:rFonts w:ascii="Arial" w:hAnsi="Arial" w:cs="Arial"/>
          <w:b/>
          <w:sz w:val="23"/>
          <w:szCs w:val="23"/>
          <w:lang w:val="pt-BR"/>
        </w:rPr>
      </w:pPr>
      <w:r w:rsidRPr="002A5BCA">
        <w:rPr>
          <w:rFonts w:ascii="Arial" w:hAnsi="Arial" w:cs="Arial"/>
          <w:b/>
          <w:sz w:val="23"/>
          <w:szCs w:val="23"/>
          <w:lang w:val="pt-BR"/>
        </w:rPr>
        <w:t>CLÁUSULA QUARTA - DA DOTAÇÃO ORÇAMENTÁRIA</w:t>
      </w:r>
    </w:p>
    <w:p w:rsidR="004C63E1" w:rsidRPr="00F15E48" w:rsidRDefault="004C63E1" w:rsidP="004C63E1">
      <w:pPr>
        <w:pStyle w:val="Textopadro"/>
        <w:suppressAutoHyphens/>
        <w:jc w:val="both"/>
        <w:rPr>
          <w:rFonts w:ascii="Arial" w:hAnsi="Arial" w:cs="Arial"/>
          <w:sz w:val="23"/>
          <w:szCs w:val="23"/>
          <w:lang w:val="pt-BR"/>
        </w:rPr>
      </w:pPr>
    </w:p>
    <w:p w:rsidR="004C63E1" w:rsidRPr="00F15E48" w:rsidRDefault="004C63E1" w:rsidP="004C63E1">
      <w:pPr>
        <w:jc w:val="both"/>
        <w:rPr>
          <w:rFonts w:ascii="Arial" w:hAnsi="Arial" w:cs="Arial"/>
          <w:sz w:val="23"/>
          <w:szCs w:val="23"/>
        </w:rPr>
      </w:pPr>
      <w:r w:rsidRPr="00F15E48">
        <w:rPr>
          <w:rFonts w:ascii="Arial" w:hAnsi="Arial" w:cs="Arial"/>
          <w:sz w:val="23"/>
          <w:szCs w:val="23"/>
        </w:rPr>
        <w:t>A presente despesa correrá à conta da seguinte Dotação Orçamentária:</w:t>
      </w:r>
    </w:p>
    <w:p w:rsidR="004C63E1" w:rsidRPr="00F15E48" w:rsidRDefault="004C63E1" w:rsidP="004C63E1">
      <w:pPr>
        <w:jc w:val="both"/>
        <w:rPr>
          <w:rFonts w:ascii="Arial" w:hAnsi="Arial" w:cs="Arial"/>
          <w:sz w:val="23"/>
          <w:szCs w:val="23"/>
        </w:rPr>
      </w:pPr>
    </w:p>
    <w:p w:rsidR="004C63E1" w:rsidRPr="000E39A7" w:rsidRDefault="004C63E1" w:rsidP="004C63E1">
      <w:pPr>
        <w:rPr>
          <w:rFonts w:ascii="Arial" w:hAnsi="Arial" w:cs="Arial"/>
          <w:sz w:val="24"/>
          <w:szCs w:val="24"/>
        </w:rPr>
      </w:pPr>
      <w:r w:rsidRPr="000E39A7">
        <w:rPr>
          <w:rFonts w:ascii="Arial" w:hAnsi="Arial" w:cs="Arial"/>
          <w:sz w:val="24"/>
          <w:szCs w:val="24"/>
        </w:rPr>
        <w:t>Unidade Gestora: 2 - Município de Pinheiro Preto</w:t>
      </w:r>
    </w:p>
    <w:p w:rsidR="004C63E1" w:rsidRPr="000E39A7" w:rsidRDefault="004C63E1" w:rsidP="004C63E1">
      <w:pPr>
        <w:rPr>
          <w:rFonts w:ascii="Arial" w:hAnsi="Arial" w:cs="Arial"/>
          <w:sz w:val="24"/>
          <w:szCs w:val="24"/>
        </w:rPr>
      </w:pPr>
      <w:r w:rsidRPr="000E39A7">
        <w:rPr>
          <w:rFonts w:ascii="Arial" w:hAnsi="Arial" w:cs="Arial"/>
          <w:sz w:val="24"/>
          <w:szCs w:val="24"/>
        </w:rPr>
        <w:t>Órgão Orçamentário: 2000 - PODER EXECUTIVO</w:t>
      </w:r>
    </w:p>
    <w:p w:rsidR="004C63E1" w:rsidRPr="000E39A7" w:rsidRDefault="004C63E1" w:rsidP="004C63E1">
      <w:pPr>
        <w:rPr>
          <w:rFonts w:ascii="Arial" w:hAnsi="Arial" w:cs="Arial"/>
          <w:sz w:val="24"/>
          <w:szCs w:val="24"/>
        </w:rPr>
      </w:pPr>
      <w:r w:rsidRPr="000E39A7">
        <w:rPr>
          <w:rFonts w:ascii="Arial" w:hAnsi="Arial" w:cs="Arial"/>
          <w:sz w:val="24"/>
          <w:szCs w:val="24"/>
        </w:rPr>
        <w:t>Unidade Orçamentária: 2006 - SECRET. DE TRANSPORTES E OBRAS</w:t>
      </w:r>
    </w:p>
    <w:p w:rsidR="004C63E1" w:rsidRPr="000E39A7" w:rsidRDefault="004C63E1" w:rsidP="004C63E1">
      <w:pPr>
        <w:rPr>
          <w:rFonts w:ascii="Arial" w:hAnsi="Arial" w:cs="Arial"/>
          <w:sz w:val="24"/>
          <w:szCs w:val="24"/>
        </w:rPr>
      </w:pPr>
      <w:r w:rsidRPr="000E39A7">
        <w:rPr>
          <w:rFonts w:ascii="Arial" w:hAnsi="Arial" w:cs="Arial"/>
          <w:sz w:val="24"/>
          <w:szCs w:val="24"/>
        </w:rPr>
        <w:t>Função: 15 - Urbanismo</w:t>
      </w:r>
    </w:p>
    <w:p w:rsidR="004C63E1" w:rsidRPr="000E39A7" w:rsidRDefault="004C63E1" w:rsidP="004C63E1">
      <w:pPr>
        <w:rPr>
          <w:rFonts w:ascii="Arial" w:hAnsi="Arial" w:cs="Arial"/>
          <w:sz w:val="24"/>
          <w:szCs w:val="24"/>
        </w:rPr>
      </w:pPr>
      <w:r w:rsidRPr="000E39A7">
        <w:rPr>
          <w:rFonts w:ascii="Arial" w:hAnsi="Arial" w:cs="Arial"/>
          <w:sz w:val="24"/>
          <w:szCs w:val="24"/>
        </w:rPr>
        <w:t xml:space="preserve">Subfunção: 451 - </w:t>
      </w:r>
      <w:proofErr w:type="spellStart"/>
      <w:r w:rsidRPr="000E39A7">
        <w:rPr>
          <w:rFonts w:ascii="Arial" w:hAnsi="Arial" w:cs="Arial"/>
          <w:sz w:val="24"/>
          <w:szCs w:val="24"/>
        </w:rPr>
        <w:t>Infra-Estrutura</w:t>
      </w:r>
      <w:proofErr w:type="spellEnd"/>
      <w:r w:rsidRPr="000E39A7">
        <w:rPr>
          <w:rFonts w:ascii="Arial" w:hAnsi="Arial" w:cs="Arial"/>
          <w:sz w:val="24"/>
          <w:szCs w:val="24"/>
        </w:rPr>
        <w:t xml:space="preserve"> Urbana</w:t>
      </w:r>
    </w:p>
    <w:p w:rsidR="004C63E1" w:rsidRPr="000E39A7" w:rsidRDefault="004C63E1" w:rsidP="004C63E1">
      <w:pPr>
        <w:rPr>
          <w:rFonts w:ascii="Arial" w:hAnsi="Arial" w:cs="Arial"/>
          <w:sz w:val="24"/>
          <w:szCs w:val="24"/>
        </w:rPr>
      </w:pPr>
      <w:r w:rsidRPr="000E39A7">
        <w:rPr>
          <w:rFonts w:ascii="Arial" w:hAnsi="Arial" w:cs="Arial"/>
          <w:sz w:val="24"/>
          <w:szCs w:val="24"/>
        </w:rPr>
        <w:t>Programa: 14 - Urbanização De Vias</w:t>
      </w:r>
    </w:p>
    <w:p w:rsidR="004C63E1" w:rsidRPr="000E39A7" w:rsidRDefault="004C63E1" w:rsidP="004C63E1">
      <w:pPr>
        <w:rPr>
          <w:rFonts w:ascii="Arial" w:hAnsi="Arial" w:cs="Arial"/>
          <w:sz w:val="24"/>
          <w:szCs w:val="24"/>
        </w:rPr>
      </w:pPr>
      <w:r w:rsidRPr="000E39A7">
        <w:rPr>
          <w:rFonts w:ascii="Arial" w:hAnsi="Arial" w:cs="Arial"/>
          <w:sz w:val="24"/>
          <w:szCs w:val="24"/>
        </w:rPr>
        <w:t>Ação: 1.10 - PAVIMENTAÇÃO DE RUAS E PASSEIOS</w:t>
      </w:r>
    </w:p>
    <w:p w:rsidR="004C63E1" w:rsidRPr="000E39A7" w:rsidRDefault="004C63E1" w:rsidP="004C63E1">
      <w:pPr>
        <w:rPr>
          <w:rFonts w:ascii="Arial" w:hAnsi="Arial" w:cs="Arial"/>
          <w:sz w:val="24"/>
          <w:szCs w:val="24"/>
        </w:rPr>
      </w:pPr>
      <w:r w:rsidRPr="000E39A7">
        <w:rPr>
          <w:rFonts w:ascii="Arial" w:hAnsi="Arial" w:cs="Arial"/>
          <w:sz w:val="24"/>
          <w:szCs w:val="24"/>
        </w:rPr>
        <w:t>4.4.90.00.00 Aplicações Diretas</w:t>
      </w:r>
    </w:p>
    <w:p w:rsidR="004C63E1" w:rsidRPr="000E39A7" w:rsidRDefault="004C63E1" w:rsidP="004C63E1">
      <w:pPr>
        <w:rPr>
          <w:rFonts w:ascii="Arial" w:hAnsi="Arial" w:cs="Arial"/>
          <w:color w:val="FF0000"/>
          <w:sz w:val="24"/>
          <w:szCs w:val="24"/>
        </w:rPr>
      </w:pPr>
    </w:p>
    <w:p w:rsidR="004C63E1" w:rsidRDefault="004C63E1" w:rsidP="004C63E1">
      <w:pPr>
        <w:pStyle w:val="Textopadro"/>
        <w:suppressAutoHyphens/>
        <w:jc w:val="both"/>
        <w:rPr>
          <w:rFonts w:ascii="Arial" w:hAnsi="Arial" w:cs="Arial"/>
          <w:b/>
          <w:sz w:val="23"/>
          <w:szCs w:val="23"/>
          <w:lang w:val="pt-BR"/>
        </w:rPr>
      </w:pPr>
    </w:p>
    <w:p w:rsidR="004C63E1" w:rsidRPr="002A5BCA" w:rsidRDefault="004C63E1" w:rsidP="004C63E1">
      <w:pPr>
        <w:pStyle w:val="Textopadro"/>
        <w:suppressAutoHyphens/>
        <w:jc w:val="both"/>
        <w:rPr>
          <w:rFonts w:ascii="Arial" w:hAnsi="Arial" w:cs="Arial"/>
          <w:b/>
          <w:sz w:val="23"/>
          <w:szCs w:val="23"/>
          <w:lang w:val="pt-BR"/>
        </w:rPr>
      </w:pPr>
      <w:r w:rsidRPr="002A5BCA">
        <w:rPr>
          <w:rFonts w:ascii="Arial" w:hAnsi="Arial" w:cs="Arial"/>
          <w:b/>
          <w:sz w:val="23"/>
          <w:szCs w:val="23"/>
          <w:lang w:val="pt-BR"/>
        </w:rPr>
        <w:t>CLÁUSULA QUINTA: REGIME DE EMPREITADA</w:t>
      </w:r>
    </w:p>
    <w:p w:rsidR="004C63E1" w:rsidRPr="002A5BCA" w:rsidRDefault="004C63E1" w:rsidP="004C63E1">
      <w:pPr>
        <w:pStyle w:val="Textopadro"/>
        <w:suppressAutoHyphens/>
        <w:jc w:val="both"/>
        <w:rPr>
          <w:rFonts w:ascii="Arial" w:hAnsi="Arial" w:cs="Arial"/>
          <w:b/>
          <w:sz w:val="23"/>
          <w:szCs w:val="23"/>
          <w:lang w:val="pt-BR"/>
        </w:rPr>
      </w:pPr>
    </w:p>
    <w:p w:rsidR="004C63E1" w:rsidRPr="002A5BCA" w:rsidRDefault="004C63E1" w:rsidP="004C63E1">
      <w:pPr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sz w:val="23"/>
          <w:szCs w:val="23"/>
        </w:rPr>
        <w:t xml:space="preserve">A modalidade de REGIME DE EXECUÇÃO É DE </w:t>
      </w:r>
      <w:r w:rsidRPr="002A5BCA">
        <w:rPr>
          <w:rFonts w:ascii="Arial" w:hAnsi="Arial" w:cs="Arial"/>
          <w:b/>
          <w:sz w:val="23"/>
          <w:szCs w:val="23"/>
          <w:u w:val="single"/>
        </w:rPr>
        <w:t>EMPREITADA POR PREÇO GLOBAL.</w:t>
      </w:r>
    </w:p>
    <w:p w:rsidR="004C63E1" w:rsidRPr="002A5BCA" w:rsidRDefault="004C63E1" w:rsidP="004C63E1">
      <w:pPr>
        <w:pStyle w:val="Textopadro"/>
        <w:suppressAutoHyphens/>
        <w:jc w:val="both"/>
        <w:rPr>
          <w:rFonts w:ascii="Arial" w:hAnsi="Arial" w:cs="Arial"/>
          <w:b/>
          <w:sz w:val="23"/>
          <w:szCs w:val="23"/>
          <w:lang w:val="pt-BR"/>
        </w:rPr>
      </w:pPr>
      <w:r w:rsidRPr="002A5BCA">
        <w:rPr>
          <w:rFonts w:ascii="Arial" w:hAnsi="Arial" w:cs="Arial"/>
          <w:b/>
          <w:sz w:val="23"/>
          <w:szCs w:val="23"/>
          <w:lang w:val="pt-BR"/>
        </w:rPr>
        <w:t>CLÁUSULA SEXTA:  DA OBRIGAÇÃO DA CONTRATANTE</w:t>
      </w:r>
    </w:p>
    <w:p w:rsidR="004C63E1" w:rsidRPr="002A5BCA" w:rsidRDefault="004C63E1" w:rsidP="004C63E1">
      <w:pPr>
        <w:pStyle w:val="Textopadro"/>
        <w:suppressAutoHyphens/>
        <w:jc w:val="both"/>
        <w:rPr>
          <w:rFonts w:ascii="Arial" w:hAnsi="Arial" w:cs="Arial"/>
          <w:sz w:val="23"/>
          <w:szCs w:val="23"/>
          <w:lang w:val="pt-BR"/>
        </w:rPr>
      </w:pPr>
    </w:p>
    <w:p w:rsidR="004C63E1" w:rsidRPr="002A5BCA" w:rsidRDefault="004C63E1" w:rsidP="004C63E1">
      <w:pPr>
        <w:pStyle w:val="Textopadro"/>
        <w:suppressAutoHyphens/>
        <w:jc w:val="both"/>
        <w:rPr>
          <w:rFonts w:ascii="Arial" w:hAnsi="Arial" w:cs="Arial"/>
          <w:sz w:val="23"/>
          <w:szCs w:val="23"/>
          <w:lang w:val="pt-BR"/>
        </w:rPr>
      </w:pPr>
      <w:proofErr w:type="gramStart"/>
      <w:r w:rsidRPr="002A5BCA">
        <w:rPr>
          <w:rFonts w:ascii="Arial" w:hAnsi="Arial" w:cs="Arial"/>
          <w:sz w:val="23"/>
          <w:szCs w:val="23"/>
          <w:lang w:val="pt-BR"/>
        </w:rPr>
        <w:t>a) Efetuar</w:t>
      </w:r>
      <w:proofErr w:type="gramEnd"/>
      <w:r w:rsidRPr="002A5BCA">
        <w:rPr>
          <w:rFonts w:ascii="Arial" w:hAnsi="Arial" w:cs="Arial"/>
          <w:sz w:val="23"/>
          <w:szCs w:val="23"/>
          <w:lang w:val="pt-BR"/>
        </w:rPr>
        <w:t xml:space="preserve"> o pagamento pela execução da obra;</w:t>
      </w:r>
    </w:p>
    <w:p w:rsidR="004C63E1" w:rsidRPr="002A5BCA" w:rsidRDefault="004C63E1" w:rsidP="004C63E1">
      <w:pPr>
        <w:pStyle w:val="Textopadro"/>
        <w:suppressAutoHyphens/>
        <w:jc w:val="both"/>
        <w:rPr>
          <w:rFonts w:ascii="Arial" w:hAnsi="Arial" w:cs="Arial"/>
          <w:sz w:val="23"/>
          <w:szCs w:val="23"/>
          <w:lang w:val="pt-BR"/>
        </w:rPr>
      </w:pPr>
    </w:p>
    <w:p w:rsidR="004C63E1" w:rsidRPr="002A5BCA" w:rsidRDefault="004C63E1" w:rsidP="004C63E1">
      <w:pPr>
        <w:pStyle w:val="Textopadro"/>
        <w:suppressAutoHyphens/>
        <w:jc w:val="both"/>
        <w:rPr>
          <w:rFonts w:ascii="Arial" w:hAnsi="Arial" w:cs="Arial"/>
          <w:sz w:val="23"/>
          <w:szCs w:val="23"/>
          <w:lang w:val="pt-BR"/>
        </w:rPr>
      </w:pPr>
      <w:proofErr w:type="gramStart"/>
      <w:r w:rsidRPr="002A5BCA">
        <w:rPr>
          <w:rFonts w:ascii="Arial" w:hAnsi="Arial" w:cs="Arial"/>
          <w:sz w:val="23"/>
          <w:szCs w:val="23"/>
          <w:lang w:val="pt-BR"/>
        </w:rPr>
        <w:t>b) Designar</w:t>
      </w:r>
      <w:proofErr w:type="gramEnd"/>
      <w:r w:rsidRPr="002A5BCA">
        <w:rPr>
          <w:rFonts w:ascii="Arial" w:hAnsi="Arial" w:cs="Arial"/>
          <w:sz w:val="23"/>
          <w:szCs w:val="23"/>
          <w:lang w:val="pt-BR"/>
        </w:rPr>
        <w:t xml:space="preserve"> engenheiro responsável para acompanhar e fiscalizar o desenvolvimento da obra.</w:t>
      </w:r>
    </w:p>
    <w:p w:rsidR="004C63E1" w:rsidRPr="002A5BCA" w:rsidRDefault="004C63E1" w:rsidP="004C63E1">
      <w:pPr>
        <w:pStyle w:val="Textopadro"/>
        <w:suppressAutoHyphens/>
        <w:jc w:val="both"/>
        <w:rPr>
          <w:rFonts w:ascii="Arial" w:hAnsi="Arial" w:cs="Arial"/>
          <w:b/>
          <w:sz w:val="23"/>
          <w:szCs w:val="23"/>
          <w:lang w:val="pt-BR"/>
        </w:rPr>
      </w:pPr>
    </w:p>
    <w:p w:rsidR="004C63E1" w:rsidRPr="002A5BCA" w:rsidRDefault="004C63E1" w:rsidP="004C63E1">
      <w:pPr>
        <w:pStyle w:val="Textopadro"/>
        <w:suppressAutoHyphens/>
        <w:jc w:val="both"/>
        <w:rPr>
          <w:rFonts w:ascii="Arial" w:hAnsi="Arial" w:cs="Arial"/>
          <w:b/>
          <w:sz w:val="23"/>
          <w:szCs w:val="23"/>
          <w:lang w:val="pt-BR"/>
        </w:rPr>
      </w:pPr>
      <w:r w:rsidRPr="002A5BCA">
        <w:rPr>
          <w:rFonts w:ascii="Arial" w:hAnsi="Arial" w:cs="Arial"/>
          <w:b/>
          <w:sz w:val="23"/>
          <w:szCs w:val="23"/>
          <w:lang w:val="pt-BR"/>
        </w:rPr>
        <w:t>CLÁUSULA SÉTIMA - DA OBRIGAÇÃO DA CONTRATADA</w:t>
      </w:r>
    </w:p>
    <w:p w:rsidR="004C63E1" w:rsidRDefault="004C63E1" w:rsidP="004C63E1">
      <w:pPr>
        <w:pStyle w:val="Textopadro"/>
        <w:suppressAutoHyphens/>
        <w:jc w:val="both"/>
        <w:rPr>
          <w:rFonts w:ascii="Arial" w:hAnsi="Arial" w:cs="Arial"/>
          <w:sz w:val="23"/>
          <w:szCs w:val="23"/>
          <w:lang w:val="pt-BR"/>
        </w:rPr>
      </w:pPr>
    </w:p>
    <w:p w:rsidR="004C63E1" w:rsidRPr="002A5BCA" w:rsidRDefault="004C63E1" w:rsidP="004C63E1">
      <w:pPr>
        <w:pStyle w:val="Textopadro"/>
        <w:suppressAutoHyphens/>
        <w:jc w:val="both"/>
        <w:rPr>
          <w:rFonts w:ascii="Arial" w:hAnsi="Arial" w:cs="Arial"/>
          <w:sz w:val="23"/>
          <w:szCs w:val="23"/>
          <w:lang w:val="pt-BR"/>
        </w:rPr>
      </w:pPr>
      <w:r w:rsidRPr="002A5BCA">
        <w:rPr>
          <w:rFonts w:ascii="Arial" w:hAnsi="Arial" w:cs="Arial"/>
          <w:sz w:val="23"/>
          <w:szCs w:val="23"/>
          <w:lang w:val="pt-BR"/>
        </w:rPr>
        <w:t>a) Execução da obra de acordo com o memorial descritivo e plantas, anexos do Edital Convocatório, partes integrantes deste.</w:t>
      </w:r>
    </w:p>
    <w:p w:rsidR="004C63E1" w:rsidRPr="002A5BCA" w:rsidRDefault="004C63E1" w:rsidP="004C63E1">
      <w:pPr>
        <w:pStyle w:val="Textopadro"/>
        <w:suppressAutoHyphens/>
        <w:jc w:val="both"/>
        <w:rPr>
          <w:rFonts w:ascii="Arial" w:hAnsi="Arial" w:cs="Arial"/>
          <w:sz w:val="23"/>
          <w:szCs w:val="23"/>
          <w:lang w:val="pt-BR"/>
        </w:rPr>
      </w:pPr>
    </w:p>
    <w:p w:rsidR="004C63E1" w:rsidRPr="002A5BCA" w:rsidRDefault="004C63E1" w:rsidP="004C63E1">
      <w:pPr>
        <w:pStyle w:val="Textopadro"/>
        <w:suppressAutoHyphens/>
        <w:jc w:val="both"/>
        <w:rPr>
          <w:rFonts w:ascii="Arial" w:hAnsi="Arial" w:cs="Arial"/>
          <w:sz w:val="23"/>
          <w:szCs w:val="23"/>
          <w:lang w:val="pt-BR"/>
        </w:rPr>
      </w:pPr>
      <w:proofErr w:type="gramStart"/>
      <w:r w:rsidRPr="002A5BCA">
        <w:rPr>
          <w:rFonts w:ascii="Arial" w:hAnsi="Arial" w:cs="Arial"/>
          <w:sz w:val="23"/>
          <w:szCs w:val="23"/>
          <w:lang w:val="pt-BR"/>
        </w:rPr>
        <w:t>b) Seguir</w:t>
      </w:r>
      <w:proofErr w:type="gramEnd"/>
      <w:r w:rsidRPr="002A5BCA">
        <w:rPr>
          <w:rFonts w:ascii="Arial" w:hAnsi="Arial" w:cs="Arial"/>
          <w:sz w:val="23"/>
          <w:szCs w:val="23"/>
          <w:lang w:val="pt-BR"/>
        </w:rPr>
        <w:t xml:space="preserve"> as orientações técnicas do Engenheiro Responsável designado pelo Município. </w:t>
      </w:r>
    </w:p>
    <w:p w:rsidR="004C63E1" w:rsidRPr="002A5BCA" w:rsidRDefault="004C63E1" w:rsidP="004C63E1">
      <w:pPr>
        <w:pStyle w:val="Textopadro"/>
        <w:suppressAutoHyphens/>
        <w:jc w:val="both"/>
        <w:rPr>
          <w:rFonts w:ascii="Arial" w:hAnsi="Arial" w:cs="Arial"/>
          <w:sz w:val="23"/>
          <w:szCs w:val="23"/>
          <w:lang w:val="pt-BR"/>
        </w:rPr>
      </w:pPr>
    </w:p>
    <w:p w:rsidR="004C63E1" w:rsidRPr="002A5BCA" w:rsidRDefault="004C63E1" w:rsidP="004C63E1">
      <w:pPr>
        <w:pStyle w:val="Textopadro"/>
        <w:suppressAutoHyphens/>
        <w:jc w:val="both"/>
        <w:rPr>
          <w:rFonts w:ascii="Arial" w:hAnsi="Arial" w:cs="Arial"/>
          <w:sz w:val="23"/>
          <w:szCs w:val="23"/>
          <w:lang w:val="pt-BR"/>
        </w:rPr>
      </w:pPr>
      <w:r w:rsidRPr="002A5BCA">
        <w:rPr>
          <w:rFonts w:ascii="Arial" w:hAnsi="Arial" w:cs="Arial"/>
          <w:sz w:val="23"/>
          <w:szCs w:val="23"/>
          <w:lang w:val="pt-BR"/>
        </w:rPr>
        <w:t>c) A contratada deverá, na data da assinatura do contrato, indicar o nome do preposto, aceito pela Administração, no local da obra, para representá-la na execução do contrato.</w:t>
      </w:r>
    </w:p>
    <w:p w:rsidR="004C63E1" w:rsidRPr="002A5BCA" w:rsidRDefault="004C63E1" w:rsidP="004C63E1">
      <w:pPr>
        <w:pStyle w:val="NormalWeb"/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sz w:val="23"/>
          <w:szCs w:val="23"/>
        </w:rPr>
        <w:t>d) </w:t>
      </w:r>
      <w:proofErr w:type="gramStart"/>
      <w:r w:rsidRPr="002A5BCA">
        <w:rPr>
          <w:rFonts w:ascii="Arial" w:hAnsi="Arial" w:cs="Arial"/>
          <w:sz w:val="23"/>
          <w:szCs w:val="23"/>
        </w:rPr>
        <w:t> Reparar</w:t>
      </w:r>
      <w:proofErr w:type="gramEnd"/>
      <w:r w:rsidRPr="002A5BCA">
        <w:rPr>
          <w:rFonts w:ascii="Arial" w:hAnsi="Arial" w:cs="Arial"/>
          <w:sz w:val="23"/>
          <w:szCs w:val="23"/>
        </w:rPr>
        <w:t>, corrigir, remover, reconstruir ou substituir, às suas expensas, no total ou em parte, o objeto do contrato em que se verificarem vícios, defeitos ou incorreções resultantes da execução ou de materiais empregados.</w:t>
      </w:r>
    </w:p>
    <w:p w:rsidR="004C63E1" w:rsidRPr="002A5BCA" w:rsidRDefault="004C63E1" w:rsidP="004C63E1">
      <w:pPr>
        <w:pStyle w:val="NormalWeb"/>
        <w:jc w:val="both"/>
        <w:rPr>
          <w:rFonts w:ascii="Arial" w:hAnsi="Arial" w:cs="Arial"/>
          <w:sz w:val="23"/>
          <w:szCs w:val="23"/>
        </w:rPr>
      </w:pPr>
      <w:proofErr w:type="gramStart"/>
      <w:r w:rsidRPr="002A5BCA">
        <w:rPr>
          <w:rFonts w:ascii="Arial" w:hAnsi="Arial" w:cs="Arial"/>
          <w:sz w:val="23"/>
          <w:szCs w:val="23"/>
        </w:rPr>
        <w:t>e) Responsabilizar-se</w:t>
      </w:r>
      <w:proofErr w:type="gramEnd"/>
      <w:r w:rsidRPr="002A5BCA">
        <w:rPr>
          <w:rFonts w:ascii="Arial" w:hAnsi="Arial" w:cs="Arial"/>
          <w:sz w:val="23"/>
          <w:szCs w:val="23"/>
        </w:rPr>
        <w:t xml:space="preserve"> pelos danos causados diretamente à Administração ou a terceiros, decorrentes de sua culpa ou dolo na execução do contrato, não excluindo ou reduzindo essa responsabilidade a fiscalização ou o acompanhamento pelo órgão interessado. </w:t>
      </w:r>
    </w:p>
    <w:p w:rsidR="004C63E1" w:rsidRPr="002A5BCA" w:rsidRDefault="004C63E1" w:rsidP="004C63E1">
      <w:pPr>
        <w:pStyle w:val="NormalWeb"/>
        <w:jc w:val="both"/>
        <w:rPr>
          <w:rFonts w:ascii="Arial" w:hAnsi="Arial" w:cs="Arial"/>
          <w:sz w:val="23"/>
          <w:szCs w:val="23"/>
        </w:rPr>
      </w:pPr>
      <w:proofErr w:type="gramStart"/>
      <w:r w:rsidRPr="002A5BCA">
        <w:rPr>
          <w:rFonts w:ascii="Arial" w:hAnsi="Arial" w:cs="Arial"/>
          <w:sz w:val="23"/>
          <w:szCs w:val="23"/>
        </w:rPr>
        <w:t>f) Responsabilizar-se</w:t>
      </w:r>
      <w:proofErr w:type="gramEnd"/>
      <w:r w:rsidRPr="002A5BCA">
        <w:rPr>
          <w:rFonts w:ascii="Arial" w:hAnsi="Arial" w:cs="Arial"/>
          <w:sz w:val="23"/>
          <w:szCs w:val="23"/>
        </w:rPr>
        <w:t xml:space="preserve"> pelos encargos trabalhistas, previdenciários, fiscais e comerciais resultantes da execução do contrato. </w:t>
      </w:r>
    </w:p>
    <w:p w:rsidR="004C63E1" w:rsidRPr="002A5BCA" w:rsidRDefault="004C63E1" w:rsidP="004C63E1">
      <w:pPr>
        <w:jc w:val="both"/>
        <w:rPr>
          <w:rFonts w:ascii="Arial" w:hAnsi="Arial" w:cs="Arial"/>
          <w:sz w:val="23"/>
          <w:szCs w:val="23"/>
        </w:rPr>
      </w:pPr>
      <w:proofErr w:type="gramStart"/>
      <w:r w:rsidRPr="002A5BCA">
        <w:rPr>
          <w:rFonts w:ascii="Arial" w:hAnsi="Arial" w:cs="Arial"/>
          <w:sz w:val="23"/>
          <w:szCs w:val="23"/>
        </w:rPr>
        <w:t>g) Não</w:t>
      </w:r>
      <w:proofErr w:type="gramEnd"/>
      <w:r w:rsidRPr="002A5BCA">
        <w:rPr>
          <w:rFonts w:ascii="Arial" w:hAnsi="Arial" w:cs="Arial"/>
          <w:sz w:val="23"/>
          <w:szCs w:val="23"/>
        </w:rPr>
        <w:t xml:space="preserve"> transferir ou sublocar a outrem, no todo ou em parte, o presente Contrato, sob pena de rescisão contratual e aplicação de multa.</w:t>
      </w:r>
    </w:p>
    <w:p w:rsidR="004C63E1" w:rsidRPr="002A5BCA" w:rsidRDefault="004C63E1" w:rsidP="004C63E1">
      <w:pPr>
        <w:pStyle w:val="Corpodetexto"/>
        <w:rPr>
          <w:rFonts w:ascii="Arial" w:hAnsi="Arial" w:cs="Arial"/>
          <w:sz w:val="23"/>
          <w:szCs w:val="23"/>
        </w:rPr>
      </w:pPr>
    </w:p>
    <w:p w:rsidR="004C63E1" w:rsidRPr="002A5BCA" w:rsidRDefault="004C63E1" w:rsidP="004C63E1">
      <w:pPr>
        <w:pStyle w:val="Corpodetexto"/>
        <w:jc w:val="both"/>
        <w:rPr>
          <w:rFonts w:ascii="Arial" w:hAnsi="Arial" w:cs="Arial"/>
          <w:sz w:val="23"/>
          <w:szCs w:val="23"/>
        </w:rPr>
      </w:pPr>
      <w:proofErr w:type="gramStart"/>
      <w:r w:rsidRPr="002A5BCA">
        <w:rPr>
          <w:rFonts w:ascii="Arial" w:hAnsi="Arial" w:cs="Arial"/>
          <w:sz w:val="23"/>
          <w:szCs w:val="23"/>
        </w:rPr>
        <w:t>h) Substituir</w:t>
      </w:r>
      <w:proofErr w:type="gramEnd"/>
      <w:r w:rsidRPr="002A5BCA">
        <w:rPr>
          <w:rFonts w:ascii="Arial" w:hAnsi="Arial" w:cs="Arial"/>
          <w:sz w:val="23"/>
          <w:szCs w:val="23"/>
        </w:rPr>
        <w:t>, sempre que exigido pela Contratante e independentemente de justificativa por parte desta, qualquer empregado, cuja atuação, permanência e/ou comportamento sejam julgados prejudiciais inconvenientes ou insatisfatórios à disciplina da repartição ou ao int</w:t>
      </w:r>
      <w:r w:rsidRPr="002A5BCA">
        <w:rPr>
          <w:rFonts w:ascii="Arial" w:hAnsi="Arial" w:cs="Arial"/>
          <w:sz w:val="23"/>
          <w:szCs w:val="23"/>
        </w:rPr>
        <w:t>e</w:t>
      </w:r>
      <w:r w:rsidRPr="002A5BCA">
        <w:rPr>
          <w:rFonts w:ascii="Arial" w:hAnsi="Arial" w:cs="Arial"/>
          <w:sz w:val="23"/>
          <w:szCs w:val="23"/>
        </w:rPr>
        <w:t>resse público.</w:t>
      </w:r>
    </w:p>
    <w:p w:rsidR="004C63E1" w:rsidRPr="002A5BCA" w:rsidRDefault="004C63E1" w:rsidP="004C63E1">
      <w:pPr>
        <w:jc w:val="both"/>
        <w:rPr>
          <w:rFonts w:ascii="Arial" w:hAnsi="Arial" w:cs="Arial"/>
          <w:sz w:val="23"/>
          <w:szCs w:val="23"/>
        </w:rPr>
      </w:pPr>
    </w:p>
    <w:p w:rsidR="004C63E1" w:rsidRPr="002A5BCA" w:rsidRDefault="004C63E1" w:rsidP="004C63E1">
      <w:pPr>
        <w:jc w:val="both"/>
        <w:rPr>
          <w:rFonts w:ascii="Arial" w:hAnsi="Arial" w:cs="Arial"/>
          <w:sz w:val="23"/>
          <w:szCs w:val="23"/>
        </w:rPr>
      </w:pPr>
      <w:proofErr w:type="gramStart"/>
      <w:r w:rsidRPr="002A5BCA">
        <w:rPr>
          <w:rFonts w:ascii="Arial" w:hAnsi="Arial" w:cs="Arial"/>
          <w:sz w:val="23"/>
          <w:szCs w:val="23"/>
        </w:rPr>
        <w:t>i) Fornecer</w:t>
      </w:r>
      <w:proofErr w:type="gramEnd"/>
      <w:r w:rsidRPr="002A5BCA">
        <w:rPr>
          <w:rFonts w:ascii="Arial" w:hAnsi="Arial" w:cs="Arial"/>
          <w:sz w:val="23"/>
          <w:szCs w:val="23"/>
        </w:rPr>
        <w:t>, mensalmente, o comprovante de pagamento dos empregados e comprovantes de recolhimento dos encargos sociais e trabalhistas.</w:t>
      </w:r>
    </w:p>
    <w:p w:rsidR="004C63E1" w:rsidRPr="002A5BCA" w:rsidRDefault="004C63E1" w:rsidP="004C63E1">
      <w:pPr>
        <w:jc w:val="both"/>
        <w:rPr>
          <w:rFonts w:ascii="Arial" w:hAnsi="Arial" w:cs="Arial"/>
          <w:sz w:val="23"/>
          <w:szCs w:val="23"/>
        </w:rPr>
      </w:pPr>
    </w:p>
    <w:p w:rsidR="004C63E1" w:rsidRPr="002A5BCA" w:rsidRDefault="004C63E1" w:rsidP="004C63E1">
      <w:pPr>
        <w:jc w:val="both"/>
        <w:rPr>
          <w:rFonts w:ascii="Arial" w:hAnsi="Arial" w:cs="Arial"/>
          <w:sz w:val="23"/>
          <w:szCs w:val="23"/>
        </w:rPr>
      </w:pPr>
      <w:proofErr w:type="gramStart"/>
      <w:r w:rsidRPr="002A5BCA">
        <w:rPr>
          <w:rFonts w:ascii="Arial" w:hAnsi="Arial" w:cs="Arial"/>
          <w:sz w:val="23"/>
          <w:szCs w:val="23"/>
        </w:rPr>
        <w:t>j) Executar</w:t>
      </w:r>
      <w:proofErr w:type="gramEnd"/>
      <w:r w:rsidRPr="002A5BCA">
        <w:rPr>
          <w:rFonts w:ascii="Arial" w:hAnsi="Arial" w:cs="Arial"/>
          <w:sz w:val="23"/>
          <w:szCs w:val="23"/>
        </w:rPr>
        <w:t xml:space="preserve"> a obra, obedecendo rigorosamente as especificações e as no</w:t>
      </w:r>
      <w:r w:rsidRPr="002A5BCA">
        <w:rPr>
          <w:rFonts w:ascii="Arial" w:hAnsi="Arial" w:cs="Arial"/>
          <w:sz w:val="23"/>
          <w:szCs w:val="23"/>
        </w:rPr>
        <w:t>r</w:t>
      </w:r>
      <w:r w:rsidRPr="002A5BCA">
        <w:rPr>
          <w:rFonts w:ascii="Arial" w:hAnsi="Arial" w:cs="Arial"/>
          <w:sz w:val="23"/>
          <w:szCs w:val="23"/>
        </w:rPr>
        <w:t>mas técnicas pertinentes.</w:t>
      </w:r>
    </w:p>
    <w:p w:rsidR="004C63E1" w:rsidRPr="002A5BCA" w:rsidRDefault="004C63E1" w:rsidP="004C63E1">
      <w:pPr>
        <w:jc w:val="both"/>
        <w:rPr>
          <w:rFonts w:ascii="Arial" w:hAnsi="Arial" w:cs="Arial"/>
          <w:sz w:val="23"/>
          <w:szCs w:val="23"/>
        </w:rPr>
      </w:pPr>
    </w:p>
    <w:p w:rsidR="004C63E1" w:rsidRDefault="004C63E1" w:rsidP="004C63E1">
      <w:pPr>
        <w:jc w:val="both"/>
        <w:rPr>
          <w:rFonts w:ascii="Arial" w:hAnsi="Arial" w:cs="Arial"/>
          <w:sz w:val="23"/>
          <w:szCs w:val="23"/>
        </w:rPr>
      </w:pPr>
      <w:proofErr w:type="gramStart"/>
      <w:r w:rsidRPr="002A5BCA">
        <w:rPr>
          <w:rFonts w:ascii="Arial" w:hAnsi="Arial" w:cs="Arial"/>
          <w:sz w:val="23"/>
          <w:szCs w:val="23"/>
        </w:rPr>
        <w:t>l) Manter</w:t>
      </w:r>
      <w:proofErr w:type="gramEnd"/>
      <w:r w:rsidRPr="002A5BCA">
        <w:rPr>
          <w:rFonts w:ascii="Arial" w:hAnsi="Arial" w:cs="Arial"/>
          <w:sz w:val="23"/>
          <w:szCs w:val="23"/>
        </w:rPr>
        <w:t>, durante toda a execução do Contrato, compatibilidade com as obrigações ass</w:t>
      </w:r>
      <w:r w:rsidRPr="002A5BCA">
        <w:rPr>
          <w:rFonts w:ascii="Arial" w:hAnsi="Arial" w:cs="Arial"/>
          <w:sz w:val="23"/>
          <w:szCs w:val="23"/>
        </w:rPr>
        <w:t>u</w:t>
      </w:r>
      <w:r w:rsidRPr="002A5BCA">
        <w:rPr>
          <w:rFonts w:ascii="Arial" w:hAnsi="Arial" w:cs="Arial"/>
          <w:sz w:val="23"/>
          <w:szCs w:val="23"/>
        </w:rPr>
        <w:t>midas, todas as condições de habilitação e qua</w:t>
      </w:r>
      <w:r>
        <w:rPr>
          <w:rFonts w:ascii="Arial" w:hAnsi="Arial" w:cs="Arial"/>
          <w:sz w:val="23"/>
          <w:szCs w:val="23"/>
        </w:rPr>
        <w:t>lificação exigidos na Licitação;</w:t>
      </w:r>
    </w:p>
    <w:p w:rsidR="004C63E1" w:rsidRDefault="004C63E1" w:rsidP="004C63E1">
      <w:pPr>
        <w:jc w:val="both"/>
        <w:rPr>
          <w:rFonts w:ascii="Arial" w:hAnsi="Arial" w:cs="Arial"/>
          <w:sz w:val="23"/>
          <w:szCs w:val="23"/>
        </w:rPr>
      </w:pPr>
    </w:p>
    <w:p w:rsidR="004C63E1" w:rsidRDefault="004C63E1" w:rsidP="004C63E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m) a pedra brita deverá ser dura, tenaz, isento de fragmentos moles ou alterados.</w:t>
      </w:r>
    </w:p>
    <w:p w:rsidR="004C63E1" w:rsidRPr="002A5BCA" w:rsidRDefault="004C63E1" w:rsidP="004C63E1">
      <w:pPr>
        <w:jc w:val="both"/>
        <w:rPr>
          <w:rFonts w:ascii="Arial" w:hAnsi="Arial" w:cs="Arial"/>
          <w:sz w:val="23"/>
          <w:szCs w:val="23"/>
        </w:rPr>
      </w:pPr>
    </w:p>
    <w:p w:rsidR="004C63E1" w:rsidRPr="002A5BCA" w:rsidRDefault="004C63E1" w:rsidP="004C63E1">
      <w:pPr>
        <w:pStyle w:val="NormalWeb"/>
        <w:jc w:val="both"/>
        <w:rPr>
          <w:rFonts w:ascii="Arial" w:hAnsi="Arial" w:cs="Arial"/>
          <w:b/>
          <w:sz w:val="23"/>
          <w:szCs w:val="23"/>
        </w:rPr>
      </w:pPr>
      <w:r w:rsidRPr="0030270C">
        <w:rPr>
          <w:rFonts w:ascii="Arial" w:hAnsi="Arial" w:cs="Arial"/>
          <w:b/>
          <w:sz w:val="23"/>
          <w:szCs w:val="23"/>
        </w:rPr>
        <w:t>Parágrafo único.</w:t>
      </w:r>
      <w:r w:rsidRPr="002A5BCA">
        <w:rPr>
          <w:rFonts w:ascii="Arial" w:hAnsi="Arial" w:cs="Arial"/>
          <w:sz w:val="23"/>
          <w:szCs w:val="23"/>
        </w:rPr>
        <w:t xml:space="preserve">  A inadimplência do contratado, com referência aos encargos trabalhistas, fiscais e comerciais não transfere à Administração Pública a responsabilidade por seu pagamento, nem poderá onerar o objeto do contrato ou restringir a regularização e o uso das obras e edificações, inclusive perante o Registro de Imóveis.                                                          </w:t>
      </w:r>
    </w:p>
    <w:p w:rsidR="004C63E1" w:rsidRDefault="004C63E1" w:rsidP="004C63E1">
      <w:pPr>
        <w:jc w:val="both"/>
        <w:rPr>
          <w:rFonts w:ascii="Arial" w:hAnsi="Arial" w:cs="Arial"/>
          <w:b/>
          <w:sz w:val="23"/>
          <w:szCs w:val="23"/>
        </w:rPr>
      </w:pPr>
    </w:p>
    <w:p w:rsidR="004C63E1" w:rsidRPr="002A5BCA" w:rsidRDefault="004C63E1" w:rsidP="004C63E1">
      <w:pPr>
        <w:jc w:val="both"/>
        <w:rPr>
          <w:rFonts w:ascii="Arial" w:hAnsi="Arial" w:cs="Arial"/>
          <w:b/>
          <w:sz w:val="23"/>
          <w:szCs w:val="23"/>
        </w:rPr>
      </w:pPr>
      <w:r w:rsidRPr="002A5BCA">
        <w:rPr>
          <w:rFonts w:ascii="Arial" w:hAnsi="Arial" w:cs="Arial"/>
          <w:b/>
          <w:sz w:val="23"/>
          <w:szCs w:val="23"/>
        </w:rPr>
        <w:t>CLÁUSULA OITAVA:  PENALIDADES E DA RESCISÃO</w:t>
      </w:r>
    </w:p>
    <w:p w:rsidR="004C63E1" w:rsidRPr="002A5BCA" w:rsidRDefault="004C63E1" w:rsidP="004C63E1">
      <w:pPr>
        <w:jc w:val="both"/>
        <w:rPr>
          <w:rFonts w:ascii="Arial" w:hAnsi="Arial" w:cs="Arial"/>
          <w:b/>
          <w:sz w:val="23"/>
          <w:szCs w:val="23"/>
        </w:rPr>
      </w:pPr>
    </w:p>
    <w:p w:rsidR="004C63E1" w:rsidRPr="002A5BCA" w:rsidRDefault="004C63E1" w:rsidP="004C63E1">
      <w:pPr>
        <w:jc w:val="both"/>
        <w:rPr>
          <w:rFonts w:ascii="Arial" w:hAnsi="Arial" w:cs="Arial"/>
          <w:b/>
          <w:sz w:val="23"/>
          <w:szCs w:val="23"/>
        </w:rPr>
      </w:pPr>
      <w:r w:rsidRPr="002A5BCA">
        <w:rPr>
          <w:rFonts w:ascii="Arial" w:hAnsi="Arial" w:cs="Arial"/>
          <w:b/>
          <w:sz w:val="23"/>
          <w:szCs w:val="23"/>
        </w:rPr>
        <w:t>8.1 DAS PENALIDADES</w:t>
      </w:r>
    </w:p>
    <w:p w:rsidR="004C63E1" w:rsidRPr="002A5BCA" w:rsidRDefault="004C63E1" w:rsidP="004C63E1">
      <w:pPr>
        <w:jc w:val="both"/>
        <w:rPr>
          <w:rFonts w:ascii="Arial" w:hAnsi="Arial" w:cs="Arial"/>
          <w:sz w:val="23"/>
          <w:szCs w:val="23"/>
        </w:rPr>
      </w:pPr>
    </w:p>
    <w:p w:rsidR="004C63E1" w:rsidRPr="002A5BCA" w:rsidRDefault="004C63E1" w:rsidP="004C63E1">
      <w:pPr>
        <w:jc w:val="both"/>
        <w:rPr>
          <w:rFonts w:ascii="Arial" w:hAnsi="Arial" w:cs="Arial"/>
          <w:sz w:val="23"/>
          <w:szCs w:val="23"/>
        </w:rPr>
      </w:pPr>
      <w:proofErr w:type="gramStart"/>
      <w:r w:rsidRPr="002A5BCA">
        <w:rPr>
          <w:rFonts w:ascii="Arial" w:hAnsi="Arial" w:cs="Arial"/>
          <w:sz w:val="23"/>
          <w:szCs w:val="23"/>
        </w:rPr>
        <w:t>8.1.1 Decorridos</w:t>
      </w:r>
      <w:proofErr w:type="gramEnd"/>
      <w:r w:rsidRPr="002A5BCA">
        <w:rPr>
          <w:rFonts w:ascii="Arial" w:hAnsi="Arial" w:cs="Arial"/>
          <w:sz w:val="23"/>
          <w:szCs w:val="23"/>
        </w:rPr>
        <w:t xml:space="preserve"> 05 (cinco) dias de atraso na entrega do objeto especificado na cláusula primeira deste instrumento, poderá o Município rescindi-lo, sujeitando-se a CONTRATADA ao pagamento da multa de 10 % sobre o valor do contrato, sem ônus da ação cabível para ressarcimento de prejuízo decorrente da inadimplência.</w:t>
      </w:r>
    </w:p>
    <w:p w:rsidR="004C63E1" w:rsidRPr="002A5BCA" w:rsidRDefault="004C63E1" w:rsidP="004C63E1">
      <w:pPr>
        <w:jc w:val="both"/>
        <w:rPr>
          <w:rFonts w:ascii="Arial" w:hAnsi="Arial" w:cs="Arial"/>
          <w:sz w:val="23"/>
          <w:szCs w:val="23"/>
        </w:rPr>
      </w:pPr>
    </w:p>
    <w:p w:rsidR="004C63E1" w:rsidRPr="002A5BCA" w:rsidRDefault="004C63E1" w:rsidP="004C63E1">
      <w:pPr>
        <w:jc w:val="both"/>
        <w:rPr>
          <w:rFonts w:ascii="Arial" w:hAnsi="Arial" w:cs="Arial"/>
          <w:sz w:val="23"/>
          <w:szCs w:val="23"/>
        </w:rPr>
      </w:pPr>
      <w:proofErr w:type="gramStart"/>
      <w:r w:rsidRPr="002A5BCA">
        <w:rPr>
          <w:rFonts w:ascii="Arial" w:hAnsi="Arial" w:cs="Arial"/>
          <w:sz w:val="23"/>
          <w:szCs w:val="23"/>
        </w:rPr>
        <w:t>8.1.2  Ressalvados</w:t>
      </w:r>
      <w:proofErr w:type="gramEnd"/>
      <w:r w:rsidRPr="002A5BCA">
        <w:rPr>
          <w:rFonts w:ascii="Arial" w:hAnsi="Arial" w:cs="Arial"/>
          <w:sz w:val="23"/>
          <w:szCs w:val="23"/>
        </w:rPr>
        <w:t xml:space="preserve"> os casos de força maior ou caso fortuito, devidamente comprovados, serão aplicadas as seguintes penalidades à CONTRATADA, no caso de inadimplência contratual:</w:t>
      </w:r>
    </w:p>
    <w:p w:rsidR="004C63E1" w:rsidRPr="002A5BCA" w:rsidRDefault="004C63E1" w:rsidP="004C63E1">
      <w:pPr>
        <w:jc w:val="both"/>
        <w:rPr>
          <w:rFonts w:ascii="Arial" w:hAnsi="Arial" w:cs="Arial"/>
          <w:sz w:val="23"/>
          <w:szCs w:val="23"/>
        </w:rPr>
      </w:pPr>
    </w:p>
    <w:p w:rsidR="004C63E1" w:rsidRPr="002A5BCA" w:rsidRDefault="004C63E1" w:rsidP="004C63E1">
      <w:pPr>
        <w:jc w:val="both"/>
        <w:rPr>
          <w:rFonts w:ascii="Arial" w:hAnsi="Arial" w:cs="Arial"/>
          <w:sz w:val="23"/>
          <w:szCs w:val="23"/>
        </w:rPr>
      </w:pPr>
      <w:proofErr w:type="gramStart"/>
      <w:r w:rsidRPr="002A5BCA">
        <w:rPr>
          <w:rFonts w:ascii="Arial" w:hAnsi="Arial" w:cs="Arial"/>
          <w:sz w:val="23"/>
          <w:szCs w:val="23"/>
        </w:rPr>
        <w:t>8.1.2.1  Multa</w:t>
      </w:r>
      <w:proofErr w:type="gramEnd"/>
      <w:r w:rsidRPr="002A5BCA">
        <w:rPr>
          <w:rFonts w:ascii="Arial" w:hAnsi="Arial" w:cs="Arial"/>
          <w:sz w:val="23"/>
          <w:szCs w:val="23"/>
        </w:rPr>
        <w:t xml:space="preserve"> de R$ 500,00 por dia de atraso, limitado a </w:t>
      </w:r>
      <w:r>
        <w:rPr>
          <w:rFonts w:ascii="Arial" w:hAnsi="Arial" w:cs="Arial"/>
          <w:sz w:val="23"/>
          <w:szCs w:val="23"/>
        </w:rPr>
        <w:t>1</w:t>
      </w:r>
      <w:r w:rsidRPr="002A5BCA">
        <w:rPr>
          <w:rFonts w:ascii="Arial" w:hAnsi="Arial" w:cs="Arial"/>
          <w:sz w:val="23"/>
          <w:szCs w:val="23"/>
        </w:rPr>
        <w:t>0% do valor do contrato;</w:t>
      </w:r>
    </w:p>
    <w:p w:rsidR="004C63E1" w:rsidRPr="002A5BCA" w:rsidRDefault="004C63E1" w:rsidP="004C63E1">
      <w:pPr>
        <w:ind w:left="851"/>
        <w:jc w:val="both"/>
        <w:rPr>
          <w:rFonts w:ascii="Arial" w:hAnsi="Arial" w:cs="Arial"/>
          <w:sz w:val="23"/>
          <w:szCs w:val="23"/>
        </w:rPr>
      </w:pPr>
    </w:p>
    <w:p w:rsidR="004C63E1" w:rsidRPr="002A5BCA" w:rsidRDefault="004C63E1" w:rsidP="004C63E1">
      <w:pPr>
        <w:jc w:val="both"/>
        <w:rPr>
          <w:rFonts w:ascii="Arial" w:hAnsi="Arial" w:cs="Arial"/>
          <w:sz w:val="23"/>
          <w:szCs w:val="23"/>
        </w:rPr>
      </w:pPr>
      <w:proofErr w:type="gramStart"/>
      <w:r w:rsidRPr="002A5BCA">
        <w:rPr>
          <w:rFonts w:ascii="Arial" w:hAnsi="Arial" w:cs="Arial"/>
          <w:sz w:val="23"/>
          <w:szCs w:val="23"/>
        </w:rPr>
        <w:t>8.1.2.2  Em</w:t>
      </w:r>
      <w:proofErr w:type="gramEnd"/>
      <w:r w:rsidRPr="002A5BCA">
        <w:rPr>
          <w:rFonts w:ascii="Arial" w:hAnsi="Arial" w:cs="Arial"/>
          <w:sz w:val="23"/>
          <w:szCs w:val="23"/>
        </w:rPr>
        <w:t xml:space="preserve"> caso de tolerância, após os primeiros 10 (dez) dias de atraso, e não rescindindo o Contrato, se este atraso for repetido, O MUNICÍPIO aplicará multa em dobro.</w:t>
      </w:r>
    </w:p>
    <w:p w:rsidR="004C63E1" w:rsidRPr="002A5BCA" w:rsidRDefault="004C63E1" w:rsidP="004C63E1">
      <w:pPr>
        <w:jc w:val="both"/>
        <w:rPr>
          <w:rFonts w:ascii="Arial" w:hAnsi="Arial" w:cs="Arial"/>
          <w:sz w:val="23"/>
          <w:szCs w:val="23"/>
        </w:rPr>
      </w:pPr>
    </w:p>
    <w:p w:rsidR="004C63E1" w:rsidRPr="002A5BCA" w:rsidRDefault="004C63E1" w:rsidP="004C63E1">
      <w:pPr>
        <w:jc w:val="both"/>
        <w:rPr>
          <w:rFonts w:ascii="Arial" w:hAnsi="Arial" w:cs="Arial"/>
          <w:sz w:val="23"/>
          <w:szCs w:val="23"/>
        </w:rPr>
      </w:pPr>
      <w:proofErr w:type="gramStart"/>
      <w:r w:rsidRPr="002A5BCA">
        <w:rPr>
          <w:rFonts w:ascii="Arial" w:hAnsi="Arial" w:cs="Arial"/>
          <w:sz w:val="23"/>
          <w:szCs w:val="23"/>
        </w:rPr>
        <w:t>8.1.2.3  Advertência</w:t>
      </w:r>
      <w:proofErr w:type="gramEnd"/>
      <w:r w:rsidRPr="002A5BCA">
        <w:rPr>
          <w:rFonts w:ascii="Arial" w:hAnsi="Arial" w:cs="Arial"/>
          <w:sz w:val="23"/>
          <w:szCs w:val="23"/>
        </w:rPr>
        <w:t>;</w:t>
      </w:r>
    </w:p>
    <w:p w:rsidR="004C63E1" w:rsidRPr="002A5BCA" w:rsidRDefault="004C63E1" w:rsidP="004C63E1">
      <w:pPr>
        <w:jc w:val="both"/>
        <w:rPr>
          <w:rFonts w:ascii="Arial" w:hAnsi="Arial" w:cs="Arial"/>
          <w:sz w:val="23"/>
          <w:szCs w:val="23"/>
        </w:rPr>
      </w:pPr>
    </w:p>
    <w:p w:rsidR="004C63E1" w:rsidRPr="002A5BCA" w:rsidRDefault="004C63E1" w:rsidP="004C63E1">
      <w:pPr>
        <w:jc w:val="both"/>
        <w:rPr>
          <w:rFonts w:ascii="Arial" w:hAnsi="Arial" w:cs="Arial"/>
          <w:sz w:val="23"/>
          <w:szCs w:val="23"/>
        </w:rPr>
      </w:pPr>
      <w:proofErr w:type="gramStart"/>
      <w:r w:rsidRPr="002A5BCA">
        <w:rPr>
          <w:rFonts w:ascii="Arial" w:hAnsi="Arial" w:cs="Arial"/>
          <w:sz w:val="23"/>
          <w:szCs w:val="23"/>
        </w:rPr>
        <w:t>8.1.2.4  Suspensão</w:t>
      </w:r>
      <w:proofErr w:type="gramEnd"/>
      <w:r w:rsidRPr="002A5BCA">
        <w:rPr>
          <w:rFonts w:ascii="Arial" w:hAnsi="Arial" w:cs="Arial"/>
          <w:sz w:val="23"/>
          <w:szCs w:val="23"/>
        </w:rPr>
        <w:t xml:space="preserve"> do direito de licitar</w:t>
      </w:r>
      <w:r>
        <w:rPr>
          <w:rFonts w:ascii="Arial" w:hAnsi="Arial" w:cs="Arial"/>
          <w:sz w:val="23"/>
          <w:szCs w:val="23"/>
        </w:rPr>
        <w:t xml:space="preserve"> junto ao Município;</w:t>
      </w:r>
    </w:p>
    <w:p w:rsidR="004C63E1" w:rsidRPr="002A5BCA" w:rsidRDefault="004C63E1" w:rsidP="004C63E1">
      <w:pPr>
        <w:jc w:val="both"/>
        <w:rPr>
          <w:rFonts w:ascii="Arial" w:hAnsi="Arial" w:cs="Arial"/>
          <w:sz w:val="23"/>
          <w:szCs w:val="23"/>
        </w:rPr>
      </w:pPr>
    </w:p>
    <w:p w:rsidR="004C63E1" w:rsidRPr="002A5BCA" w:rsidRDefault="004C63E1" w:rsidP="004C63E1">
      <w:pPr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sz w:val="23"/>
          <w:szCs w:val="23"/>
        </w:rPr>
        <w:t>8.1.2.5 Declaração de inidoneidade para licitar ou contratar com a Administração Pública Municipal, enquanto perdurarem os motivos da punição;</w:t>
      </w:r>
    </w:p>
    <w:p w:rsidR="004C63E1" w:rsidRPr="002A5BCA" w:rsidRDefault="004C63E1" w:rsidP="004C63E1">
      <w:pPr>
        <w:jc w:val="both"/>
        <w:rPr>
          <w:rFonts w:ascii="Arial" w:hAnsi="Arial" w:cs="Arial"/>
          <w:sz w:val="23"/>
          <w:szCs w:val="23"/>
        </w:rPr>
      </w:pPr>
    </w:p>
    <w:p w:rsidR="004C63E1" w:rsidRPr="002A5BCA" w:rsidRDefault="004C63E1" w:rsidP="004C63E1">
      <w:pPr>
        <w:jc w:val="both"/>
        <w:rPr>
          <w:rFonts w:ascii="Arial" w:hAnsi="Arial" w:cs="Arial"/>
          <w:sz w:val="23"/>
          <w:szCs w:val="23"/>
        </w:rPr>
      </w:pPr>
      <w:proofErr w:type="gramStart"/>
      <w:r w:rsidRPr="002A5BCA">
        <w:rPr>
          <w:rFonts w:ascii="Arial" w:hAnsi="Arial" w:cs="Arial"/>
          <w:sz w:val="23"/>
          <w:szCs w:val="23"/>
        </w:rPr>
        <w:t>8.1.3 As</w:t>
      </w:r>
      <w:proofErr w:type="gramEnd"/>
      <w:r w:rsidRPr="002A5BCA">
        <w:rPr>
          <w:rFonts w:ascii="Arial" w:hAnsi="Arial" w:cs="Arial"/>
          <w:sz w:val="23"/>
          <w:szCs w:val="23"/>
        </w:rPr>
        <w:t xml:space="preserve"> multas pecuniárias aqui estabelecidas serão recolhidas na Tesouraria Município</w:t>
      </w:r>
      <w:r>
        <w:rPr>
          <w:rFonts w:ascii="Arial" w:hAnsi="Arial" w:cs="Arial"/>
          <w:sz w:val="23"/>
          <w:szCs w:val="23"/>
        </w:rPr>
        <w:t>.</w:t>
      </w:r>
    </w:p>
    <w:p w:rsidR="004C63E1" w:rsidRPr="00E6053E" w:rsidRDefault="004C63E1" w:rsidP="004C63E1">
      <w:pPr>
        <w:jc w:val="both"/>
        <w:rPr>
          <w:rFonts w:ascii="Arial" w:hAnsi="Arial" w:cs="Arial"/>
          <w:sz w:val="23"/>
          <w:szCs w:val="23"/>
        </w:rPr>
      </w:pPr>
    </w:p>
    <w:p w:rsidR="004C63E1" w:rsidRPr="002A5BCA" w:rsidRDefault="004C63E1" w:rsidP="004C63E1">
      <w:pPr>
        <w:jc w:val="both"/>
        <w:rPr>
          <w:rFonts w:ascii="Arial" w:hAnsi="Arial" w:cs="Arial"/>
          <w:b/>
          <w:sz w:val="23"/>
          <w:szCs w:val="23"/>
        </w:rPr>
      </w:pPr>
      <w:r w:rsidRPr="002A5BCA">
        <w:rPr>
          <w:rFonts w:ascii="Arial" w:hAnsi="Arial" w:cs="Arial"/>
          <w:b/>
          <w:sz w:val="23"/>
          <w:szCs w:val="23"/>
        </w:rPr>
        <w:t>8.2 RESCISÃO DO CONTRATO</w:t>
      </w:r>
    </w:p>
    <w:p w:rsidR="004C63E1" w:rsidRDefault="004C63E1" w:rsidP="004C63E1">
      <w:pPr>
        <w:jc w:val="both"/>
        <w:rPr>
          <w:rFonts w:ascii="Arial" w:hAnsi="Arial" w:cs="Arial"/>
          <w:sz w:val="23"/>
          <w:szCs w:val="23"/>
        </w:rPr>
      </w:pPr>
    </w:p>
    <w:p w:rsidR="004C63E1" w:rsidRPr="002A5BCA" w:rsidRDefault="004C63E1" w:rsidP="004C63E1">
      <w:pPr>
        <w:jc w:val="both"/>
        <w:rPr>
          <w:rFonts w:ascii="Arial" w:hAnsi="Arial" w:cs="Arial"/>
          <w:sz w:val="23"/>
          <w:szCs w:val="23"/>
        </w:rPr>
      </w:pPr>
      <w:proofErr w:type="gramStart"/>
      <w:r w:rsidRPr="002A5BCA">
        <w:rPr>
          <w:rFonts w:ascii="Arial" w:hAnsi="Arial" w:cs="Arial"/>
          <w:sz w:val="23"/>
          <w:szCs w:val="23"/>
        </w:rPr>
        <w:t>8.2.1  O</w:t>
      </w:r>
      <w:proofErr w:type="gramEnd"/>
      <w:r w:rsidRPr="002A5BCA">
        <w:rPr>
          <w:rFonts w:ascii="Arial" w:hAnsi="Arial" w:cs="Arial"/>
          <w:sz w:val="23"/>
          <w:szCs w:val="23"/>
        </w:rPr>
        <w:t xml:space="preserve">  Contrato poderá ser rescindido a critério da Contratante, sem que à Contratada caiba qualquer indenização ou reclamação, nos seguintes casos:</w:t>
      </w:r>
    </w:p>
    <w:p w:rsidR="004C63E1" w:rsidRPr="002A5BCA" w:rsidRDefault="004C63E1" w:rsidP="004C63E1">
      <w:pPr>
        <w:jc w:val="both"/>
        <w:rPr>
          <w:rFonts w:ascii="Arial" w:hAnsi="Arial" w:cs="Arial"/>
          <w:sz w:val="23"/>
          <w:szCs w:val="23"/>
        </w:rPr>
      </w:pPr>
    </w:p>
    <w:p w:rsidR="004C63E1" w:rsidRPr="002A5BCA" w:rsidRDefault="004C63E1" w:rsidP="004C63E1">
      <w:pPr>
        <w:jc w:val="both"/>
        <w:rPr>
          <w:rFonts w:ascii="Arial" w:hAnsi="Arial" w:cs="Arial"/>
          <w:sz w:val="23"/>
          <w:szCs w:val="23"/>
        </w:rPr>
      </w:pPr>
      <w:proofErr w:type="gramStart"/>
      <w:r w:rsidRPr="002A5BCA">
        <w:rPr>
          <w:rFonts w:ascii="Arial" w:hAnsi="Arial" w:cs="Arial"/>
          <w:sz w:val="23"/>
          <w:szCs w:val="23"/>
        </w:rPr>
        <w:t>8.2.1.1  Inobservância</w:t>
      </w:r>
      <w:proofErr w:type="gramEnd"/>
      <w:r w:rsidRPr="002A5BCA">
        <w:rPr>
          <w:rFonts w:ascii="Arial" w:hAnsi="Arial" w:cs="Arial"/>
          <w:sz w:val="23"/>
          <w:szCs w:val="23"/>
        </w:rPr>
        <w:t xml:space="preserve"> das especificações  acordadas e/ou rejeição do material na inspeção e recebimento.</w:t>
      </w:r>
    </w:p>
    <w:p w:rsidR="004C63E1" w:rsidRPr="002A5BCA" w:rsidRDefault="004C63E1" w:rsidP="004C63E1">
      <w:pPr>
        <w:jc w:val="both"/>
        <w:rPr>
          <w:rFonts w:ascii="Arial" w:hAnsi="Arial" w:cs="Arial"/>
          <w:sz w:val="23"/>
          <w:szCs w:val="23"/>
        </w:rPr>
      </w:pPr>
    </w:p>
    <w:p w:rsidR="004C63E1" w:rsidRPr="002A5BCA" w:rsidRDefault="004C63E1" w:rsidP="004C63E1">
      <w:pPr>
        <w:jc w:val="both"/>
        <w:rPr>
          <w:rFonts w:ascii="Arial" w:hAnsi="Arial" w:cs="Arial"/>
          <w:sz w:val="23"/>
          <w:szCs w:val="23"/>
        </w:rPr>
      </w:pPr>
      <w:proofErr w:type="gramStart"/>
      <w:r w:rsidRPr="002A5BCA">
        <w:rPr>
          <w:rFonts w:ascii="Arial" w:hAnsi="Arial" w:cs="Arial"/>
          <w:sz w:val="23"/>
          <w:szCs w:val="23"/>
        </w:rPr>
        <w:t>8.2.1.2  Inadimplência</w:t>
      </w:r>
      <w:proofErr w:type="gramEnd"/>
      <w:r w:rsidRPr="002A5BCA">
        <w:rPr>
          <w:rFonts w:ascii="Arial" w:hAnsi="Arial" w:cs="Arial"/>
          <w:sz w:val="23"/>
          <w:szCs w:val="23"/>
        </w:rPr>
        <w:t xml:space="preserve"> de qualquer cláusula contratual e/ou da proposta ofertada.</w:t>
      </w:r>
    </w:p>
    <w:p w:rsidR="004C63E1" w:rsidRPr="002A5BCA" w:rsidRDefault="004C63E1" w:rsidP="004C63E1">
      <w:pPr>
        <w:jc w:val="both"/>
        <w:rPr>
          <w:rFonts w:ascii="Arial" w:hAnsi="Arial" w:cs="Arial"/>
          <w:sz w:val="23"/>
          <w:szCs w:val="23"/>
        </w:rPr>
      </w:pPr>
    </w:p>
    <w:p w:rsidR="004C63E1" w:rsidRPr="002A5BCA" w:rsidRDefault="004C63E1" w:rsidP="004C63E1">
      <w:pPr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sz w:val="23"/>
          <w:szCs w:val="23"/>
        </w:rPr>
        <w:t>8.2.1.3 Falência, liquidação judicial ou extrajudicial, concordata preventiva da fornecedora, requeridas, homologadas ou decretadas.</w:t>
      </w:r>
    </w:p>
    <w:p w:rsidR="004C63E1" w:rsidRPr="002A5BCA" w:rsidRDefault="004C63E1" w:rsidP="004C63E1">
      <w:pPr>
        <w:jc w:val="both"/>
        <w:rPr>
          <w:rFonts w:ascii="Arial" w:hAnsi="Arial" w:cs="Arial"/>
          <w:sz w:val="23"/>
          <w:szCs w:val="23"/>
        </w:rPr>
      </w:pPr>
    </w:p>
    <w:p w:rsidR="004C63E1" w:rsidRDefault="004C63E1" w:rsidP="004C63E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Parágrafo único</w:t>
      </w:r>
      <w:r w:rsidRPr="002A5BCA">
        <w:rPr>
          <w:rFonts w:ascii="Arial" w:hAnsi="Arial" w:cs="Arial"/>
          <w:sz w:val="23"/>
          <w:szCs w:val="23"/>
        </w:rPr>
        <w:t>. A Contratada reconhece os direitos da Administração, em caso de rescisão administrativa, de que trata o Art. 77 da Lei 8.666/93.</w:t>
      </w:r>
    </w:p>
    <w:p w:rsidR="004C63E1" w:rsidRDefault="004C63E1" w:rsidP="004C63E1">
      <w:pPr>
        <w:jc w:val="both"/>
        <w:rPr>
          <w:rFonts w:ascii="Arial" w:hAnsi="Arial" w:cs="Arial"/>
          <w:b/>
          <w:sz w:val="23"/>
          <w:szCs w:val="23"/>
        </w:rPr>
      </w:pPr>
    </w:p>
    <w:p w:rsidR="004C63E1" w:rsidRPr="00FF6BC1" w:rsidRDefault="004C63E1" w:rsidP="004C63E1">
      <w:pPr>
        <w:jc w:val="both"/>
        <w:rPr>
          <w:rFonts w:ascii="Arial" w:hAnsi="Arial" w:cs="Arial"/>
          <w:b/>
          <w:sz w:val="23"/>
          <w:szCs w:val="23"/>
        </w:rPr>
      </w:pPr>
      <w:r w:rsidRPr="00FF6BC1">
        <w:rPr>
          <w:rFonts w:ascii="Arial" w:hAnsi="Arial" w:cs="Arial"/>
          <w:b/>
          <w:sz w:val="23"/>
          <w:szCs w:val="23"/>
        </w:rPr>
        <w:t>CLÁUSULA NONA: GARANTIAS</w:t>
      </w:r>
    </w:p>
    <w:p w:rsidR="004C63E1" w:rsidRPr="00FF6BC1" w:rsidRDefault="004C63E1" w:rsidP="004C63E1">
      <w:pPr>
        <w:jc w:val="both"/>
        <w:rPr>
          <w:rFonts w:ascii="Arial" w:hAnsi="Arial" w:cs="Arial"/>
          <w:sz w:val="23"/>
          <w:szCs w:val="23"/>
        </w:rPr>
      </w:pPr>
    </w:p>
    <w:p w:rsidR="004C63E1" w:rsidRPr="00FF6BC1" w:rsidRDefault="004C63E1" w:rsidP="004C63E1">
      <w:pPr>
        <w:jc w:val="both"/>
        <w:rPr>
          <w:rFonts w:ascii="Arial" w:hAnsi="Arial" w:cs="Arial"/>
          <w:sz w:val="23"/>
          <w:szCs w:val="23"/>
        </w:rPr>
      </w:pPr>
      <w:r w:rsidRPr="00FF6BC1">
        <w:rPr>
          <w:rFonts w:ascii="Arial" w:hAnsi="Arial" w:cs="Arial"/>
          <w:sz w:val="23"/>
          <w:szCs w:val="23"/>
        </w:rPr>
        <w:t>A CONTRATADA responde pelos vícios dos serviços e por quaisquer danos que venha a causar, inclusive perante terceiros.</w:t>
      </w:r>
    </w:p>
    <w:p w:rsidR="004C63E1" w:rsidRPr="00FF6BC1" w:rsidRDefault="004C63E1" w:rsidP="004C63E1">
      <w:pPr>
        <w:jc w:val="both"/>
        <w:rPr>
          <w:rFonts w:ascii="Arial" w:hAnsi="Arial" w:cs="Arial"/>
          <w:sz w:val="23"/>
          <w:szCs w:val="23"/>
        </w:rPr>
      </w:pPr>
    </w:p>
    <w:p w:rsidR="004C63E1" w:rsidRDefault="004C63E1" w:rsidP="004C63E1">
      <w:pPr>
        <w:jc w:val="both"/>
        <w:rPr>
          <w:rFonts w:ascii="Arial" w:hAnsi="Arial" w:cs="Arial"/>
          <w:b/>
          <w:sz w:val="23"/>
          <w:szCs w:val="23"/>
        </w:rPr>
      </w:pPr>
      <w:r w:rsidRPr="002A5BCA">
        <w:rPr>
          <w:rFonts w:ascii="Arial" w:hAnsi="Arial" w:cs="Arial"/>
          <w:b/>
          <w:sz w:val="23"/>
          <w:szCs w:val="23"/>
        </w:rPr>
        <w:t xml:space="preserve">CLÁUSULA </w:t>
      </w:r>
      <w:r>
        <w:rPr>
          <w:rFonts w:ascii="Arial" w:hAnsi="Arial" w:cs="Arial"/>
          <w:b/>
          <w:sz w:val="23"/>
          <w:szCs w:val="23"/>
        </w:rPr>
        <w:t>DÉCIMA</w:t>
      </w:r>
      <w:r w:rsidRPr="002A5BCA">
        <w:rPr>
          <w:rFonts w:ascii="Arial" w:hAnsi="Arial" w:cs="Arial"/>
          <w:b/>
          <w:sz w:val="23"/>
          <w:szCs w:val="23"/>
        </w:rPr>
        <w:t xml:space="preserve">: </w:t>
      </w:r>
      <w:r>
        <w:rPr>
          <w:rFonts w:ascii="Arial" w:hAnsi="Arial" w:cs="Arial"/>
          <w:b/>
          <w:sz w:val="23"/>
          <w:szCs w:val="23"/>
        </w:rPr>
        <w:t>DA FISCALIZAÇÃO</w:t>
      </w:r>
    </w:p>
    <w:p w:rsidR="004C63E1" w:rsidRDefault="004C63E1" w:rsidP="004C63E1">
      <w:pPr>
        <w:jc w:val="both"/>
        <w:rPr>
          <w:rFonts w:ascii="Arial" w:hAnsi="Arial" w:cs="Arial"/>
          <w:b/>
          <w:sz w:val="23"/>
          <w:szCs w:val="23"/>
        </w:rPr>
      </w:pPr>
    </w:p>
    <w:p w:rsidR="004C63E1" w:rsidRPr="00FF6BC1" w:rsidRDefault="004C63E1" w:rsidP="004C63E1">
      <w:pPr>
        <w:jc w:val="both"/>
        <w:rPr>
          <w:rFonts w:ascii="Arial" w:hAnsi="Arial" w:cs="Arial"/>
          <w:b/>
          <w:sz w:val="23"/>
          <w:szCs w:val="23"/>
          <w:u w:val="single"/>
        </w:rPr>
      </w:pPr>
      <w:proofErr w:type="gramStart"/>
      <w:r>
        <w:rPr>
          <w:rFonts w:ascii="Arial" w:hAnsi="Arial" w:cs="Arial"/>
          <w:b/>
          <w:sz w:val="23"/>
          <w:szCs w:val="23"/>
          <w:u w:val="single"/>
        </w:rPr>
        <w:t>10.1 Para</w:t>
      </w:r>
      <w:proofErr w:type="gramEnd"/>
      <w:r w:rsidRPr="00FF6BC1">
        <w:rPr>
          <w:rFonts w:ascii="Arial" w:hAnsi="Arial" w:cs="Arial"/>
          <w:b/>
          <w:sz w:val="23"/>
          <w:szCs w:val="23"/>
          <w:u w:val="single"/>
        </w:rPr>
        <w:t xml:space="preserve"> cumprimento do disposto no art. 67, §</w:t>
      </w:r>
      <w:r>
        <w:rPr>
          <w:rFonts w:ascii="Arial" w:hAnsi="Arial" w:cs="Arial"/>
          <w:b/>
          <w:sz w:val="23"/>
          <w:szCs w:val="23"/>
          <w:u w:val="single"/>
        </w:rPr>
        <w:t xml:space="preserve"> </w:t>
      </w:r>
      <w:r w:rsidRPr="00FF6BC1">
        <w:rPr>
          <w:rFonts w:ascii="Arial" w:hAnsi="Arial" w:cs="Arial"/>
          <w:b/>
          <w:sz w:val="23"/>
          <w:szCs w:val="23"/>
          <w:u w:val="single"/>
        </w:rPr>
        <w:t>1º e 2º da Lei 8.666/93, será designado servidor para acompanhamento e fiscalização da execução do contrato.</w:t>
      </w:r>
    </w:p>
    <w:p w:rsidR="004C63E1" w:rsidRPr="00D27A29" w:rsidRDefault="004C63E1" w:rsidP="004C63E1">
      <w:pPr>
        <w:jc w:val="both"/>
        <w:rPr>
          <w:rFonts w:ascii="Arial" w:hAnsi="Arial" w:cs="Arial"/>
          <w:sz w:val="23"/>
          <w:szCs w:val="23"/>
        </w:rPr>
      </w:pPr>
    </w:p>
    <w:p w:rsidR="004C63E1" w:rsidRDefault="004C63E1" w:rsidP="004C63E1">
      <w:pPr>
        <w:jc w:val="both"/>
        <w:rPr>
          <w:rFonts w:ascii="Arial" w:hAnsi="Arial" w:cs="Arial"/>
          <w:sz w:val="23"/>
          <w:szCs w:val="23"/>
        </w:rPr>
      </w:pPr>
      <w:r w:rsidRPr="00D27A29">
        <w:rPr>
          <w:rFonts w:ascii="Arial" w:hAnsi="Arial" w:cs="Arial"/>
          <w:sz w:val="23"/>
          <w:szCs w:val="23"/>
        </w:rPr>
        <w:t>10.2 O representante anotará em registro próprio todas as ocorrências relacionadas a execução do contrato.</w:t>
      </w:r>
    </w:p>
    <w:p w:rsidR="004C63E1" w:rsidRPr="00D27A29" w:rsidRDefault="004C63E1" w:rsidP="004C63E1">
      <w:pPr>
        <w:jc w:val="both"/>
        <w:rPr>
          <w:rFonts w:ascii="Arial" w:hAnsi="Arial" w:cs="Arial"/>
          <w:sz w:val="23"/>
          <w:szCs w:val="23"/>
        </w:rPr>
      </w:pPr>
    </w:p>
    <w:p w:rsidR="004C63E1" w:rsidRDefault="004C63E1" w:rsidP="004C63E1">
      <w:pPr>
        <w:jc w:val="both"/>
        <w:rPr>
          <w:rFonts w:ascii="Arial" w:hAnsi="Arial" w:cs="Arial"/>
          <w:b/>
          <w:sz w:val="23"/>
          <w:szCs w:val="23"/>
        </w:rPr>
      </w:pPr>
    </w:p>
    <w:p w:rsidR="004C63E1" w:rsidRPr="002A5BCA" w:rsidRDefault="004C63E1" w:rsidP="004C63E1">
      <w:pPr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CLÁUSULA DÉCIMA PRIMEIRA:</w:t>
      </w:r>
      <w:r w:rsidRPr="002A5BCA">
        <w:rPr>
          <w:rFonts w:ascii="Arial" w:hAnsi="Arial" w:cs="Arial"/>
          <w:b/>
          <w:sz w:val="23"/>
          <w:szCs w:val="23"/>
        </w:rPr>
        <w:t xml:space="preserve"> DISPOSIÇÕES FINAIS</w:t>
      </w:r>
    </w:p>
    <w:p w:rsidR="004C63E1" w:rsidRPr="002A5BCA" w:rsidRDefault="004C63E1" w:rsidP="004C63E1">
      <w:pPr>
        <w:jc w:val="both"/>
        <w:rPr>
          <w:rFonts w:ascii="Arial" w:hAnsi="Arial" w:cs="Arial"/>
          <w:b/>
          <w:sz w:val="23"/>
          <w:szCs w:val="23"/>
        </w:rPr>
      </w:pPr>
    </w:p>
    <w:p w:rsidR="004C63E1" w:rsidRPr="002A5BCA" w:rsidRDefault="004C63E1" w:rsidP="004C63E1">
      <w:pPr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11</w:t>
      </w:r>
      <w:r w:rsidRPr="002A5BCA">
        <w:rPr>
          <w:rFonts w:ascii="Arial" w:hAnsi="Arial" w:cs="Arial"/>
          <w:b/>
          <w:sz w:val="23"/>
          <w:szCs w:val="23"/>
        </w:rPr>
        <w:t>.1 A CONTRATADA fica obrigada a aceitar, nas mesmas condições contratuais, os acréscimos ou supressões que se fizerem necessárias até 25% (vinte e cinco por cento).</w:t>
      </w:r>
    </w:p>
    <w:p w:rsidR="004C63E1" w:rsidRPr="002A5BCA" w:rsidRDefault="004C63E1" w:rsidP="004C63E1">
      <w:pPr>
        <w:jc w:val="both"/>
        <w:rPr>
          <w:rFonts w:ascii="Arial" w:hAnsi="Arial" w:cs="Arial"/>
          <w:b/>
          <w:sz w:val="23"/>
          <w:szCs w:val="23"/>
        </w:rPr>
      </w:pPr>
    </w:p>
    <w:p w:rsidR="004C63E1" w:rsidRPr="002A5BCA" w:rsidRDefault="004C63E1" w:rsidP="004C63E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11</w:t>
      </w:r>
      <w:r w:rsidRPr="002A5BCA">
        <w:rPr>
          <w:rFonts w:ascii="Arial" w:hAnsi="Arial" w:cs="Arial"/>
          <w:sz w:val="23"/>
          <w:szCs w:val="23"/>
        </w:rPr>
        <w:t xml:space="preserve">.2. Fica o presente contrato vinculado ao Edital de Licitação nº </w:t>
      </w:r>
      <w:r>
        <w:rPr>
          <w:rFonts w:ascii="Arial" w:hAnsi="Arial" w:cs="Arial"/>
          <w:sz w:val="23"/>
          <w:szCs w:val="23"/>
        </w:rPr>
        <w:t>011</w:t>
      </w:r>
      <w:r w:rsidRPr="002A5BCA">
        <w:rPr>
          <w:rFonts w:ascii="Arial" w:hAnsi="Arial" w:cs="Arial"/>
          <w:sz w:val="23"/>
          <w:szCs w:val="23"/>
        </w:rPr>
        <w:t>/201</w:t>
      </w:r>
      <w:r>
        <w:rPr>
          <w:rFonts w:ascii="Arial" w:hAnsi="Arial" w:cs="Arial"/>
          <w:sz w:val="23"/>
          <w:szCs w:val="23"/>
        </w:rPr>
        <w:t>6</w:t>
      </w:r>
      <w:r w:rsidRPr="002A5BCA">
        <w:rPr>
          <w:rFonts w:ascii="Arial" w:hAnsi="Arial" w:cs="Arial"/>
          <w:sz w:val="23"/>
          <w:szCs w:val="23"/>
        </w:rPr>
        <w:t xml:space="preserve">, modalidade </w:t>
      </w:r>
      <w:r>
        <w:rPr>
          <w:rFonts w:ascii="Arial" w:hAnsi="Arial" w:cs="Arial"/>
          <w:sz w:val="23"/>
          <w:szCs w:val="23"/>
        </w:rPr>
        <w:t xml:space="preserve">TOMADA DE PREÇOS, incluídos os anexos, partes integrantes deste contrato independentemente de transcrição. </w:t>
      </w:r>
    </w:p>
    <w:p w:rsidR="004C63E1" w:rsidRPr="002A5BCA" w:rsidRDefault="004C63E1" w:rsidP="004C63E1">
      <w:pPr>
        <w:jc w:val="both"/>
        <w:rPr>
          <w:rFonts w:ascii="Arial" w:hAnsi="Arial" w:cs="Arial"/>
          <w:sz w:val="23"/>
          <w:szCs w:val="23"/>
        </w:rPr>
      </w:pPr>
    </w:p>
    <w:p w:rsidR="004C63E1" w:rsidRPr="002A5BCA" w:rsidRDefault="004C63E1" w:rsidP="004C63E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11</w:t>
      </w:r>
      <w:r w:rsidRPr="002A5BCA">
        <w:rPr>
          <w:rFonts w:ascii="Arial" w:hAnsi="Arial" w:cs="Arial"/>
          <w:sz w:val="23"/>
          <w:szCs w:val="23"/>
        </w:rPr>
        <w:t>.3 Antes de efetuar o pagamento da última parcela, a contratada deverá comprovar que efetuou o pagamento dos encargos previdenciários resultantes da execução do contrato, nos termos do disposto no Dec. Lei 2.173/97, através do fornecimento de guia de recolhimento quitada.</w:t>
      </w:r>
    </w:p>
    <w:p w:rsidR="004C63E1" w:rsidRPr="002A5BCA" w:rsidRDefault="004C63E1" w:rsidP="004C63E1">
      <w:pPr>
        <w:jc w:val="both"/>
        <w:rPr>
          <w:rFonts w:ascii="Arial" w:hAnsi="Arial" w:cs="Arial"/>
          <w:sz w:val="23"/>
          <w:szCs w:val="23"/>
        </w:rPr>
      </w:pPr>
    </w:p>
    <w:p w:rsidR="004C63E1" w:rsidRPr="002A5BCA" w:rsidRDefault="004C63E1" w:rsidP="004C63E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11.4</w:t>
      </w:r>
      <w:r w:rsidRPr="002A5BCA">
        <w:rPr>
          <w:rFonts w:ascii="Arial" w:hAnsi="Arial" w:cs="Arial"/>
          <w:sz w:val="23"/>
          <w:szCs w:val="23"/>
        </w:rPr>
        <w:t xml:space="preserve"> Os valores devidos acerca de encargos previdenciários, bem como </w:t>
      </w:r>
      <w:proofErr w:type="gramStart"/>
      <w:r w:rsidRPr="002A5BCA">
        <w:rPr>
          <w:rFonts w:ascii="Arial" w:hAnsi="Arial" w:cs="Arial"/>
          <w:sz w:val="23"/>
          <w:szCs w:val="23"/>
        </w:rPr>
        <w:t>o(</w:t>
      </w:r>
      <w:proofErr w:type="gramEnd"/>
      <w:r w:rsidRPr="002A5BCA">
        <w:rPr>
          <w:rFonts w:ascii="Arial" w:hAnsi="Arial" w:cs="Arial"/>
          <w:sz w:val="23"/>
          <w:szCs w:val="23"/>
        </w:rPr>
        <w:t xml:space="preserve">s) tributo(s) incidente(s), serão retidos quando do pagamento do preço. </w:t>
      </w:r>
    </w:p>
    <w:p w:rsidR="004C63E1" w:rsidRPr="002A5BCA" w:rsidRDefault="004C63E1" w:rsidP="004C63E1">
      <w:pPr>
        <w:jc w:val="both"/>
        <w:rPr>
          <w:rFonts w:ascii="Arial" w:hAnsi="Arial" w:cs="Arial"/>
          <w:b/>
          <w:sz w:val="23"/>
          <w:szCs w:val="23"/>
        </w:rPr>
      </w:pPr>
    </w:p>
    <w:p w:rsidR="004C63E1" w:rsidRPr="002A5BCA" w:rsidRDefault="004C63E1" w:rsidP="004C63E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11.5</w:t>
      </w:r>
      <w:r w:rsidRPr="002A5BCA">
        <w:rPr>
          <w:rFonts w:ascii="Arial" w:hAnsi="Arial" w:cs="Arial"/>
          <w:sz w:val="23"/>
          <w:szCs w:val="23"/>
        </w:rPr>
        <w:t xml:space="preserve"> A contratada obriga-se a manter, durante toda a execução do contrato, em compatibilidade com as obrigações por ela assumidas, todas as condições de habilitação e qualificação exigidas na licitação.</w:t>
      </w:r>
    </w:p>
    <w:p w:rsidR="004C63E1" w:rsidRPr="002A5BCA" w:rsidRDefault="004C63E1" w:rsidP="004C63E1">
      <w:pPr>
        <w:jc w:val="both"/>
        <w:rPr>
          <w:rFonts w:ascii="Arial" w:hAnsi="Arial" w:cs="Arial"/>
          <w:sz w:val="23"/>
          <w:szCs w:val="23"/>
        </w:rPr>
      </w:pPr>
    </w:p>
    <w:p w:rsidR="004C63E1" w:rsidRPr="002A5BCA" w:rsidRDefault="004C63E1" w:rsidP="004C63E1">
      <w:pPr>
        <w:jc w:val="both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11.6</w:t>
      </w:r>
      <w:r w:rsidRPr="002A5BCA">
        <w:rPr>
          <w:rFonts w:ascii="Arial" w:hAnsi="Arial" w:cs="Arial"/>
          <w:sz w:val="23"/>
          <w:szCs w:val="23"/>
        </w:rPr>
        <w:t xml:space="preserve"> Aplicar-se-á</w:t>
      </w:r>
      <w:proofErr w:type="gramEnd"/>
      <w:r w:rsidRPr="002A5BCA">
        <w:rPr>
          <w:rFonts w:ascii="Arial" w:hAnsi="Arial" w:cs="Arial"/>
          <w:sz w:val="23"/>
          <w:szCs w:val="23"/>
        </w:rPr>
        <w:t xml:space="preserve"> na execução do contrato, além das normas previstas na Lei 8.666/93, o disposto no Edital Convocatório.</w:t>
      </w:r>
    </w:p>
    <w:p w:rsidR="004C63E1" w:rsidRPr="002A5BCA" w:rsidRDefault="004C63E1" w:rsidP="004C63E1">
      <w:pPr>
        <w:jc w:val="both"/>
        <w:rPr>
          <w:rFonts w:ascii="Arial" w:hAnsi="Arial" w:cs="Arial"/>
          <w:sz w:val="23"/>
          <w:szCs w:val="23"/>
        </w:rPr>
      </w:pPr>
    </w:p>
    <w:p w:rsidR="004C63E1" w:rsidRPr="002A5BCA" w:rsidRDefault="004C63E1" w:rsidP="004C63E1">
      <w:pPr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11.7</w:t>
      </w:r>
      <w:r w:rsidRPr="002A5BCA">
        <w:rPr>
          <w:rFonts w:ascii="Arial" w:hAnsi="Arial" w:cs="Arial"/>
          <w:sz w:val="23"/>
          <w:szCs w:val="23"/>
        </w:rPr>
        <w:t>. A contratada é responsável pelos danos causados diretamente à Administração ou a terceiros, decorrentes de sua culpa ou dolo na execução do contrato, não excluindo ou reduzindo essa responsabilidade.</w:t>
      </w:r>
    </w:p>
    <w:p w:rsidR="004C63E1" w:rsidRPr="002A5BCA" w:rsidRDefault="004C63E1" w:rsidP="004C63E1">
      <w:pPr>
        <w:jc w:val="both"/>
        <w:rPr>
          <w:rFonts w:ascii="Arial" w:hAnsi="Arial" w:cs="Arial"/>
          <w:b/>
          <w:sz w:val="23"/>
          <w:szCs w:val="23"/>
        </w:rPr>
      </w:pPr>
    </w:p>
    <w:p w:rsidR="004C63E1" w:rsidRPr="002A5BCA" w:rsidRDefault="004C63E1" w:rsidP="004C63E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11.8</w:t>
      </w:r>
      <w:r w:rsidRPr="002A5BCA">
        <w:rPr>
          <w:rFonts w:ascii="Arial" w:hAnsi="Arial" w:cs="Arial"/>
          <w:sz w:val="23"/>
          <w:szCs w:val="23"/>
        </w:rPr>
        <w:t>. Fica eleito o Foro da Comarca de Tangará, Estado de Santa Catarina, para dirimir eventuais litígios oriundos do presente Contrato.</w:t>
      </w:r>
    </w:p>
    <w:p w:rsidR="004C63E1" w:rsidRPr="002A5BCA" w:rsidRDefault="004C63E1" w:rsidP="004C63E1">
      <w:pPr>
        <w:jc w:val="both"/>
        <w:rPr>
          <w:rFonts w:ascii="Arial" w:hAnsi="Arial" w:cs="Arial"/>
          <w:b/>
          <w:sz w:val="23"/>
          <w:szCs w:val="23"/>
        </w:rPr>
      </w:pPr>
    </w:p>
    <w:p w:rsidR="004C63E1" w:rsidRPr="002A5BCA" w:rsidRDefault="004C63E1" w:rsidP="004C63E1">
      <w:pPr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sz w:val="23"/>
          <w:szCs w:val="23"/>
        </w:rPr>
        <w:t>E, por assim acordarem, firmam este instrumento em quatro vias, de igual teor e forma, perante duas testemunhas abaixo assinadas.</w:t>
      </w:r>
    </w:p>
    <w:p w:rsidR="004C63E1" w:rsidRPr="002A5BCA" w:rsidRDefault="004C63E1" w:rsidP="004C63E1">
      <w:pPr>
        <w:jc w:val="both"/>
        <w:rPr>
          <w:rFonts w:ascii="Arial" w:hAnsi="Arial" w:cs="Arial"/>
          <w:sz w:val="23"/>
          <w:szCs w:val="23"/>
        </w:rPr>
      </w:pPr>
    </w:p>
    <w:p w:rsidR="004C63E1" w:rsidRPr="002A5BCA" w:rsidRDefault="004C63E1" w:rsidP="004C63E1">
      <w:pPr>
        <w:jc w:val="both"/>
        <w:rPr>
          <w:rFonts w:ascii="Arial" w:hAnsi="Arial" w:cs="Arial"/>
          <w:sz w:val="23"/>
          <w:szCs w:val="23"/>
        </w:rPr>
      </w:pPr>
    </w:p>
    <w:p w:rsidR="004C63E1" w:rsidRPr="002A5BCA" w:rsidRDefault="004C63E1" w:rsidP="004C63E1">
      <w:pPr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sz w:val="23"/>
          <w:szCs w:val="23"/>
        </w:rPr>
        <w:tab/>
      </w:r>
      <w:r w:rsidRPr="002A5BCA">
        <w:rPr>
          <w:rFonts w:ascii="Arial" w:hAnsi="Arial" w:cs="Arial"/>
          <w:sz w:val="23"/>
          <w:szCs w:val="23"/>
        </w:rPr>
        <w:tab/>
      </w:r>
      <w:r w:rsidR="00AF7D09">
        <w:rPr>
          <w:rFonts w:ascii="Arial" w:hAnsi="Arial" w:cs="Arial"/>
          <w:sz w:val="23"/>
          <w:szCs w:val="23"/>
        </w:rPr>
        <w:t xml:space="preserve">Pinheiro Preto – SC 29 de agosto </w:t>
      </w:r>
      <w:r>
        <w:rPr>
          <w:rFonts w:ascii="Arial" w:hAnsi="Arial" w:cs="Arial"/>
          <w:sz w:val="23"/>
          <w:szCs w:val="23"/>
        </w:rPr>
        <w:t>de 2016.</w:t>
      </w:r>
    </w:p>
    <w:p w:rsidR="004C63E1" w:rsidRPr="002A5BCA" w:rsidRDefault="004C63E1" w:rsidP="004C63E1">
      <w:pPr>
        <w:rPr>
          <w:rFonts w:ascii="Arial" w:hAnsi="Arial" w:cs="Arial"/>
          <w:sz w:val="23"/>
          <w:szCs w:val="23"/>
        </w:rPr>
      </w:pPr>
    </w:p>
    <w:p w:rsidR="004C63E1" w:rsidRPr="002A5BCA" w:rsidRDefault="004C63E1" w:rsidP="004C63E1">
      <w:pPr>
        <w:rPr>
          <w:rFonts w:ascii="Arial" w:hAnsi="Arial" w:cs="Arial"/>
          <w:sz w:val="23"/>
          <w:szCs w:val="23"/>
        </w:rPr>
      </w:pPr>
    </w:p>
    <w:p w:rsidR="004C63E1" w:rsidRPr="002A5BCA" w:rsidRDefault="004C63E1" w:rsidP="004C63E1">
      <w:pPr>
        <w:jc w:val="center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sz w:val="23"/>
          <w:szCs w:val="23"/>
        </w:rPr>
        <w:t xml:space="preserve">CONTRATANTE        </w:t>
      </w:r>
    </w:p>
    <w:p w:rsidR="004C63E1" w:rsidRPr="002A5BCA" w:rsidRDefault="004C63E1" w:rsidP="004C63E1">
      <w:pPr>
        <w:jc w:val="center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sz w:val="23"/>
          <w:szCs w:val="23"/>
        </w:rPr>
        <w:t>PREFEITO MUNICIPAL</w:t>
      </w:r>
    </w:p>
    <w:p w:rsidR="004C63E1" w:rsidRPr="002A5BCA" w:rsidRDefault="004C63E1" w:rsidP="004C63E1">
      <w:pPr>
        <w:jc w:val="center"/>
        <w:rPr>
          <w:rFonts w:ascii="Arial" w:hAnsi="Arial" w:cs="Arial"/>
          <w:sz w:val="23"/>
          <w:szCs w:val="23"/>
        </w:rPr>
      </w:pPr>
    </w:p>
    <w:p w:rsidR="004C63E1" w:rsidRPr="002A5BCA" w:rsidRDefault="004C63E1" w:rsidP="004C63E1">
      <w:pPr>
        <w:jc w:val="center"/>
        <w:rPr>
          <w:rFonts w:ascii="Arial" w:hAnsi="Arial" w:cs="Arial"/>
          <w:sz w:val="23"/>
          <w:szCs w:val="23"/>
        </w:rPr>
      </w:pPr>
    </w:p>
    <w:p w:rsidR="004C63E1" w:rsidRPr="00AF7D09" w:rsidRDefault="004C63E1" w:rsidP="004C63E1">
      <w:pPr>
        <w:jc w:val="center"/>
        <w:rPr>
          <w:rFonts w:ascii="Arial" w:hAnsi="Arial" w:cs="Arial"/>
          <w:sz w:val="22"/>
          <w:szCs w:val="22"/>
        </w:rPr>
      </w:pPr>
      <w:r w:rsidRPr="00AF7D09">
        <w:rPr>
          <w:rFonts w:ascii="Arial" w:hAnsi="Arial" w:cs="Arial"/>
          <w:sz w:val="22"/>
          <w:szCs w:val="22"/>
        </w:rPr>
        <w:t>CONTRATADA</w:t>
      </w:r>
    </w:p>
    <w:p w:rsidR="00AF7D09" w:rsidRPr="00AF7D09" w:rsidRDefault="00AF7D09" w:rsidP="004C63E1">
      <w:pPr>
        <w:jc w:val="center"/>
        <w:rPr>
          <w:rFonts w:ascii="Arial" w:hAnsi="Arial" w:cs="Arial"/>
          <w:sz w:val="22"/>
          <w:szCs w:val="22"/>
        </w:rPr>
      </w:pPr>
      <w:r w:rsidRPr="00AF7D09">
        <w:rPr>
          <w:rFonts w:ascii="Arial" w:hAnsi="Arial" w:cs="Arial"/>
          <w:sz w:val="22"/>
          <w:szCs w:val="22"/>
        </w:rPr>
        <w:t>POLICENO COMÉRCIO DE PEDRAS LTDA ME</w:t>
      </w:r>
    </w:p>
    <w:p w:rsidR="00AF7D09" w:rsidRDefault="00AF7D09" w:rsidP="004C63E1">
      <w:pPr>
        <w:jc w:val="center"/>
        <w:rPr>
          <w:rFonts w:ascii="Arial" w:hAnsi="Arial" w:cs="Arial"/>
        </w:rPr>
      </w:pPr>
    </w:p>
    <w:p w:rsidR="00AF7D09" w:rsidRDefault="00AF7D09" w:rsidP="004C63E1">
      <w:pPr>
        <w:jc w:val="center"/>
        <w:rPr>
          <w:rFonts w:ascii="Arial" w:hAnsi="Arial" w:cs="Arial"/>
        </w:rPr>
      </w:pPr>
    </w:p>
    <w:p w:rsidR="00AF7D09" w:rsidRPr="002A5BCA" w:rsidRDefault="00AF7D09" w:rsidP="004C63E1">
      <w:pPr>
        <w:jc w:val="center"/>
        <w:rPr>
          <w:rFonts w:ascii="Arial" w:hAnsi="Arial" w:cs="Arial"/>
          <w:sz w:val="23"/>
          <w:szCs w:val="23"/>
        </w:rPr>
      </w:pPr>
    </w:p>
    <w:p w:rsidR="004C63E1" w:rsidRPr="002A5BCA" w:rsidRDefault="004C63E1" w:rsidP="004C63E1">
      <w:pPr>
        <w:jc w:val="both"/>
        <w:rPr>
          <w:rFonts w:ascii="Arial" w:hAnsi="Arial" w:cs="Arial"/>
          <w:sz w:val="23"/>
          <w:szCs w:val="23"/>
        </w:rPr>
      </w:pPr>
    </w:p>
    <w:p w:rsidR="004C63E1" w:rsidRPr="002A5BCA" w:rsidRDefault="004C63E1" w:rsidP="004C63E1">
      <w:pPr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sz w:val="23"/>
          <w:szCs w:val="23"/>
        </w:rPr>
        <w:t>TESTEMUNHAS:</w:t>
      </w:r>
    </w:p>
    <w:p w:rsidR="004C63E1" w:rsidRPr="002A5BCA" w:rsidRDefault="004C63E1" w:rsidP="004C63E1">
      <w:pPr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sz w:val="23"/>
          <w:szCs w:val="23"/>
        </w:rPr>
        <w:t xml:space="preserve"> 1)....................................................     2) ....................................................</w:t>
      </w:r>
    </w:p>
    <w:p w:rsidR="004C63E1" w:rsidRPr="002A5BCA" w:rsidRDefault="004C63E1" w:rsidP="004C63E1">
      <w:pPr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sz w:val="23"/>
          <w:szCs w:val="23"/>
        </w:rPr>
        <w:t xml:space="preserve">     Nome:                                                Nome:</w:t>
      </w:r>
    </w:p>
    <w:p w:rsidR="004C63E1" w:rsidRDefault="004C63E1" w:rsidP="004C63E1">
      <w:pPr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sz w:val="23"/>
          <w:szCs w:val="23"/>
        </w:rPr>
        <w:t xml:space="preserve">      CPF:                                                  CPF:</w:t>
      </w:r>
    </w:p>
    <w:p w:rsidR="004C63E1" w:rsidRDefault="004C63E1" w:rsidP="004C63E1">
      <w:pPr>
        <w:jc w:val="both"/>
        <w:rPr>
          <w:rFonts w:ascii="Arial" w:hAnsi="Arial" w:cs="Arial"/>
          <w:sz w:val="23"/>
          <w:szCs w:val="23"/>
        </w:rPr>
      </w:pPr>
    </w:p>
    <w:p w:rsidR="00A53FE5" w:rsidRDefault="00A53FE5"/>
    <w:sectPr w:rsidR="00A53FE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7BA42EB"/>
    <w:multiLevelType w:val="hybridMultilevel"/>
    <w:tmpl w:val="98C2D2F2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3E1"/>
    <w:rsid w:val="004C63E1"/>
    <w:rsid w:val="00810EF0"/>
    <w:rsid w:val="00A53FE5"/>
    <w:rsid w:val="00AF7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7333DB-BE0D-49AA-9E5F-33ABEA441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63E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4C63E1"/>
    <w:pPr>
      <w:autoSpaceDE/>
      <w:autoSpaceDN/>
    </w:pPr>
    <w:rPr>
      <w:sz w:val="24"/>
    </w:rPr>
  </w:style>
  <w:style w:type="character" w:customStyle="1" w:styleId="CorpodetextoChar">
    <w:name w:val="Corpo de texto Char"/>
    <w:basedOn w:val="Fontepargpadro"/>
    <w:link w:val="Corpodetexto"/>
    <w:rsid w:val="004C63E1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NormalWeb">
    <w:name w:val="Normal (Web)"/>
    <w:basedOn w:val="Normal"/>
    <w:uiPriority w:val="99"/>
    <w:rsid w:val="004C63E1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customStyle="1" w:styleId="Textopadro">
    <w:name w:val="Texto padrão"/>
    <w:basedOn w:val="Normal"/>
    <w:rsid w:val="004C63E1"/>
    <w:pPr>
      <w:overflowPunct w:val="0"/>
      <w:adjustRightInd w:val="0"/>
      <w:textAlignment w:val="baseline"/>
    </w:pPr>
    <w:rPr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2427</Words>
  <Characters>13108</Characters>
  <Application>Microsoft Office Word</Application>
  <DocSecurity>0</DocSecurity>
  <Lines>109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ILHAWAY</dc:creator>
  <cp:keywords/>
  <dc:description/>
  <cp:lastModifiedBy>ILHAWAY</cp:lastModifiedBy>
  <cp:revision>6</cp:revision>
  <dcterms:created xsi:type="dcterms:W3CDTF">2016-10-10T17:34:00Z</dcterms:created>
  <dcterms:modified xsi:type="dcterms:W3CDTF">2016-10-10T17:44:00Z</dcterms:modified>
</cp:coreProperties>
</file>