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71F1" w:rsidRDefault="00D671F1" w:rsidP="00D671F1">
      <w:pPr>
        <w:jc w:val="center"/>
        <w:rPr>
          <w:rFonts w:ascii="Arial" w:hAnsi="Arial" w:cs="Arial"/>
          <w:b/>
          <w:sz w:val="22"/>
          <w:szCs w:val="22"/>
        </w:rPr>
      </w:pPr>
      <w:bookmarkStart w:id="0" w:name="_GoBack"/>
      <w:bookmarkEnd w:id="0"/>
    </w:p>
    <w:p w:rsidR="00D671F1" w:rsidRDefault="00D671F1" w:rsidP="00D671F1">
      <w:pPr>
        <w:jc w:val="center"/>
        <w:rPr>
          <w:rFonts w:ascii="Arial" w:hAnsi="Arial" w:cs="Arial"/>
          <w:b/>
          <w:sz w:val="22"/>
          <w:szCs w:val="22"/>
        </w:rPr>
      </w:pPr>
    </w:p>
    <w:p w:rsidR="00D671F1" w:rsidRDefault="00D671F1" w:rsidP="00D671F1">
      <w:pPr>
        <w:jc w:val="center"/>
        <w:rPr>
          <w:rFonts w:ascii="Arial" w:hAnsi="Arial" w:cs="Arial"/>
          <w:b/>
          <w:sz w:val="22"/>
          <w:szCs w:val="22"/>
        </w:rPr>
      </w:pPr>
    </w:p>
    <w:p w:rsidR="00D671F1" w:rsidRDefault="00D671F1" w:rsidP="00D671F1">
      <w:pPr>
        <w:jc w:val="center"/>
        <w:rPr>
          <w:rFonts w:ascii="Arial" w:hAnsi="Arial" w:cs="Arial"/>
          <w:b/>
          <w:sz w:val="22"/>
          <w:szCs w:val="22"/>
        </w:rPr>
      </w:pPr>
    </w:p>
    <w:p w:rsidR="00D671F1" w:rsidRDefault="00D671F1" w:rsidP="00D671F1">
      <w:pPr>
        <w:jc w:val="center"/>
        <w:rPr>
          <w:rFonts w:ascii="Arial" w:hAnsi="Arial" w:cs="Arial"/>
          <w:b/>
          <w:sz w:val="22"/>
          <w:szCs w:val="22"/>
        </w:rPr>
      </w:pPr>
    </w:p>
    <w:p w:rsidR="00D671F1" w:rsidRDefault="00D671F1" w:rsidP="00D671F1">
      <w:pPr>
        <w:jc w:val="center"/>
        <w:rPr>
          <w:rFonts w:ascii="Arial" w:hAnsi="Arial" w:cs="Arial"/>
          <w:b/>
          <w:sz w:val="22"/>
          <w:szCs w:val="22"/>
        </w:rPr>
      </w:pPr>
    </w:p>
    <w:p w:rsidR="00D671F1" w:rsidRPr="003715DF" w:rsidRDefault="00D671F1" w:rsidP="00D671F1">
      <w:pPr>
        <w:jc w:val="center"/>
        <w:rPr>
          <w:rFonts w:ascii="Arial" w:hAnsi="Arial" w:cs="Arial"/>
          <w:b/>
          <w:sz w:val="22"/>
          <w:szCs w:val="22"/>
        </w:rPr>
      </w:pPr>
    </w:p>
    <w:p w:rsidR="00D671F1" w:rsidRPr="003715DF" w:rsidRDefault="00D671F1" w:rsidP="00D671F1">
      <w:pPr>
        <w:jc w:val="center"/>
        <w:rPr>
          <w:rFonts w:ascii="Arial" w:hAnsi="Arial" w:cs="Arial"/>
          <w:b/>
          <w:sz w:val="22"/>
          <w:szCs w:val="22"/>
        </w:rPr>
      </w:pPr>
      <w:r w:rsidRPr="003715DF">
        <w:rPr>
          <w:rFonts w:ascii="Arial" w:hAnsi="Arial" w:cs="Arial"/>
          <w:b/>
          <w:sz w:val="22"/>
          <w:szCs w:val="22"/>
        </w:rPr>
        <w:t>CONTRATO ADMINISTRATIVO</w:t>
      </w:r>
    </w:p>
    <w:p w:rsidR="00D671F1" w:rsidRPr="003715DF" w:rsidRDefault="00D671F1" w:rsidP="00796DED">
      <w:pPr>
        <w:jc w:val="center"/>
        <w:rPr>
          <w:rFonts w:ascii="Arial" w:hAnsi="Arial" w:cs="Arial"/>
          <w:b/>
          <w:sz w:val="22"/>
          <w:szCs w:val="22"/>
        </w:rPr>
      </w:pPr>
      <w:r w:rsidRPr="003715DF">
        <w:rPr>
          <w:rFonts w:ascii="Arial" w:hAnsi="Arial" w:cs="Arial"/>
          <w:b/>
          <w:sz w:val="22"/>
          <w:szCs w:val="22"/>
        </w:rPr>
        <w:t>CONTRATO DE FORNECIMENTO PARCELADO DE GÊNEROS ALIMENTÍCOS DESTINADOS À MERENDA ESCOLAR N.º</w:t>
      </w:r>
      <w:r w:rsidR="00CF7745">
        <w:rPr>
          <w:rFonts w:ascii="Arial" w:hAnsi="Arial" w:cs="Arial"/>
          <w:b/>
          <w:sz w:val="22"/>
          <w:szCs w:val="22"/>
        </w:rPr>
        <w:t>258/2016</w:t>
      </w:r>
      <w:r w:rsidRPr="003715DF">
        <w:rPr>
          <w:rFonts w:ascii="Arial" w:hAnsi="Arial" w:cs="Arial"/>
          <w:b/>
          <w:sz w:val="22"/>
          <w:szCs w:val="22"/>
        </w:rPr>
        <w:t>.</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Termo de Contrato de </w:t>
      </w:r>
      <w:r w:rsidRPr="003715DF">
        <w:rPr>
          <w:rFonts w:ascii="Arial" w:hAnsi="Arial" w:cs="Arial"/>
          <w:b/>
          <w:sz w:val="22"/>
          <w:szCs w:val="22"/>
        </w:rPr>
        <w:t xml:space="preserve">FORNECIMENTO PARCELADO DE GÊNEROS ALIMENTÍCIOS DESTINADOS À MERENDA ESCOLAR, </w:t>
      </w:r>
      <w:r w:rsidRPr="003715DF">
        <w:rPr>
          <w:rFonts w:ascii="Arial" w:hAnsi="Arial" w:cs="Arial"/>
          <w:sz w:val="22"/>
          <w:szCs w:val="22"/>
        </w:rPr>
        <w:t>celebrado entre o MUNICÍPIO DE PINHEIRO PRETO, ESTADO DE SANTA C</w:t>
      </w:r>
      <w:r w:rsidR="00CF7745">
        <w:rPr>
          <w:rFonts w:ascii="Arial" w:hAnsi="Arial" w:cs="Arial"/>
          <w:sz w:val="22"/>
          <w:szCs w:val="22"/>
        </w:rPr>
        <w:t>ATARINA, e a empresa TEPEL COMÉRCIO DE PRODUTOS ALIMENTÍCIOS LTDA</w:t>
      </w:r>
      <w:r w:rsidRPr="003715DF">
        <w:rPr>
          <w:rFonts w:ascii="Arial" w:hAnsi="Arial" w:cs="Arial"/>
          <w:sz w:val="22"/>
          <w:szCs w:val="22"/>
        </w:rPr>
        <w:t xml:space="preserve">, autorizado através do Processo n.º </w:t>
      </w:r>
      <w:r>
        <w:rPr>
          <w:rFonts w:ascii="Arial" w:hAnsi="Arial" w:cs="Arial"/>
          <w:sz w:val="22"/>
          <w:szCs w:val="22"/>
        </w:rPr>
        <w:t>166/2016</w:t>
      </w:r>
      <w:r w:rsidRPr="003715DF">
        <w:rPr>
          <w:rFonts w:ascii="Arial" w:hAnsi="Arial" w:cs="Arial"/>
          <w:sz w:val="22"/>
          <w:szCs w:val="22"/>
        </w:rPr>
        <w:t xml:space="preserve">, Licitação n. </w:t>
      </w:r>
      <w:r>
        <w:rPr>
          <w:rFonts w:ascii="Arial" w:hAnsi="Arial" w:cs="Arial"/>
          <w:sz w:val="22"/>
          <w:szCs w:val="22"/>
        </w:rPr>
        <w:t>047/2016,</w:t>
      </w:r>
      <w:r w:rsidRPr="003715DF">
        <w:rPr>
          <w:rFonts w:ascii="Arial" w:hAnsi="Arial" w:cs="Arial"/>
          <w:sz w:val="22"/>
          <w:szCs w:val="22"/>
        </w:rPr>
        <w:t xml:space="preserve"> modalidade PREGÃO PRESENCIAL.</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sz w:val="22"/>
          <w:szCs w:val="22"/>
        </w:rPr>
      </w:pPr>
      <w:r w:rsidRPr="003715DF">
        <w:rPr>
          <w:rFonts w:ascii="Arial" w:hAnsi="Arial" w:cs="Arial"/>
          <w:b/>
          <w:sz w:val="22"/>
          <w:szCs w:val="22"/>
        </w:rPr>
        <w:t>CONTRATANTE:</w:t>
      </w:r>
      <w:r w:rsidRPr="003715DF">
        <w:rPr>
          <w:rFonts w:ascii="Arial" w:hAnsi="Arial" w:cs="Arial"/>
          <w:sz w:val="22"/>
          <w:szCs w:val="22"/>
        </w:rPr>
        <w:t xml:space="preserve"> MUNICÍPIO DE PINHEIRO PRETO</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CNPJ-MF nº. 82.827.148/0001-69</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Endereço (sede): Avenida Mal. Costa e Silva, 111</w:t>
      </w:r>
    </w:p>
    <w:p w:rsidR="00D671F1" w:rsidRPr="003715DF" w:rsidRDefault="00D671F1" w:rsidP="00D671F1">
      <w:pPr>
        <w:jc w:val="both"/>
        <w:rPr>
          <w:rFonts w:ascii="Arial" w:hAnsi="Arial" w:cs="Arial"/>
          <w:sz w:val="22"/>
          <w:szCs w:val="22"/>
        </w:rPr>
      </w:pPr>
      <w:r w:rsidRPr="003715DF">
        <w:rPr>
          <w:rFonts w:ascii="Arial" w:hAnsi="Arial" w:cs="Arial"/>
          <w:sz w:val="22"/>
          <w:szCs w:val="22"/>
        </w:rPr>
        <w:t xml:space="preserve">                              Centro, Pinheiro Preto - SC.</w:t>
      </w:r>
    </w:p>
    <w:p w:rsidR="00CF7745" w:rsidRDefault="00D671F1" w:rsidP="00CF7745">
      <w:pPr>
        <w:jc w:val="both"/>
        <w:rPr>
          <w:rFonts w:ascii="Arial" w:hAnsi="Arial" w:cs="Arial"/>
          <w:sz w:val="22"/>
          <w:szCs w:val="22"/>
        </w:rPr>
      </w:pPr>
      <w:r w:rsidRPr="003715DF">
        <w:rPr>
          <w:rFonts w:ascii="Arial" w:hAnsi="Arial" w:cs="Arial"/>
          <w:sz w:val="22"/>
          <w:szCs w:val="22"/>
        </w:rPr>
        <w:t xml:space="preserve">                              Representa</w:t>
      </w:r>
      <w:r w:rsidR="00CF7745">
        <w:rPr>
          <w:rFonts w:ascii="Arial" w:hAnsi="Arial" w:cs="Arial"/>
          <w:sz w:val="22"/>
          <w:szCs w:val="22"/>
        </w:rPr>
        <w:t>da por: EUZÉBIO CALISTO VIECELI</w:t>
      </w:r>
    </w:p>
    <w:p w:rsidR="00CF7745" w:rsidRDefault="00CF7745" w:rsidP="00CF7745">
      <w:pPr>
        <w:jc w:val="both"/>
        <w:rPr>
          <w:rFonts w:ascii="Arial" w:hAnsi="Arial" w:cs="Arial"/>
          <w:sz w:val="22"/>
          <w:szCs w:val="22"/>
        </w:rPr>
      </w:pPr>
    </w:p>
    <w:p w:rsidR="00CF7745" w:rsidRPr="00720BCA" w:rsidRDefault="00CF7745" w:rsidP="00CF7745">
      <w:pPr>
        <w:jc w:val="both"/>
        <w:rPr>
          <w:rFonts w:ascii="Arial" w:hAnsi="Arial" w:cs="Arial"/>
          <w:sz w:val="22"/>
          <w:szCs w:val="22"/>
        </w:rPr>
      </w:pPr>
      <w:r w:rsidRPr="00720BCA">
        <w:rPr>
          <w:rFonts w:ascii="Arial" w:hAnsi="Arial" w:cs="Arial"/>
          <w:b/>
          <w:sz w:val="22"/>
          <w:szCs w:val="22"/>
        </w:rPr>
        <w:t>CONTRATAD</w:t>
      </w:r>
      <w:r w:rsidRPr="00CF7745">
        <w:rPr>
          <w:rFonts w:ascii="Arial" w:hAnsi="Arial" w:cs="Arial"/>
          <w:b/>
          <w:sz w:val="22"/>
          <w:szCs w:val="22"/>
        </w:rPr>
        <w:t>A:</w:t>
      </w:r>
      <w:r>
        <w:rPr>
          <w:rFonts w:ascii="Arial" w:hAnsi="Arial" w:cs="Arial"/>
          <w:sz w:val="22"/>
          <w:szCs w:val="22"/>
        </w:rPr>
        <w:t xml:space="preserve"> TEPEL COMÉRCIO DE PRODUTOS ALIMENTÍCIOS LTDA</w:t>
      </w:r>
    </w:p>
    <w:p w:rsidR="00CF7745" w:rsidRPr="00720BCA" w:rsidRDefault="00CF7745" w:rsidP="00CF7745">
      <w:pPr>
        <w:ind w:left="1416"/>
        <w:jc w:val="both"/>
        <w:rPr>
          <w:rFonts w:ascii="Arial" w:hAnsi="Arial" w:cs="Arial"/>
          <w:sz w:val="22"/>
          <w:szCs w:val="22"/>
        </w:rPr>
      </w:pPr>
      <w:r w:rsidRPr="00720BCA">
        <w:rPr>
          <w:rFonts w:ascii="Arial" w:hAnsi="Arial" w:cs="Arial"/>
          <w:sz w:val="22"/>
          <w:szCs w:val="22"/>
        </w:rPr>
        <w:t>CNPJ-MF n. º.</w:t>
      </w:r>
      <w:r>
        <w:rPr>
          <w:rFonts w:ascii="Arial" w:hAnsi="Arial" w:cs="Arial"/>
          <w:sz w:val="22"/>
          <w:szCs w:val="22"/>
        </w:rPr>
        <w:t xml:space="preserve"> 07.930.192/0001-84</w:t>
      </w:r>
    </w:p>
    <w:p w:rsidR="00CF7745" w:rsidRPr="00720BCA" w:rsidRDefault="00CF7745" w:rsidP="00CF7745">
      <w:pPr>
        <w:ind w:left="1416"/>
        <w:jc w:val="both"/>
        <w:rPr>
          <w:rFonts w:ascii="Arial" w:hAnsi="Arial" w:cs="Arial"/>
          <w:sz w:val="22"/>
          <w:szCs w:val="22"/>
        </w:rPr>
      </w:pPr>
      <w:r w:rsidRPr="00720BCA">
        <w:rPr>
          <w:rFonts w:ascii="Arial" w:hAnsi="Arial" w:cs="Arial"/>
          <w:sz w:val="22"/>
          <w:szCs w:val="22"/>
        </w:rPr>
        <w:t>Endereço:</w:t>
      </w:r>
      <w:r>
        <w:rPr>
          <w:rFonts w:ascii="Arial" w:hAnsi="Arial" w:cs="Arial"/>
          <w:sz w:val="22"/>
          <w:szCs w:val="22"/>
        </w:rPr>
        <w:t xml:space="preserve">  Rua XV de </w:t>
      </w:r>
      <w:r w:rsidR="00796DED">
        <w:rPr>
          <w:rFonts w:ascii="Arial" w:hAnsi="Arial" w:cs="Arial"/>
          <w:sz w:val="22"/>
          <w:szCs w:val="22"/>
        </w:rPr>
        <w:t>novembro</w:t>
      </w:r>
      <w:r>
        <w:rPr>
          <w:rFonts w:ascii="Arial" w:hAnsi="Arial" w:cs="Arial"/>
          <w:sz w:val="22"/>
          <w:szCs w:val="22"/>
        </w:rPr>
        <w:t>, 357, sala 02 – Centro – Videira – CEP:  89560-000</w:t>
      </w:r>
    </w:p>
    <w:p w:rsidR="00CF7745" w:rsidRDefault="00CF7745" w:rsidP="00CF7745">
      <w:pPr>
        <w:jc w:val="both"/>
        <w:rPr>
          <w:rFonts w:ascii="Arial" w:hAnsi="Arial" w:cs="Arial"/>
          <w:sz w:val="22"/>
          <w:szCs w:val="22"/>
        </w:rPr>
      </w:pPr>
      <w:r w:rsidRPr="00720BCA">
        <w:rPr>
          <w:rFonts w:ascii="Arial" w:hAnsi="Arial" w:cs="Arial"/>
          <w:sz w:val="22"/>
          <w:szCs w:val="22"/>
        </w:rPr>
        <w:t xml:space="preserve">                       Representada por:</w:t>
      </w:r>
      <w:r>
        <w:rPr>
          <w:rFonts w:ascii="Arial" w:hAnsi="Arial" w:cs="Arial"/>
          <w:sz w:val="22"/>
          <w:szCs w:val="22"/>
        </w:rPr>
        <w:t xml:space="preserve"> NEIDE ARALDI</w:t>
      </w:r>
    </w:p>
    <w:p w:rsidR="00CF7745" w:rsidRPr="00720BCA" w:rsidRDefault="00CF7745" w:rsidP="00CF7745">
      <w:pPr>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 xml:space="preserve">Em conformidade com o processo de licitação na modalidade Pregão nº </w:t>
      </w:r>
      <w:r>
        <w:rPr>
          <w:rFonts w:ascii="Arial" w:hAnsi="Arial" w:cs="Arial"/>
          <w:sz w:val="22"/>
          <w:szCs w:val="22"/>
        </w:rPr>
        <w:t>047/2016</w:t>
      </w:r>
      <w:r w:rsidRPr="003715DF">
        <w:rPr>
          <w:rFonts w:ascii="Arial" w:hAnsi="Arial" w:cs="Arial"/>
          <w:sz w:val="22"/>
          <w:szCs w:val="22"/>
        </w:rPr>
        <w:t xml:space="preserve">, datado de </w:t>
      </w:r>
      <w:r w:rsidR="00CF7745">
        <w:rPr>
          <w:rFonts w:ascii="Arial" w:hAnsi="Arial" w:cs="Arial"/>
          <w:sz w:val="22"/>
          <w:szCs w:val="22"/>
        </w:rPr>
        <w:t>15 de julho de 2016</w:t>
      </w:r>
      <w:r w:rsidRPr="003715DF">
        <w:rPr>
          <w:rFonts w:ascii="Arial" w:hAnsi="Arial" w:cs="Arial"/>
          <w:sz w:val="22"/>
          <w:szCs w:val="22"/>
        </w:rPr>
        <w:t xml:space="preserve"> e homologado em data de</w:t>
      </w:r>
      <w:r w:rsidR="00CF7745">
        <w:rPr>
          <w:rFonts w:ascii="Arial" w:hAnsi="Arial" w:cs="Arial"/>
          <w:sz w:val="22"/>
          <w:szCs w:val="22"/>
        </w:rPr>
        <w:t xml:space="preserve"> 03 agosto de </w:t>
      </w:r>
      <w:r>
        <w:rPr>
          <w:rFonts w:ascii="Arial" w:hAnsi="Arial" w:cs="Arial"/>
          <w:sz w:val="22"/>
          <w:szCs w:val="22"/>
        </w:rPr>
        <w:t>2016,</w:t>
      </w:r>
      <w:r w:rsidRPr="003715DF">
        <w:rPr>
          <w:rFonts w:ascii="Arial" w:hAnsi="Arial" w:cs="Arial"/>
          <w:sz w:val="22"/>
          <w:szCs w:val="22"/>
        </w:rPr>
        <w:t xml:space="preserve"> na forma e condições estabelecidas nas cláusulas seguintes:</w:t>
      </w:r>
    </w:p>
    <w:p w:rsidR="00D671F1" w:rsidRPr="003715DF" w:rsidRDefault="00D671F1" w:rsidP="00D671F1">
      <w:pPr>
        <w:jc w:val="both"/>
        <w:rPr>
          <w:rFonts w:ascii="Arial" w:hAnsi="Arial" w:cs="Arial"/>
          <w:b/>
          <w:sz w:val="22"/>
          <w:szCs w:val="22"/>
        </w:rPr>
      </w:pPr>
    </w:p>
    <w:p w:rsidR="00D671F1" w:rsidRPr="003715DF" w:rsidRDefault="00D671F1" w:rsidP="00D671F1">
      <w:pPr>
        <w:jc w:val="both"/>
        <w:rPr>
          <w:rFonts w:ascii="Arial" w:hAnsi="Arial" w:cs="Arial"/>
          <w:b/>
          <w:sz w:val="22"/>
          <w:szCs w:val="22"/>
        </w:rPr>
      </w:pPr>
      <w:r w:rsidRPr="003715DF">
        <w:rPr>
          <w:rFonts w:ascii="Arial" w:hAnsi="Arial" w:cs="Arial"/>
          <w:b/>
          <w:sz w:val="22"/>
          <w:szCs w:val="22"/>
        </w:rPr>
        <w:t>CLÁUSULA PRIMEIRA - DO OBJETO</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b/>
          <w:sz w:val="22"/>
          <w:szCs w:val="22"/>
        </w:rPr>
      </w:pPr>
      <w:r>
        <w:rPr>
          <w:rFonts w:ascii="Arial" w:hAnsi="Arial" w:cs="Arial"/>
          <w:sz w:val="22"/>
          <w:szCs w:val="22"/>
        </w:rPr>
        <w:t xml:space="preserve">Acometer a empresa o fornecimento </w:t>
      </w:r>
      <w:r w:rsidRPr="003715DF">
        <w:rPr>
          <w:rFonts w:ascii="Arial" w:hAnsi="Arial" w:cs="Arial"/>
          <w:sz w:val="22"/>
          <w:szCs w:val="22"/>
        </w:rPr>
        <w:t xml:space="preserve">de GÊNEROS ALIMENTÍCIOS DESTINADOS À MERENDA ESCOLAR – UNIDADES ESCOLARES NO MUNICÍPIO de Pinheiro Preto, </w:t>
      </w:r>
      <w:r>
        <w:rPr>
          <w:rFonts w:ascii="Arial" w:hAnsi="Arial" w:cs="Arial"/>
          <w:b/>
          <w:sz w:val="22"/>
          <w:szCs w:val="22"/>
        </w:rPr>
        <w:t xml:space="preserve">Segundo </w:t>
      </w:r>
      <w:r w:rsidRPr="00184F98">
        <w:rPr>
          <w:rFonts w:ascii="Arial" w:hAnsi="Arial" w:cs="Arial"/>
          <w:b/>
          <w:sz w:val="22"/>
          <w:szCs w:val="22"/>
        </w:rPr>
        <w:t>Semestre ano</w:t>
      </w:r>
      <w:r w:rsidRPr="003715DF">
        <w:rPr>
          <w:rFonts w:ascii="Arial" w:hAnsi="Arial" w:cs="Arial"/>
          <w:b/>
          <w:sz w:val="22"/>
          <w:szCs w:val="22"/>
        </w:rPr>
        <w:t xml:space="preserve"> letivo de 201</w:t>
      </w:r>
      <w:r>
        <w:rPr>
          <w:rFonts w:ascii="Arial" w:hAnsi="Arial" w:cs="Arial"/>
          <w:b/>
          <w:sz w:val="22"/>
          <w:szCs w:val="22"/>
        </w:rPr>
        <w:t>6</w:t>
      </w:r>
      <w:r w:rsidRPr="003715DF">
        <w:rPr>
          <w:rFonts w:ascii="Arial" w:hAnsi="Arial" w:cs="Arial"/>
          <w:b/>
          <w:sz w:val="22"/>
          <w:szCs w:val="22"/>
        </w:rPr>
        <w:t>.</w:t>
      </w:r>
    </w:p>
    <w:p w:rsidR="00D671F1" w:rsidRDefault="00D671F1" w:rsidP="00D671F1">
      <w:pPr>
        <w:jc w:val="both"/>
        <w:rPr>
          <w:rFonts w:ascii="Arial" w:hAnsi="Arial" w:cs="Arial"/>
          <w:sz w:val="22"/>
          <w:szCs w:val="22"/>
        </w:rPr>
      </w:pPr>
    </w:p>
    <w:p w:rsidR="00D671F1" w:rsidRPr="00B25D7E" w:rsidRDefault="00D671F1" w:rsidP="00D671F1">
      <w:pPr>
        <w:jc w:val="both"/>
        <w:rPr>
          <w:rFonts w:ascii="Arial" w:hAnsi="Arial" w:cs="Arial"/>
          <w:b/>
          <w:sz w:val="22"/>
          <w:szCs w:val="22"/>
        </w:rPr>
      </w:pPr>
      <w:r w:rsidRPr="00B25D7E">
        <w:rPr>
          <w:rFonts w:ascii="Arial" w:hAnsi="Arial" w:cs="Arial"/>
          <w:b/>
          <w:sz w:val="22"/>
          <w:szCs w:val="22"/>
        </w:rPr>
        <w:t>CLAUSULA SEGUNDA – D</w:t>
      </w:r>
      <w:r>
        <w:rPr>
          <w:rFonts w:ascii="Arial" w:hAnsi="Arial" w:cs="Arial"/>
          <w:b/>
          <w:sz w:val="22"/>
          <w:szCs w:val="22"/>
        </w:rPr>
        <w:t>OS PRODUTOS,</w:t>
      </w:r>
      <w:r w:rsidRPr="00B25D7E">
        <w:rPr>
          <w:rFonts w:ascii="Arial" w:hAnsi="Arial" w:cs="Arial"/>
          <w:b/>
          <w:sz w:val="22"/>
          <w:szCs w:val="22"/>
        </w:rPr>
        <w:t xml:space="preserve"> PREÇO E DO PAGAMENTO</w:t>
      </w:r>
    </w:p>
    <w:p w:rsidR="00D671F1" w:rsidRDefault="00D671F1" w:rsidP="00D671F1">
      <w:pPr>
        <w:jc w:val="both"/>
        <w:rPr>
          <w:rFonts w:ascii="Arial" w:hAnsi="Arial" w:cs="Arial"/>
          <w:sz w:val="22"/>
          <w:szCs w:val="22"/>
        </w:rPr>
      </w:pPr>
    </w:p>
    <w:p w:rsidR="00D671F1" w:rsidRDefault="00D671F1" w:rsidP="00D671F1">
      <w:pPr>
        <w:jc w:val="both"/>
        <w:rPr>
          <w:rFonts w:ascii="Arial" w:hAnsi="Arial" w:cs="Arial"/>
          <w:sz w:val="22"/>
          <w:szCs w:val="22"/>
        </w:rPr>
      </w:pPr>
      <w:r w:rsidRPr="003715DF">
        <w:rPr>
          <w:rFonts w:ascii="Arial" w:hAnsi="Arial" w:cs="Arial"/>
          <w:sz w:val="22"/>
          <w:szCs w:val="22"/>
        </w:rPr>
        <w:t xml:space="preserve">A CONTRATADA obriga-se a fornecer </w:t>
      </w:r>
      <w:r>
        <w:rPr>
          <w:rFonts w:ascii="Arial" w:hAnsi="Arial" w:cs="Arial"/>
          <w:sz w:val="22"/>
          <w:szCs w:val="22"/>
        </w:rPr>
        <w:t>os seguintes itens e respectivos preços:</w:t>
      </w:r>
    </w:p>
    <w:p w:rsidR="00D671F1" w:rsidRDefault="00D671F1" w:rsidP="00D671F1">
      <w:pPr>
        <w:jc w:val="both"/>
        <w:rPr>
          <w:rFonts w:ascii="Arial" w:hAnsi="Arial" w:cs="Arial"/>
          <w:sz w:val="22"/>
          <w:szCs w:val="22"/>
        </w:rPr>
      </w:pPr>
    </w:p>
    <w:tbl>
      <w:tblPr>
        <w:tblW w:w="6342" w:type="pct"/>
        <w:tblInd w:w="-1139" w:type="dxa"/>
        <w:tblCellMar>
          <w:left w:w="70" w:type="dxa"/>
          <w:right w:w="70" w:type="dxa"/>
        </w:tblCellMar>
        <w:tblLook w:val="04A0" w:firstRow="1" w:lastRow="0" w:firstColumn="1" w:lastColumn="0" w:noHBand="0" w:noVBand="1"/>
      </w:tblPr>
      <w:tblGrid>
        <w:gridCol w:w="2127"/>
        <w:gridCol w:w="3383"/>
        <w:gridCol w:w="871"/>
        <w:gridCol w:w="849"/>
        <w:gridCol w:w="1422"/>
        <w:gridCol w:w="991"/>
        <w:gridCol w:w="1131"/>
      </w:tblGrid>
      <w:tr w:rsidR="009516E8" w:rsidRPr="009516E8" w:rsidTr="00796DED">
        <w:trPr>
          <w:trHeight w:val="240"/>
        </w:trPr>
        <w:tc>
          <w:tcPr>
            <w:tcW w:w="987"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9516E8" w:rsidRPr="00796DED" w:rsidRDefault="009516E8" w:rsidP="009516E8">
            <w:pPr>
              <w:autoSpaceDE/>
              <w:autoSpaceDN/>
              <w:jc w:val="center"/>
              <w:rPr>
                <w:rFonts w:ascii="Arial" w:hAnsi="Arial" w:cs="Arial"/>
                <w:b/>
                <w:bCs/>
                <w:color w:val="000000"/>
                <w:sz w:val="22"/>
                <w:szCs w:val="22"/>
              </w:rPr>
            </w:pPr>
            <w:r w:rsidRPr="00796DED">
              <w:rPr>
                <w:rFonts w:ascii="Arial" w:hAnsi="Arial" w:cs="Arial"/>
                <w:b/>
                <w:bCs/>
                <w:color w:val="000000"/>
                <w:sz w:val="22"/>
                <w:szCs w:val="22"/>
              </w:rPr>
              <w:t>ESPECIFICAÇÃO</w:t>
            </w:r>
          </w:p>
        </w:tc>
        <w:tc>
          <w:tcPr>
            <w:tcW w:w="1570" w:type="pct"/>
            <w:tcBorders>
              <w:top w:val="single" w:sz="4" w:space="0" w:color="auto"/>
              <w:left w:val="nil"/>
              <w:bottom w:val="single" w:sz="4" w:space="0" w:color="auto"/>
              <w:right w:val="single" w:sz="4" w:space="0" w:color="auto"/>
            </w:tcBorders>
            <w:shd w:val="clear" w:color="000000" w:fill="FFFFFF"/>
            <w:vAlign w:val="center"/>
            <w:hideMark/>
          </w:tcPr>
          <w:p w:rsidR="009516E8" w:rsidRPr="00796DED" w:rsidRDefault="009516E8" w:rsidP="009516E8">
            <w:pPr>
              <w:autoSpaceDE/>
              <w:autoSpaceDN/>
              <w:jc w:val="center"/>
              <w:rPr>
                <w:rFonts w:ascii="Arial" w:hAnsi="Arial" w:cs="Arial"/>
                <w:b/>
                <w:bCs/>
                <w:color w:val="000000"/>
                <w:sz w:val="22"/>
                <w:szCs w:val="22"/>
              </w:rPr>
            </w:pPr>
            <w:r w:rsidRPr="00796DED">
              <w:rPr>
                <w:rFonts w:ascii="Arial" w:hAnsi="Arial" w:cs="Arial"/>
                <w:b/>
                <w:bCs/>
                <w:color w:val="000000"/>
                <w:sz w:val="22"/>
                <w:szCs w:val="22"/>
              </w:rPr>
              <w:t>CARACTERÍSTICAS DOS GÊNEROS ALIMENTARES</w:t>
            </w:r>
          </w:p>
        </w:tc>
        <w:tc>
          <w:tcPr>
            <w:tcW w:w="404" w:type="pct"/>
            <w:tcBorders>
              <w:top w:val="single" w:sz="4" w:space="0" w:color="auto"/>
              <w:left w:val="nil"/>
              <w:bottom w:val="single" w:sz="4" w:space="0" w:color="auto"/>
              <w:right w:val="single" w:sz="4" w:space="0" w:color="auto"/>
            </w:tcBorders>
            <w:shd w:val="clear" w:color="000000" w:fill="FFFFFF"/>
            <w:vAlign w:val="center"/>
            <w:hideMark/>
          </w:tcPr>
          <w:p w:rsidR="009516E8" w:rsidRPr="00796DED" w:rsidRDefault="009516E8" w:rsidP="009516E8">
            <w:pPr>
              <w:autoSpaceDE/>
              <w:autoSpaceDN/>
              <w:jc w:val="center"/>
              <w:rPr>
                <w:rFonts w:ascii="Arial" w:hAnsi="Arial" w:cs="Arial"/>
                <w:b/>
                <w:bCs/>
                <w:color w:val="000000"/>
                <w:sz w:val="22"/>
                <w:szCs w:val="22"/>
              </w:rPr>
            </w:pPr>
            <w:r w:rsidRPr="00796DED">
              <w:rPr>
                <w:rFonts w:ascii="Arial" w:hAnsi="Arial" w:cs="Arial"/>
                <w:b/>
                <w:bCs/>
                <w:color w:val="000000"/>
                <w:sz w:val="22"/>
                <w:szCs w:val="22"/>
              </w:rPr>
              <w:t>QTDE</w:t>
            </w:r>
          </w:p>
        </w:tc>
        <w:tc>
          <w:tcPr>
            <w:tcW w:w="394" w:type="pct"/>
            <w:tcBorders>
              <w:top w:val="single" w:sz="4" w:space="0" w:color="auto"/>
              <w:left w:val="nil"/>
              <w:bottom w:val="single" w:sz="4" w:space="0" w:color="auto"/>
              <w:right w:val="single" w:sz="4" w:space="0" w:color="auto"/>
            </w:tcBorders>
            <w:shd w:val="clear" w:color="000000" w:fill="FFFFFF"/>
            <w:vAlign w:val="center"/>
            <w:hideMark/>
          </w:tcPr>
          <w:p w:rsidR="009516E8" w:rsidRPr="00796DED" w:rsidRDefault="009516E8" w:rsidP="009516E8">
            <w:pPr>
              <w:autoSpaceDE/>
              <w:autoSpaceDN/>
              <w:jc w:val="center"/>
              <w:rPr>
                <w:rFonts w:ascii="Arial" w:hAnsi="Arial" w:cs="Arial"/>
                <w:b/>
                <w:bCs/>
                <w:color w:val="000000"/>
                <w:sz w:val="22"/>
                <w:szCs w:val="22"/>
              </w:rPr>
            </w:pPr>
            <w:r w:rsidRPr="00796DED">
              <w:rPr>
                <w:rFonts w:ascii="Arial" w:hAnsi="Arial" w:cs="Arial"/>
                <w:b/>
                <w:bCs/>
                <w:color w:val="000000"/>
                <w:sz w:val="22"/>
                <w:szCs w:val="22"/>
              </w:rPr>
              <w:t>UND</w:t>
            </w:r>
          </w:p>
        </w:tc>
        <w:tc>
          <w:tcPr>
            <w:tcW w:w="660" w:type="pct"/>
            <w:tcBorders>
              <w:top w:val="single" w:sz="4" w:space="0" w:color="auto"/>
              <w:left w:val="nil"/>
              <w:bottom w:val="single" w:sz="4" w:space="0" w:color="auto"/>
              <w:right w:val="single" w:sz="4" w:space="0" w:color="auto"/>
            </w:tcBorders>
            <w:shd w:val="clear" w:color="000000" w:fill="FFFFFF"/>
            <w:vAlign w:val="center"/>
            <w:hideMark/>
          </w:tcPr>
          <w:p w:rsidR="009516E8" w:rsidRPr="00796DED" w:rsidRDefault="009516E8" w:rsidP="009516E8">
            <w:pPr>
              <w:autoSpaceDE/>
              <w:autoSpaceDN/>
              <w:jc w:val="center"/>
              <w:rPr>
                <w:rFonts w:ascii="Arial" w:hAnsi="Arial" w:cs="Arial"/>
                <w:b/>
                <w:bCs/>
                <w:color w:val="000000"/>
                <w:sz w:val="22"/>
                <w:szCs w:val="22"/>
              </w:rPr>
            </w:pPr>
            <w:r w:rsidRPr="00796DED">
              <w:rPr>
                <w:rFonts w:ascii="Arial" w:hAnsi="Arial" w:cs="Arial"/>
                <w:b/>
                <w:bCs/>
                <w:color w:val="000000"/>
                <w:sz w:val="22"/>
                <w:szCs w:val="22"/>
              </w:rPr>
              <w:t>Marca</w:t>
            </w:r>
          </w:p>
        </w:tc>
        <w:tc>
          <w:tcPr>
            <w:tcW w:w="460" w:type="pct"/>
            <w:tcBorders>
              <w:top w:val="single" w:sz="4" w:space="0" w:color="auto"/>
              <w:left w:val="nil"/>
              <w:bottom w:val="single" w:sz="4" w:space="0" w:color="auto"/>
              <w:right w:val="single" w:sz="4" w:space="0" w:color="auto"/>
            </w:tcBorders>
            <w:shd w:val="clear" w:color="000000" w:fill="FFFFFF"/>
            <w:vAlign w:val="center"/>
            <w:hideMark/>
          </w:tcPr>
          <w:p w:rsidR="009516E8" w:rsidRPr="00796DED" w:rsidRDefault="009516E8" w:rsidP="009516E8">
            <w:pPr>
              <w:autoSpaceDE/>
              <w:autoSpaceDN/>
              <w:jc w:val="center"/>
              <w:rPr>
                <w:rFonts w:ascii="Arial" w:hAnsi="Arial" w:cs="Arial"/>
                <w:b/>
                <w:bCs/>
                <w:color w:val="000000"/>
                <w:sz w:val="22"/>
                <w:szCs w:val="22"/>
              </w:rPr>
            </w:pPr>
            <w:r w:rsidRPr="00796DED">
              <w:rPr>
                <w:rFonts w:ascii="Arial" w:hAnsi="Arial" w:cs="Arial"/>
                <w:b/>
                <w:bCs/>
                <w:color w:val="000000"/>
                <w:sz w:val="22"/>
                <w:szCs w:val="22"/>
              </w:rPr>
              <w:t xml:space="preserve"> Valor Unit </w:t>
            </w:r>
          </w:p>
        </w:tc>
        <w:tc>
          <w:tcPr>
            <w:tcW w:w="525" w:type="pct"/>
            <w:tcBorders>
              <w:top w:val="single" w:sz="4" w:space="0" w:color="auto"/>
              <w:left w:val="nil"/>
              <w:bottom w:val="single" w:sz="4" w:space="0" w:color="auto"/>
              <w:right w:val="single" w:sz="4" w:space="0" w:color="auto"/>
            </w:tcBorders>
            <w:shd w:val="clear" w:color="000000" w:fill="FFFFFF"/>
            <w:vAlign w:val="center"/>
            <w:hideMark/>
          </w:tcPr>
          <w:p w:rsidR="009516E8" w:rsidRPr="00796DED" w:rsidRDefault="009516E8" w:rsidP="009516E8">
            <w:pPr>
              <w:autoSpaceDE/>
              <w:autoSpaceDN/>
              <w:jc w:val="center"/>
              <w:rPr>
                <w:rFonts w:ascii="Arial" w:hAnsi="Arial" w:cs="Arial"/>
                <w:b/>
                <w:bCs/>
                <w:color w:val="000000"/>
                <w:sz w:val="22"/>
                <w:szCs w:val="22"/>
              </w:rPr>
            </w:pPr>
            <w:r w:rsidRPr="00796DED">
              <w:rPr>
                <w:rFonts w:ascii="Arial" w:hAnsi="Arial" w:cs="Arial"/>
                <w:b/>
                <w:bCs/>
                <w:color w:val="000000"/>
                <w:sz w:val="22"/>
                <w:szCs w:val="22"/>
              </w:rPr>
              <w:t>Valor total</w:t>
            </w:r>
          </w:p>
        </w:tc>
      </w:tr>
      <w:tr w:rsidR="009516E8" w:rsidRPr="009516E8" w:rsidTr="00796DED">
        <w:trPr>
          <w:trHeight w:val="240"/>
        </w:trPr>
        <w:tc>
          <w:tcPr>
            <w:tcW w:w="5000" w:type="pct"/>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796DED" w:rsidRDefault="00796DED" w:rsidP="009516E8">
            <w:pPr>
              <w:autoSpaceDE/>
              <w:autoSpaceDN/>
              <w:jc w:val="center"/>
              <w:rPr>
                <w:rFonts w:ascii="Arial" w:hAnsi="Arial" w:cs="Arial"/>
                <w:b/>
                <w:bCs/>
                <w:color w:val="000000"/>
                <w:szCs w:val="18"/>
              </w:rPr>
            </w:pPr>
          </w:p>
          <w:p w:rsidR="009516E8" w:rsidRDefault="009516E8" w:rsidP="009516E8">
            <w:pPr>
              <w:autoSpaceDE/>
              <w:autoSpaceDN/>
              <w:jc w:val="center"/>
              <w:rPr>
                <w:rFonts w:ascii="Arial" w:hAnsi="Arial" w:cs="Arial"/>
                <w:b/>
                <w:bCs/>
                <w:color w:val="000000"/>
                <w:szCs w:val="18"/>
              </w:rPr>
            </w:pPr>
            <w:r w:rsidRPr="00796DED">
              <w:rPr>
                <w:rFonts w:ascii="Arial" w:hAnsi="Arial" w:cs="Arial"/>
                <w:b/>
                <w:bCs/>
                <w:color w:val="000000"/>
                <w:szCs w:val="18"/>
              </w:rPr>
              <w:t>LOTE 01</w:t>
            </w:r>
          </w:p>
          <w:p w:rsidR="00796DED" w:rsidRPr="009516E8" w:rsidRDefault="00796DED" w:rsidP="009516E8">
            <w:pPr>
              <w:autoSpaceDE/>
              <w:autoSpaceDN/>
              <w:jc w:val="center"/>
              <w:rPr>
                <w:rFonts w:ascii="Arial" w:hAnsi="Arial" w:cs="Arial"/>
                <w:b/>
                <w:bCs/>
                <w:color w:val="000000"/>
                <w:sz w:val="18"/>
                <w:szCs w:val="18"/>
              </w:rPr>
            </w:pPr>
          </w:p>
        </w:tc>
      </w:tr>
      <w:tr w:rsidR="009516E8" w:rsidRPr="009516E8" w:rsidTr="00796DED">
        <w:trPr>
          <w:trHeight w:val="960"/>
        </w:trPr>
        <w:tc>
          <w:tcPr>
            <w:tcW w:w="987" w:type="pct"/>
            <w:tcBorders>
              <w:top w:val="nil"/>
              <w:left w:val="single" w:sz="4" w:space="0" w:color="auto"/>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Açúcar refinado especial</w:t>
            </w:r>
          </w:p>
        </w:tc>
        <w:tc>
          <w:tcPr>
            <w:tcW w:w="1570" w:type="pct"/>
            <w:tcBorders>
              <w:top w:val="nil"/>
              <w:left w:val="nil"/>
              <w:bottom w:val="nil"/>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No mínimo 99% de sacarose e máximo de 0,3% de umidade. Pacotes de 5 kg. O produto não deve apresentar sujidade, umidade, bolor, rendimento insatisfatório, coloração escura, mistura e peso insatisfatório. A embalagem deve </w:t>
            </w:r>
            <w:proofErr w:type="spellStart"/>
            <w:r w:rsidRPr="009516E8">
              <w:rPr>
                <w:rFonts w:ascii="Arial" w:hAnsi="Arial" w:cs="Arial"/>
                <w:color w:val="000000"/>
                <w:sz w:val="18"/>
                <w:szCs w:val="18"/>
              </w:rPr>
              <w:t>estarintacta</w:t>
            </w:r>
            <w:proofErr w:type="spellEnd"/>
            <w:r w:rsidRPr="009516E8">
              <w:rPr>
                <w:rFonts w:ascii="Arial" w:hAnsi="Arial" w:cs="Arial"/>
                <w:color w:val="000000"/>
                <w:sz w:val="18"/>
                <w:szCs w:val="18"/>
              </w:rPr>
              <w:t>, bem vedada e deve constar prazo de validade de no mínimo 10 meses.</w:t>
            </w:r>
          </w:p>
        </w:tc>
        <w:tc>
          <w:tcPr>
            <w:tcW w:w="404" w:type="pct"/>
            <w:tcBorders>
              <w:top w:val="nil"/>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360</w:t>
            </w:r>
          </w:p>
        </w:tc>
        <w:tc>
          <w:tcPr>
            <w:tcW w:w="394" w:type="pct"/>
            <w:tcBorders>
              <w:top w:val="nil"/>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ALTO ALEGRE</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3,20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1.152,00 </w:t>
            </w:r>
          </w:p>
        </w:tc>
      </w:tr>
      <w:tr w:rsidR="009516E8" w:rsidRPr="009516E8" w:rsidTr="00796DED">
        <w:trPr>
          <w:trHeight w:val="960"/>
        </w:trPr>
        <w:tc>
          <w:tcPr>
            <w:tcW w:w="987" w:type="pct"/>
            <w:tcBorders>
              <w:top w:val="single" w:sz="4" w:space="0" w:color="auto"/>
              <w:left w:val="single" w:sz="4" w:space="0" w:color="auto"/>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lastRenderedPageBreak/>
              <w:t>Açúcar mascavo</w:t>
            </w:r>
          </w:p>
        </w:tc>
        <w:tc>
          <w:tcPr>
            <w:tcW w:w="1570" w:type="pct"/>
            <w:tcBorders>
              <w:top w:val="single" w:sz="4" w:space="0" w:color="auto"/>
              <w:left w:val="nil"/>
              <w:bottom w:val="nil"/>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Produto obtido da cana-de-açúcar, 100 % natural, sem refinamento.  Não deve apresentar sujidade, umidade, bolor e peso insatisfatório. Embalagem: em polietileno leitoso ou transparente, atóxica, deve estar intacta, em pacotes de 1 kg. Prazo de validade mínimo: 12 meses a partir da data de entrega.</w:t>
            </w:r>
          </w:p>
        </w:tc>
        <w:tc>
          <w:tcPr>
            <w:tcW w:w="404" w:type="pct"/>
            <w:tcBorders>
              <w:top w:val="single" w:sz="4" w:space="0" w:color="auto"/>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20</w:t>
            </w:r>
          </w:p>
        </w:tc>
        <w:tc>
          <w:tcPr>
            <w:tcW w:w="394" w:type="pct"/>
            <w:tcBorders>
              <w:top w:val="single" w:sz="4" w:space="0" w:color="auto"/>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COSTA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12,80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256,00 </w:t>
            </w:r>
          </w:p>
        </w:tc>
      </w:tr>
      <w:tr w:rsidR="009516E8" w:rsidRPr="009516E8" w:rsidTr="00796DED">
        <w:trPr>
          <w:trHeight w:val="480"/>
        </w:trPr>
        <w:tc>
          <w:tcPr>
            <w:tcW w:w="9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Açúcar de baunilha</w:t>
            </w:r>
          </w:p>
        </w:tc>
        <w:tc>
          <w:tcPr>
            <w:tcW w:w="1570" w:type="pct"/>
            <w:tcBorders>
              <w:top w:val="single" w:sz="4" w:space="0" w:color="auto"/>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Produto acondicionado em embalagens plásticas intactas. O produto deve estar seco, livre de umidade. Prazo de validade mínimo: 6 meses a partir da data de entrega.</w:t>
            </w:r>
          </w:p>
        </w:tc>
        <w:tc>
          <w:tcPr>
            <w:tcW w:w="404" w:type="pct"/>
            <w:tcBorders>
              <w:top w:val="single" w:sz="4" w:space="0" w:color="auto"/>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5</w:t>
            </w:r>
          </w:p>
        </w:tc>
        <w:tc>
          <w:tcPr>
            <w:tcW w:w="394" w:type="pct"/>
            <w:tcBorders>
              <w:top w:val="single" w:sz="4" w:space="0" w:color="auto"/>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GR</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11,00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55,00 </w:t>
            </w:r>
          </w:p>
        </w:tc>
      </w:tr>
      <w:tr w:rsidR="009516E8" w:rsidRPr="009516E8" w:rsidTr="00796DED">
        <w:trPr>
          <w:trHeight w:val="102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Amido de milho</w:t>
            </w:r>
          </w:p>
        </w:tc>
        <w:tc>
          <w:tcPr>
            <w:tcW w:w="1570" w:type="pct"/>
            <w:tcBorders>
              <w:top w:val="nil"/>
              <w:left w:val="nil"/>
              <w:bottom w:val="single" w:sz="4" w:space="0" w:color="auto"/>
              <w:right w:val="single" w:sz="4" w:space="0" w:color="auto"/>
            </w:tcBorders>
            <w:shd w:val="clear" w:color="auto" w:fill="auto"/>
            <w:vAlign w:val="bottom"/>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Composição nutricional (média) por 20g de produto: 69 Kcal e 17g de carboidratos. Embalagens de 500g até 1 kg. O produto não deve apresentar sujidade, umidade, bolor, mistura e peso insatisfatório. A embalagem deve estar intacta, bem vedada e deve constar data de fabricação de no máximo 1 mês da data de entrega do produto e prazo de validade.</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APTI</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5,80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203,00 </w:t>
            </w:r>
          </w:p>
        </w:tc>
      </w:tr>
      <w:tr w:rsidR="009516E8" w:rsidRPr="009516E8" w:rsidTr="00796DED">
        <w:trPr>
          <w:trHeight w:val="120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Arroz parabolizado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Longo e fino, tipo 1. Embalagens de 5 Kg. O produto deve ser de boa qualidade, safra corrente, isento de mofo, odores estranhos e substâncias nocivas. Não deve apresentar grãos disformes (grãos queimados, pedras, cascas e carunchos). A embalagem deve estar intacta, bem vedada e deve constar prazo de validade de no mínimo 6 meses.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360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ALFINETE</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3,20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1.152,00 </w:t>
            </w:r>
          </w:p>
        </w:tc>
      </w:tr>
      <w:tr w:rsidR="009516E8" w:rsidRPr="009516E8" w:rsidTr="00796DED">
        <w:trPr>
          <w:trHeight w:val="97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Arroz integral</w:t>
            </w:r>
          </w:p>
        </w:tc>
        <w:tc>
          <w:tcPr>
            <w:tcW w:w="1570" w:type="pct"/>
            <w:tcBorders>
              <w:top w:val="nil"/>
              <w:left w:val="nil"/>
              <w:bottom w:val="single" w:sz="4" w:space="0" w:color="auto"/>
              <w:right w:val="single" w:sz="4" w:space="0" w:color="auto"/>
            </w:tcBorders>
            <w:shd w:val="clear" w:color="auto" w:fill="auto"/>
            <w:vAlign w:val="bottom"/>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Do tipo integral. Embalagens de 1 Kg. O produto deve ser de boa qualidade, safra corrente, isento de mofo, odores estranhos e substâncias nocivas. Não deve apresentar grãos disformes (grãos queimados, pedras, cascas e carunchos). A embalagem deve estar intacta, bem vedada e deve constar prazo de validade de no mínimo 6 meses.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60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KIARROZ</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4,80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288,00 </w:t>
            </w:r>
          </w:p>
        </w:tc>
      </w:tr>
      <w:tr w:rsidR="009516E8" w:rsidRPr="009516E8" w:rsidTr="00796DED">
        <w:trPr>
          <w:trHeight w:val="144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Feijão preto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Selecionado, da última safra, constando no mínimo 90% de grãos na cor característica, variedade correspondente de tamanho e formatos naturais, maduros, limpos e secos. Será permitido o limite de 2 de impurezas e materiais estranhos, obedecendo a Portaria 161 de 24/07/87 - M.A. Embalagem de 1 Kg, devendo estar intacta, bem vedada e constar data de fabricação de no máximo 1 mês da data de entrega do produto.</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60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VO TITA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8,50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510,00 </w:t>
            </w:r>
          </w:p>
        </w:tc>
      </w:tr>
      <w:tr w:rsidR="009516E8" w:rsidRPr="009516E8" w:rsidTr="00796DED">
        <w:trPr>
          <w:trHeight w:val="144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Feijão branco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Selecionado, da última safra, constando no mínimo 90% de grãos na cor característica, variedade correspondente de tamanho e formatos naturais, maduros, limpos e secos. Será permitido o limite de 2 de impurezas e materiais estranhos, obedecendo a Portaria 161 de 24/07/87 - M.A. Embalagem de 1 Kg, devendo estar intacta, bem vedada e constar data de fabricação de no máximo 1 mês da data de entrega do produto.</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CAROL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21,00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420,00 </w:t>
            </w:r>
          </w:p>
        </w:tc>
      </w:tr>
      <w:tr w:rsidR="009516E8" w:rsidRPr="009516E8" w:rsidTr="00796DED">
        <w:trPr>
          <w:trHeight w:val="144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lastRenderedPageBreak/>
              <w:t>Feijão carioca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Selecionado, da última safra, constando no mínimo 90% de grãos na cor característica, variedade correspondente de tamanho e formatos naturais, maduros, limpos e secos. Será permitido o limite de 2 de impurezas e materiais estranhos, obedecendo a Portaria 161 de 24/07/87 - M.A. Embalagem de 1 Kg, devendo estar intacta, bem vedada e constar data de fabricação de no máximo 1 mês da data de entrega do produto.</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VO TITA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10,50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210,00 </w:t>
            </w:r>
          </w:p>
        </w:tc>
      </w:tr>
      <w:tr w:rsidR="009516E8" w:rsidRPr="009516E8" w:rsidTr="00796DED">
        <w:trPr>
          <w:trHeight w:val="144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Feijão vermelho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Selecionado, da última safra, constando no mínimo 90% de grãos na cor característica, variedade correspondente de tamanho e formatos naturais, maduros, limpos e secos. Será permitido o limite de 2 de impurezas e materiais estranhos, obedecendo a Portaria 161 de 24/07/87 - M.A. Embalagem de 1 Kg, devendo estar intacta, bem vedada e constar data de fabricação de no máximo 1 mês da data de entrega do produto.</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MAE VEIA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12,00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240,00 </w:t>
            </w:r>
          </w:p>
        </w:tc>
      </w:tr>
      <w:tr w:rsidR="009516E8" w:rsidRPr="009516E8" w:rsidTr="00796DED">
        <w:trPr>
          <w:trHeight w:val="103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Grão de bico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Embalagem de 500 g. Não deverá apresentar resíduos de impurezas, bolor ou cheiro não característico. A embalagem deve estar intacta, bem vedada e deve constar: data de fabricação de no máximo 1 mês da data de entrega do produto, prazo de validade de no mínimo 4 meses, informação nutricional e ingredientes.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12</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JUREIA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12,00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144,00 </w:t>
            </w:r>
          </w:p>
        </w:tc>
      </w:tr>
      <w:tr w:rsidR="009516E8" w:rsidRPr="009516E8" w:rsidTr="00796DED">
        <w:trPr>
          <w:trHeight w:val="93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Lentilha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Embalagem contendo 500 g do produto. Não deverá apresentar resíduos de impurezas, bolor ou cheiro não característico. A embalagem deve estar intacta, bem vedada e deve constar: data de fabricação de no máximo 1 mês da data de entrega do produto e prazo de validade.</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CAROL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15,00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225,00 </w:t>
            </w:r>
          </w:p>
        </w:tc>
      </w:tr>
      <w:tr w:rsidR="009516E8" w:rsidRPr="009516E8" w:rsidTr="00796DED">
        <w:trPr>
          <w:trHeight w:val="34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Sal refinado iodado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até 1 kg, apresentado complementação de iodo.</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60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SOSAL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1,45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87,00 </w:t>
            </w:r>
          </w:p>
        </w:tc>
      </w:tr>
      <w:tr w:rsidR="009516E8" w:rsidRPr="009516E8" w:rsidTr="00796DED">
        <w:trPr>
          <w:trHeight w:val="25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Sal temperado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1 Kg.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12</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NONA ROSA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4,50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54,00 </w:t>
            </w:r>
          </w:p>
        </w:tc>
      </w:tr>
      <w:tr w:rsidR="009516E8" w:rsidRPr="009516E8" w:rsidTr="00796DED">
        <w:trPr>
          <w:trHeight w:val="25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Vinagre de maçã</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até 5 litros. Apresentar rótulo nutricional.</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18</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proofErr w:type="spellStart"/>
            <w:r w:rsidRPr="009516E8">
              <w:rPr>
                <w:rFonts w:ascii="Arial" w:hAnsi="Arial" w:cs="Arial"/>
                <w:color w:val="000000"/>
                <w:sz w:val="18"/>
                <w:szCs w:val="18"/>
              </w:rPr>
              <w:t>Lts</w:t>
            </w:r>
            <w:proofErr w:type="spellEnd"/>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CHEMIM</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2,50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45,00 </w:t>
            </w:r>
          </w:p>
        </w:tc>
      </w:tr>
      <w:tr w:rsidR="009516E8" w:rsidRPr="009516E8" w:rsidTr="00796DED">
        <w:trPr>
          <w:trHeight w:val="25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Vinagre colonial</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até 5 litros. Apresentar rótulo nutricional.</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proofErr w:type="spellStart"/>
            <w:r w:rsidRPr="009516E8">
              <w:rPr>
                <w:rFonts w:ascii="Arial" w:hAnsi="Arial" w:cs="Arial"/>
                <w:color w:val="000000"/>
                <w:sz w:val="18"/>
                <w:szCs w:val="18"/>
              </w:rPr>
              <w:t>Lts</w:t>
            </w:r>
            <w:proofErr w:type="spellEnd"/>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NONO MORO</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3,20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80,00 </w:t>
            </w:r>
          </w:p>
        </w:tc>
      </w:tr>
      <w:tr w:rsidR="009516E8" w:rsidRPr="009516E8" w:rsidTr="00796DED">
        <w:trPr>
          <w:trHeight w:val="25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Vinagre branco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até 5 litros. Apresentar rótulo nutricional.</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18</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proofErr w:type="spellStart"/>
            <w:r w:rsidRPr="009516E8">
              <w:rPr>
                <w:rFonts w:ascii="Arial" w:hAnsi="Arial" w:cs="Arial"/>
                <w:color w:val="000000"/>
                <w:sz w:val="18"/>
                <w:szCs w:val="18"/>
              </w:rPr>
              <w:t>Lts</w:t>
            </w:r>
            <w:proofErr w:type="spellEnd"/>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CHEMIM</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2,15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38,70 </w:t>
            </w:r>
          </w:p>
        </w:tc>
      </w:tr>
      <w:tr w:rsidR="009516E8" w:rsidRPr="009516E8" w:rsidTr="00796DED">
        <w:trPr>
          <w:trHeight w:val="240"/>
        </w:trPr>
        <w:tc>
          <w:tcPr>
            <w:tcW w:w="401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Cs w:val="18"/>
              </w:rPr>
            </w:pPr>
            <w:r w:rsidRPr="00796DED">
              <w:rPr>
                <w:rFonts w:ascii="Arial" w:hAnsi="Arial" w:cs="Arial"/>
                <w:b/>
                <w:bCs/>
                <w:color w:val="000000"/>
                <w:szCs w:val="18"/>
              </w:rPr>
              <w:t>Valor Total Lote 1</w:t>
            </w:r>
          </w:p>
        </w:tc>
        <w:tc>
          <w:tcPr>
            <w:tcW w:w="985" w:type="pct"/>
            <w:gridSpan w:val="2"/>
            <w:tcBorders>
              <w:top w:val="nil"/>
              <w:left w:val="nil"/>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Cs w:val="18"/>
              </w:rPr>
            </w:pPr>
            <w:r w:rsidRPr="00796DED">
              <w:rPr>
                <w:rFonts w:ascii="Arial" w:hAnsi="Arial" w:cs="Arial"/>
                <w:b/>
                <w:bCs/>
                <w:color w:val="000000"/>
                <w:szCs w:val="18"/>
              </w:rPr>
              <w:t xml:space="preserve">                                    5.159,70 </w:t>
            </w:r>
          </w:p>
        </w:tc>
      </w:tr>
      <w:tr w:rsidR="009516E8" w:rsidRPr="009516E8" w:rsidTr="00796DED">
        <w:trPr>
          <w:trHeight w:val="240"/>
        </w:trPr>
        <w:tc>
          <w:tcPr>
            <w:tcW w:w="5000" w:type="pct"/>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796DED" w:rsidRPr="00796DED" w:rsidRDefault="00796DED" w:rsidP="009516E8">
            <w:pPr>
              <w:autoSpaceDE/>
              <w:autoSpaceDN/>
              <w:jc w:val="center"/>
              <w:rPr>
                <w:rFonts w:ascii="Arial" w:hAnsi="Arial" w:cs="Arial"/>
                <w:b/>
                <w:bCs/>
                <w:color w:val="000000"/>
                <w:sz w:val="22"/>
                <w:szCs w:val="18"/>
              </w:rPr>
            </w:pPr>
          </w:p>
          <w:p w:rsidR="009516E8" w:rsidRPr="00796DED" w:rsidRDefault="009516E8" w:rsidP="009516E8">
            <w:pPr>
              <w:autoSpaceDE/>
              <w:autoSpaceDN/>
              <w:jc w:val="center"/>
              <w:rPr>
                <w:rFonts w:ascii="Arial" w:hAnsi="Arial" w:cs="Arial"/>
                <w:b/>
                <w:bCs/>
                <w:color w:val="000000"/>
                <w:szCs w:val="18"/>
              </w:rPr>
            </w:pPr>
            <w:r w:rsidRPr="00796DED">
              <w:rPr>
                <w:rFonts w:ascii="Arial" w:hAnsi="Arial" w:cs="Arial"/>
                <w:b/>
                <w:bCs/>
                <w:color w:val="000000"/>
                <w:szCs w:val="18"/>
              </w:rPr>
              <w:t>LOTE 03</w:t>
            </w:r>
          </w:p>
          <w:p w:rsidR="00796DED" w:rsidRPr="009516E8" w:rsidRDefault="00796DED" w:rsidP="009516E8">
            <w:pPr>
              <w:autoSpaceDE/>
              <w:autoSpaceDN/>
              <w:jc w:val="center"/>
              <w:rPr>
                <w:rFonts w:ascii="Arial" w:hAnsi="Arial" w:cs="Arial"/>
                <w:b/>
                <w:bCs/>
                <w:color w:val="000000"/>
                <w:sz w:val="18"/>
                <w:szCs w:val="18"/>
              </w:rPr>
            </w:pP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Coco ralado sem açúcar</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Desidratado. Embalagens de até 100g, isento de açúcar, flocos finos.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8</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APTI</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42,45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339,60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Creme de leite do tipo UHT</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 Embalagens (caixinha) de até 395g.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8</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TIROL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13,98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111,84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Leite condensado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(caixinha) de até 395mg.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12</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TIROL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13,97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167,64 </w:t>
            </w:r>
          </w:p>
        </w:tc>
      </w:tr>
      <w:tr w:rsidR="009516E8" w:rsidRPr="009516E8" w:rsidTr="00796DED">
        <w:trPr>
          <w:trHeight w:val="93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lastRenderedPageBreak/>
              <w:t>Extrato de tomate</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Embalagens de 300g a 1Kg (lata ou embalagem tetra </w:t>
            </w:r>
            <w:proofErr w:type="spellStart"/>
            <w:r w:rsidRPr="009516E8">
              <w:rPr>
                <w:rFonts w:ascii="Arial" w:hAnsi="Arial" w:cs="Arial"/>
                <w:color w:val="000000"/>
                <w:sz w:val="18"/>
                <w:szCs w:val="18"/>
              </w:rPr>
              <w:t>park</w:t>
            </w:r>
            <w:proofErr w:type="spellEnd"/>
            <w:r w:rsidRPr="009516E8">
              <w:rPr>
                <w:rFonts w:ascii="Arial" w:hAnsi="Arial" w:cs="Arial"/>
                <w:color w:val="000000"/>
                <w:sz w:val="18"/>
                <w:szCs w:val="18"/>
              </w:rPr>
              <w:t xml:space="preserve">). Ingredientes apresentados: tomate, açúcar e sal. Composição nutricional média por 100g de produto: 70Kcal, 3g de fibras e no máximo 440mg de sódio. Isento de gordura </w:t>
            </w:r>
            <w:r w:rsidRPr="009516E8">
              <w:rPr>
                <w:rFonts w:ascii="Arial" w:hAnsi="Arial" w:cs="Arial"/>
                <w:i/>
                <w:iCs/>
                <w:color w:val="000000"/>
                <w:sz w:val="18"/>
                <w:szCs w:val="18"/>
              </w:rPr>
              <w:t>trans</w:t>
            </w:r>
            <w:r w:rsidRPr="009516E8">
              <w:rPr>
                <w:rFonts w:ascii="Arial" w:hAnsi="Arial" w:cs="Arial"/>
                <w:color w:val="000000"/>
                <w:sz w:val="18"/>
                <w:szCs w:val="18"/>
              </w:rPr>
              <w:t>. Deve apresentar um bom rendimento.</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50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ELEFANTE</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11,78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589,00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Fermento químico em pó</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Embalagem de 100g.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ROYAL / APTI</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34,98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104,94 </w:t>
            </w:r>
          </w:p>
        </w:tc>
      </w:tr>
      <w:tr w:rsidR="009516E8" w:rsidRPr="009516E8" w:rsidTr="00796DED">
        <w:trPr>
          <w:trHeight w:val="720"/>
        </w:trPr>
        <w:tc>
          <w:tcPr>
            <w:tcW w:w="987" w:type="pct"/>
            <w:tcBorders>
              <w:top w:val="nil"/>
              <w:left w:val="single" w:sz="4" w:space="0" w:color="auto"/>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Doce de leite em pasta</w:t>
            </w:r>
          </w:p>
        </w:tc>
        <w:tc>
          <w:tcPr>
            <w:tcW w:w="1570" w:type="pct"/>
            <w:tcBorders>
              <w:top w:val="nil"/>
              <w:left w:val="nil"/>
              <w:bottom w:val="nil"/>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Embalagens de 1 Kg com no máximo 5g de gorduras saturadas por 100g de produto. Isenção de gordura </w:t>
            </w:r>
            <w:r w:rsidRPr="009516E8">
              <w:rPr>
                <w:rFonts w:ascii="Arial" w:hAnsi="Arial" w:cs="Arial"/>
                <w:i/>
                <w:iCs/>
                <w:color w:val="000000"/>
                <w:sz w:val="18"/>
                <w:szCs w:val="18"/>
              </w:rPr>
              <w:t>trans</w:t>
            </w:r>
            <w:r w:rsidRPr="009516E8">
              <w:rPr>
                <w:rFonts w:ascii="Arial" w:hAnsi="Arial" w:cs="Arial"/>
                <w:color w:val="000000"/>
                <w:sz w:val="18"/>
                <w:szCs w:val="18"/>
              </w:rPr>
              <w:t>. Apresentar selo de Registro no Ministério da Agricultura e Selo SIF.</w:t>
            </w:r>
          </w:p>
        </w:tc>
        <w:tc>
          <w:tcPr>
            <w:tcW w:w="404" w:type="pct"/>
            <w:tcBorders>
              <w:top w:val="nil"/>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17</w:t>
            </w:r>
          </w:p>
        </w:tc>
        <w:tc>
          <w:tcPr>
            <w:tcW w:w="394" w:type="pct"/>
            <w:tcBorders>
              <w:top w:val="nil"/>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OLIVEIRA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11,48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195,16 </w:t>
            </w:r>
          </w:p>
        </w:tc>
      </w:tr>
      <w:tr w:rsidR="009516E8" w:rsidRPr="009516E8" w:rsidTr="00796DED">
        <w:trPr>
          <w:trHeight w:val="720"/>
        </w:trPr>
        <w:tc>
          <w:tcPr>
            <w:tcW w:w="987" w:type="pct"/>
            <w:tcBorders>
              <w:top w:val="single" w:sz="4" w:space="0" w:color="auto"/>
              <w:left w:val="single" w:sz="4" w:space="0" w:color="auto"/>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Doce de frutas</w:t>
            </w:r>
          </w:p>
        </w:tc>
        <w:tc>
          <w:tcPr>
            <w:tcW w:w="1570" w:type="pct"/>
            <w:tcBorders>
              <w:top w:val="single" w:sz="4" w:space="0" w:color="auto"/>
              <w:left w:val="nil"/>
              <w:bottom w:val="nil"/>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Doce pastoso de frutas, de sabores variados, em potes plásticos com tampa hermeticamente fechada com lacre de proteção. Prazo de validade mínimo: 6 meses a partir da data de entrega.</w:t>
            </w:r>
          </w:p>
        </w:tc>
        <w:tc>
          <w:tcPr>
            <w:tcW w:w="404" w:type="pct"/>
            <w:tcBorders>
              <w:top w:val="single" w:sz="4" w:space="0" w:color="auto"/>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15</w:t>
            </w:r>
          </w:p>
        </w:tc>
        <w:tc>
          <w:tcPr>
            <w:tcW w:w="394" w:type="pct"/>
            <w:tcBorders>
              <w:top w:val="single" w:sz="4" w:space="0" w:color="auto"/>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INCOTRIL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10,98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164,70 </w:t>
            </w:r>
          </w:p>
        </w:tc>
      </w:tr>
      <w:tr w:rsidR="009516E8" w:rsidRPr="009516E8" w:rsidTr="00796DED">
        <w:trPr>
          <w:trHeight w:val="255"/>
        </w:trPr>
        <w:tc>
          <w:tcPr>
            <w:tcW w:w="9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Mel de abelha</w:t>
            </w:r>
          </w:p>
        </w:tc>
        <w:tc>
          <w:tcPr>
            <w:tcW w:w="1570" w:type="pct"/>
            <w:tcBorders>
              <w:top w:val="single" w:sz="4" w:space="0" w:color="auto"/>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Mel de abelha natural puro, sem conservantes e aditivos, com registro.</w:t>
            </w:r>
          </w:p>
        </w:tc>
        <w:tc>
          <w:tcPr>
            <w:tcW w:w="404" w:type="pct"/>
            <w:tcBorders>
              <w:top w:val="single" w:sz="4" w:space="0" w:color="auto"/>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10</w:t>
            </w:r>
          </w:p>
        </w:tc>
        <w:tc>
          <w:tcPr>
            <w:tcW w:w="394" w:type="pct"/>
            <w:tcBorders>
              <w:top w:val="single" w:sz="4" w:space="0" w:color="auto"/>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EXTRAMEL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19,48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194,80 </w:t>
            </w:r>
          </w:p>
        </w:tc>
      </w:tr>
      <w:tr w:rsidR="009516E8" w:rsidRPr="009516E8" w:rsidTr="00796DED">
        <w:trPr>
          <w:trHeight w:val="96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Margarina vegetal com sal</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até 1 kg, hermeticamente fechadas, resfriado até 16º C. Deve constar na embalagem: data de fabricação: máximo 30 dias e registro no Ministério da Agricultura SIF/DIPOA. Percentual de gordura saturada menor que 70%. Livre de gordura trans.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CLAYBOM</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11,10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222,00 </w:t>
            </w:r>
          </w:p>
        </w:tc>
      </w:tr>
      <w:tr w:rsidR="009516E8" w:rsidRPr="009516E8" w:rsidTr="00796DED">
        <w:trPr>
          <w:trHeight w:val="25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Sagu</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Classe pérola, tipo 1, isento de glúten. Embalagens de 500g.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70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CAROL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7,45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521,50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Milho para canjica (branca)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Canjica branca, tipo 1. Embalagens de 500g.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JUREIA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6,78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237,30 </w:t>
            </w:r>
          </w:p>
        </w:tc>
      </w:tr>
      <w:tr w:rsidR="009516E8" w:rsidRPr="009516E8" w:rsidTr="00796DED">
        <w:trPr>
          <w:trHeight w:val="45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Milho para pipoca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Classe amarelo, tipo 1, grupo dura. Embalagens de 500g.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SEVENHANI</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6,15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61,50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Milho verde congelado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400g à 500g. Produto congelado, não sendo aceito enlatados. Sem aditivos e conservantes.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LAR</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20,98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629,40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Ervilha do tipo congelada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400g à 1 Kg. Produto congelado, não sendo aceito enlatados. Manutenção em temperatura de -12ºC.</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LAR</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20,98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629,40 </w:t>
            </w:r>
          </w:p>
        </w:tc>
      </w:tr>
      <w:tr w:rsidR="009516E8" w:rsidRPr="009516E8" w:rsidTr="00796DED">
        <w:trPr>
          <w:trHeight w:val="25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Óleo de Soja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em latas de 900ml.</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70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proofErr w:type="spellStart"/>
            <w:r w:rsidRPr="009516E8">
              <w:rPr>
                <w:rFonts w:ascii="Arial" w:hAnsi="Arial" w:cs="Arial"/>
                <w:color w:val="000000"/>
                <w:sz w:val="18"/>
                <w:szCs w:val="18"/>
              </w:rPr>
              <w:t>Und</w:t>
            </w:r>
            <w:proofErr w:type="spellEnd"/>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COAMO</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4,89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342,30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Azeite de oliva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Azeite prensado a frio, extra virgem, embalagens em vidros verdes escuros de 500ml. Com acidez máxima de 0,5%.</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12</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Litros</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DOM FIORELLO</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41,95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503,40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Sardinha enlatada em óleo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Conservação em óleo, enlatados contendo até 250g do produto (peso líquido).</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8</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GOMES DA COSTA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31,94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255,52 </w:t>
            </w:r>
          </w:p>
        </w:tc>
      </w:tr>
      <w:tr w:rsidR="009516E8" w:rsidRPr="009516E8" w:rsidTr="00796DED">
        <w:trPr>
          <w:trHeight w:val="240"/>
        </w:trPr>
        <w:tc>
          <w:tcPr>
            <w:tcW w:w="401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Valor Total Lote 3</w:t>
            </w:r>
          </w:p>
        </w:tc>
        <w:tc>
          <w:tcPr>
            <w:tcW w:w="985" w:type="pct"/>
            <w:gridSpan w:val="2"/>
            <w:tcBorders>
              <w:top w:val="nil"/>
              <w:left w:val="nil"/>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 xml:space="preserve">                                    5.270,00 </w:t>
            </w:r>
          </w:p>
        </w:tc>
      </w:tr>
      <w:tr w:rsidR="009516E8" w:rsidRPr="009516E8" w:rsidTr="00796DED">
        <w:trPr>
          <w:trHeight w:val="240"/>
        </w:trPr>
        <w:tc>
          <w:tcPr>
            <w:tcW w:w="5000" w:type="pct"/>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796DED" w:rsidRDefault="00796DED" w:rsidP="009516E8">
            <w:pPr>
              <w:autoSpaceDE/>
              <w:autoSpaceDN/>
              <w:jc w:val="center"/>
              <w:rPr>
                <w:rFonts w:ascii="Arial" w:hAnsi="Arial" w:cs="Arial"/>
                <w:b/>
                <w:bCs/>
                <w:color w:val="000000"/>
                <w:sz w:val="18"/>
                <w:szCs w:val="18"/>
              </w:rPr>
            </w:pPr>
          </w:p>
          <w:p w:rsidR="009516E8" w:rsidRPr="00796DED" w:rsidRDefault="009516E8" w:rsidP="009516E8">
            <w:pPr>
              <w:autoSpaceDE/>
              <w:autoSpaceDN/>
              <w:jc w:val="center"/>
              <w:rPr>
                <w:rFonts w:ascii="Arial" w:hAnsi="Arial" w:cs="Arial"/>
                <w:b/>
                <w:bCs/>
                <w:color w:val="000000"/>
                <w:szCs w:val="18"/>
              </w:rPr>
            </w:pPr>
            <w:r w:rsidRPr="00796DED">
              <w:rPr>
                <w:rFonts w:ascii="Arial" w:hAnsi="Arial" w:cs="Arial"/>
                <w:b/>
                <w:bCs/>
                <w:color w:val="000000"/>
                <w:szCs w:val="18"/>
              </w:rPr>
              <w:t>LOTE 05</w:t>
            </w:r>
          </w:p>
          <w:p w:rsidR="00796DED" w:rsidRPr="009516E8" w:rsidRDefault="00796DED" w:rsidP="009516E8">
            <w:pPr>
              <w:autoSpaceDE/>
              <w:autoSpaceDN/>
              <w:jc w:val="center"/>
              <w:rPr>
                <w:rFonts w:ascii="Arial" w:hAnsi="Arial" w:cs="Arial"/>
                <w:b/>
                <w:bCs/>
                <w:color w:val="000000"/>
                <w:sz w:val="18"/>
                <w:szCs w:val="18"/>
              </w:rPr>
            </w:pPr>
          </w:p>
        </w:tc>
      </w:tr>
      <w:tr w:rsidR="009516E8" w:rsidRPr="009516E8" w:rsidTr="00796DED">
        <w:trPr>
          <w:trHeight w:val="63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Gelatina em pó (sabores diversos)</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Embalagens de 1 kg, com rendimento de 34 porções de 200ml. Apresentando </w:t>
            </w:r>
            <w:r w:rsidRPr="009516E8">
              <w:rPr>
                <w:rFonts w:ascii="Arial" w:hAnsi="Arial" w:cs="Arial"/>
                <w:b/>
                <w:bCs/>
                <w:color w:val="000000"/>
                <w:sz w:val="18"/>
                <w:szCs w:val="18"/>
              </w:rPr>
              <w:t>Corante Natural, não artificial.</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50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BOA SAFRA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12,35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617,50 </w:t>
            </w:r>
          </w:p>
        </w:tc>
      </w:tr>
      <w:tr w:rsidR="009516E8" w:rsidRPr="009516E8" w:rsidTr="00796DED">
        <w:trPr>
          <w:trHeight w:val="87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Pó para o preparo de pudim (sabores diversos)</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Embalagens de até 1 Kg. Rendimento 18,5 porções de 200ml. </w:t>
            </w:r>
            <w:r w:rsidRPr="009516E8">
              <w:rPr>
                <w:rFonts w:ascii="Arial" w:hAnsi="Arial" w:cs="Arial"/>
                <w:b/>
                <w:bCs/>
                <w:color w:val="000000"/>
                <w:sz w:val="18"/>
                <w:szCs w:val="18"/>
              </w:rPr>
              <w:t>Com corantes naturais, não artificiais.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75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BOA SAFRA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12,35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926,25 </w:t>
            </w:r>
          </w:p>
        </w:tc>
      </w:tr>
      <w:tr w:rsidR="009516E8" w:rsidRPr="009516E8" w:rsidTr="00796DED">
        <w:trPr>
          <w:trHeight w:val="96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lastRenderedPageBreak/>
              <w:t>Leite em pó integral instantâneo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Embalagens de 400g. Rendimento médio para 400g: 3 litros. Composição nutricional: 7g proteína em média e até 100mg de sódio por porção de 26g de produto. Isento de gordura </w:t>
            </w:r>
            <w:r w:rsidRPr="009516E8">
              <w:rPr>
                <w:rFonts w:ascii="Arial" w:hAnsi="Arial" w:cs="Arial"/>
                <w:i/>
                <w:iCs/>
                <w:color w:val="000000"/>
                <w:sz w:val="18"/>
                <w:szCs w:val="18"/>
              </w:rPr>
              <w:t>trans</w:t>
            </w:r>
            <w:r w:rsidRPr="009516E8">
              <w:rPr>
                <w:rFonts w:ascii="Arial" w:hAnsi="Arial" w:cs="Arial"/>
                <w:color w:val="000000"/>
                <w:sz w:val="18"/>
                <w:szCs w:val="18"/>
              </w:rPr>
              <w:t xml:space="preserve">. </w:t>
            </w:r>
            <w:r w:rsidRPr="009516E8">
              <w:rPr>
                <w:rFonts w:ascii="Arial" w:hAnsi="Arial" w:cs="Arial"/>
                <w:b/>
                <w:bCs/>
                <w:color w:val="000000"/>
                <w:sz w:val="18"/>
                <w:szCs w:val="18"/>
              </w:rPr>
              <w:t>Observação: Não serão aceitos produtos adocicados, com alto taxa de açúcar.</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TIROL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32,37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809,25 </w:t>
            </w:r>
          </w:p>
        </w:tc>
      </w:tr>
      <w:tr w:rsidR="009516E8" w:rsidRPr="009516E8" w:rsidTr="00796DED">
        <w:trPr>
          <w:trHeight w:val="61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Leite de soja em pó sem lactose</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Latas de 300g. Rendimento médio de 10 porções de 200 ml.</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4</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SOYMILKE</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81,75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327,00 </w:t>
            </w:r>
          </w:p>
        </w:tc>
      </w:tr>
      <w:tr w:rsidR="009516E8" w:rsidRPr="009516E8" w:rsidTr="00796DED">
        <w:trPr>
          <w:trHeight w:val="240"/>
        </w:trPr>
        <w:tc>
          <w:tcPr>
            <w:tcW w:w="401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Valor Total Lote 5</w:t>
            </w:r>
          </w:p>
        </w:tc>
        <w:tc>
          <w:tcPr>
            <w:tcW w:w="985" w:type="pct"/>
            <w:gridSpan w:val="2"/>
            <w:tcBorders>
              <w:top w:val="nil"/>
              <w:left w:val="nil"/>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 xml:space="preserve">                                    2.680,00 </w:t>
            </w:r>
          </w:p>
        </w:tc>
      </w:tr>
      <w:tr w:rsidR="009516E8" w:rsidRPr="009516E8" w:rsidTr="00796DED">
        <w:trPr>
          <w:trHeight w:val="240"/>
        </w:trPr>
        <w:tc>
          <w:tcPr>
            <w:tcW w:w="5000" w:type="pct"/>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796DED" w:rsidRDefault="00796DED" w:rsidP="009516E8">
            <w:pPr>
              <w:autoSpaceDE/>
              <w:autoSpaceDN/>
              <w:jc w:val="center"/>
              <w:rPr>
                <w:rFonts w:ascii="Arial" w:hAnsi="Arial" w:cs="Arial"/>
                <w:b/>
                <w:bCs/>
                <w:color w:val="000000"/>
                <w:sz w:val="18"/>
                <w:szCs w:val="18"/>
              </w:rPr>
            </w:pPr>
          </w:p>
          <w:p w:rsidR="009516E8" w:rsidRPr="00796DED" w:rsidRDefault="009516E8" w:rsidP="009516E8">
            <w:pPr>
              <w:autoSpaceDE/>
              <w:autoSpaceDN/>
              <w:jc w:val="center"/>
              <w:rPr>
                <w:rFonts w:ascii="Arial" w:hAnsi="Arial" w:cs="Arial"/>
                <w:b/>
                <w:bCs/>
                <w:color w:val="000000"/>
                <w:szCs w:val="18"/>
              </w:rPr>
            </w:pPr>
            <w:r w:rsidRPr="00796DED">
              <w:rPr>
                <w:rFonts w:ascii="Arial" w:hAnsi="Arial" w:cs="Arial"/>
                <w:b/>
                <w:bCs/>
                <w:color w:val="000000"/>
                <w:szCs w:val="18"/>
              </w:rPr>
              <w:t>LOTE 09</w:t>
            </w:r>
          </w:p>
          <w:p w:rsidR="00796DED" w:rsidRPr="009516E8" w:rsidRDefault="00796DED" w:rsidP="009516E8">
            <w:pPr>
              <w:autoSpaceDE/>
              <w:autoSpaceDN/>
              <w:jc w:val="center"/>
              <w:rPr>
                <w:rFonts w:ascii="Arial" w:hAnsi="Arial" w:cs="Arial"/>
                <w:b/>
                <w:bCs/>
                <w:color w:val="000000"/>
                <w:sz w:val="18"/>
                <w:szCs w:val="18"/>
              </w:rPr>
            </w:pP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Cereal do tipo </w:t>
            </w:r>
            <w:proofErr w:type="spellStart"/>
            <w:r w:rsidRPr="009516E8">
              <w:rPr>
                <w:rFonts w:ascii="Arial" w:hAnsi="Arial" w:cs="Arial"/>
                <w:b/>
                <w:bCs/>
                <w:color w:val="000000"/>
                <w:sz w:val="18"/>
                <w:szCs w:val="18"/>
              </w:rPr>
              <w:t>granola</w:t>
            </w:r>
            <w:proofErr w:type="spellEnd"/>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Embalagens de 250g até 1Kg. Isento de gordura </w:t>
            </w:r>
            <w:r w:rsidRPr="009516E8">
              <w:rPr>
                <w:rFonts w:ascii="Arial" w:hAnsi="Arial" w:cs="Arial"/>
                <w:i/>
                <w:iCs/>
                <w:color w:val="000000"/>
                <w:sz w:val="18"/>
                <w:szCs w:val="18"/>
              </w:rPr>
              <w:t>trans</w:t>
            </w:r>
            <w:r w:rsidRPr="009516E8">
              <w:rPr>
                <w:rFonts w:ascii="Arial" w:hAnsi="Arial" w:cs="Arial"/>
                <w:color w:val="000000"/>
                <w:sz w:val="18"/>
                <w:szCs w:val="18"/>
              </w:rPr>
              <w:t>. Composição média por porção de 40g: até 20mg de sódio e no mínimo 2g de fibras.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VITAO</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21,00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630,00 </w:t>
            </w:r>
          </w:p>
        </w:tc>
      </w:tr>
      <w:tr w:rsidR="009516E8" w:rsidRPr="009516E8" w:rsidTr="00796DED">
        <w:trPr>
          <w:trHeight w:val="72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Cereal matinal com açúcar</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Flocos de milho com açúcar, do tipo "</w:t>
            </w:r>
            <w:proofErr w:type="spellStart"/>
            <w:r w:rsidRPr="009516E8">
              <w:rPr>
                <w:rFonts w:ascii="Arial" w:hAnsi="Arial" w:cs="Arial"/>
                <w:i/>
                <w:iCs/>
                <w:color w:val="000000"/>
                <w:sz w:val="18"/>
                <w:szCs w:val="18"/>
              </w:rPr>
              <w:t>Sucrilhos</w:t>
            </w:r>
            <w:proofErr w:type="spellEnd"/>
            <w:r w:rsidRPr="009516E8">
              <w:rPr>
                <w:rFonts w:ascii="Arial" w:hAnsi="Arial" w:cs="Arial"/>
                <w:color w:val="000000"/>
                <w:sz w:val="18"/>
                <w:szCs w:val="18"/>
              </w:rPr>
              <w:t>". Embalagens de até 1 Kg. Composição nutricional (média) por porção de 30g: 110Kcal, 12g de açúcares e 200mg de Sódio.</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ALCAFOODS</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17,50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612,50 </w:t>
            </w:r>
          </w:p>
        </w:tc>
      </w:tr>
      <w:tr w:rsidR="009516E8" w:rsidRPr="009516E8" w:rsidTr="00796DED">
        <w:trPr>
          <w:trHeight w:val="102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Cereal matinal de milho sabor chocolate</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Enriquecido com vitaminas e minerais. Embalagem plástica contendo 1 kg do produto. Não deverá apresentar resíduos de impurezas, bolor ou cheiro não característico. A embalagem deve estar intacta, bem vedada e deve constar: data de fabricação de no máximo 1 mês da data de entrega do produto e prazo de validade.</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ALCAFOODS</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19,00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380,00 </w:t>
            </w:r>
          </w:p>
        </w:tc>
      </w:tr>
      <w:tr w:rsidR="009516E8" w:rsidRPr="009516E8" w:rsidTr="00796DED">
        <w:trPr>
          <w:trHeight w:val="117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Cereal Infantil para complementar alimentação da criança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Cereal infantil tipo ”</w:t>
            </w:r>
            <w:proofErr w:type="spellStart"/>
            <w:r w:rsidRPr="009516E8">
              <w:rPr>
                <w:rFonts w:ascii="Arial" w:hAnsi="Arial" w:cs="Arial"/>
                <w:i/>
                <w:iCs/>
                <w:color w:val="000000"/>
                <w:sz w:val="18"/>
                <w:szCs w:val="18"/>
              </w:rPr>
              <w:t>Mucilon</w:t>
            </w:r>
            <w:proofErr w:type="spellEnd"/>
            <w:r w:rsidRPr="009516E8">
              <w:rPr>
                <w:rFonts w:ascii="Arial" w:hAnsi="Arial" w:cs="Arial"/>
                <w:color w:val="000000"/>
                <w:sz w:val="18"/>
                <w:szCs w:val="18"/>
              </w:rPr>
              <w:t xml:space="preserve">” sabores mistos: arroz, milho, </w:t>
            </w:r>
            <w:proofErr w:type="spellStart"/>
            <w:r w:rsidRPr="009516E8">
              <w:rPr>
                <w:rFonts w:ascii="Arial" w:hAnsi="Arial" w:cs="Arial"/>
                <w:color w:val="000000"/>
                <w:sz w:val="18"/>
                <w:szCs w:val="18"/>
              </w:rPr>
              <w:t>multi</w:t>
            </w:r>
            <w:proofErr w:type="spellEnd"/>
            <w:r w:rsidRPr="009516E8">
              <w:rPr>
                <w:rFonts w:ascii="Arial" w:hAnsi="Arial" w:cs="Arial"/>
                <w:color w:val="000000"/>
                <w:sz w:val="18"/>
                <w:szCs w:val="18"/>
              </w:rPr>
              <w:t xml:space="preserve"> cereais e arroz com aveia. Latas de 400g ou saches de 230g.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6</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NESTLE / NUTRIMENTAL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36,00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216,00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Semente de linhaça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200g até 500g. Produto não moído. Sementes inteiras, contendo 3g de fibras por porção de 15g.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JUREIA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14,00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21,00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Semente de gergelim</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200g até 500g. Produto não moído. Sementes inteiras.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CAROL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38,00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57,00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Aveia em flocos</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Flocos finos, embalagens de 250g até 500g, contendo em média 3g de fibras por porção de 30g. Isento de sódio e gordura </w:t>
            </w:r>
            <w:r w:rsidRPr="009516E8">
              <w:rPr>
                <w:rFonts w:ascii="Arial" w:hAnsi="Arial" w:cs="Arial"/>
                <w:i/>
                <w:iCs/>
                <w:color w:val="000000"/>
                <w:sz w:val="18"/>
                <w:szCs w:val="18"/>
              </w:rPr>
              <w:t>trans</w:t>
            </w:r>
            <w:r w:rsidRPr="009516E8">
              <w:rPr>
                <w:rFonts w:ascii="Arial" w:hAnsi="Arial" w:cs="Arial"/>
                <w:color w:val="000000"/>
                <w:sz w:val="18"/>
                <w:szCs w:val="18"/>
              </w:rPr>
              <w:t>.</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4</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VITAO</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14,00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56,00 </w:t>
            </w:r>
          </w:p>
        </w:tc>
      </w:tr>
      <w:tr w:rsidR="009516E8" w:rsidRPr="009516E8" w:rsidTr="00796DED">
        <w:trPr>
          <w:trHeight w:val="67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Proteína </w:t>
            </w:r>
            <w:proofErr w:type="spellStart"/>
            <w:r w:rsidRPr="009516E8">
              <w:rPr>
                <w:rFonts w:ascii="Arial" w:hAnsi="Arial" w:cs="Arial"/>
                <w:b/>
                <w:bCs/>
                <w:color w:val="000000"/>
                <w:sz w:val="18"/>
                <w:szCs w:val="18"/>
              </w:rPr>
              <w:t>texturizada</w:t>
            </w:r>
            <w:proofErr w:type="spellEnd"/>
            <w:r w:rsidRPr="009516E8">
              <w:rPr>
                <w:rFonts w:ascii="Arial" w:hAnsi="Arial" w:cs="Arial"/>
                <w:b/>
                <w:bCs/>
                <w:color w:val="000000"/>
                <w:sz w:val="18"/>
                <w:szCs w:val="18"/>
              </w:rPr>
              <w:t xml:space="preserve"> de soja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Tamanho médio e isento de sódio. Embalagens de 400g até 1 Kg.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VITAO</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14,00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70,00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Farinha de aveia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Contendo em média, por 50g de porção, 3g de fibras e até 15g de sódio. Embalagens de 250g até 500g.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4</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VITAO</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13,00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52,00 </w:t>
            </w:r>
          </w:p>
        </w:tc>
      </w:tr>
      <w:tr w:rsidR="009516E8" w:rsidRPr="009516E8" w:rsidTr="00796DED">
        <w:trPr>
          <w:trHeight w:val="105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Farinha láctea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250g até 500g. Não deverá apresentar resíduos de impurezas, bolor ou cheiro não característico. A embalagem deve estar intacta, bem vedada e deve constar: data de fabricação de no máximo 1 mês da data de entrega do produto, prazo de validade de no mínimo 4 meses, informação nutricional e ingredientes.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NESTLE / NUTRIMENTAL</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42,00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126,00 </w:t>
            </w:r>
          </w:p>
        </w:tc>
      </w:tr>
      <w:tr w:rsidR="009516E8" w:rsidRPr="009516E8" w:rsidTr="00796DED">
        <w:trPr>
          <w:trHeight w:val="240"/>
        </w:trPr>
        <w:tc>
          <w:tcPr>
            <w:tcW w:w="401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lastRenderedPageBreak/>
              <w:t>Valor Total Lote 09</w:t>
            </w:r>
          </w:p>
        </w:tc>
        <w:tc>
          <w:tcPr>
            <w:tcW w:w="985" w:type="pct"/>
            <w:gridSpan w:val="2"/>
            <w:tcBorders>
              <w:top w:val="nil"/>
              <w:left w:val="nil"/>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 xml:space="preserve">                                    2.220,50 </w:t>
            </w:r>
          </w:p>
        </w:tc>
      </w:tr>
      <w:tr w:rsidR="009516E8" w:rsidRPr="009516E8" w:rsidTr="00796DED">
        <w:trPr>
          <w:trHeight w:val="240"/>
        </w:trPr>
        <w:tc>
          <w:tcPr>
            <w:tcW w:w="5000" w:type="pct"/>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796DED" w:rsidRDefault="00796DED" w:rsidP="009516E8">
            <w:pPr>
              <w:autoSpaceDE/>
              <w:autoSpaceDN/>
              <w:jc w:val="center"/>
              <w:rPr>
                <w:rFonts w:ascii="Arial" w:hAnsi="Arial" w:cs="Arial"/>
                <w:b/>
                <w:bCs/>
                <w:color w:val="000000"/>
                <w:sz w:val="18"/>
                <w:szCs w:val="18"/>
              </w:rPr>
            </w:pPr>
          </w:p>
          <w:p w:rsidR="009516E8" w:rsidRPr="00796DED" w:rsidRDefault="009516E8" w:rsidP="009516E8">
            <w:pPr>
              <w:autoSpaceDE/>
              <w:autoSpaceDN/>
              <w:jc w:val="center"/>
              <w:rPr>
                <w:rFonts w:ascii="Arial" w:hAnsi="Arial" w:cs="Arial"/>
                <w:b/>
                <w:bCs/>
                <w:color w:val="000000"/>
              </w:rPr>
            </w:pPr>
            <w:r w:rsidRPr="00796DED">
              <w:rPr>
                <w:rFonts w:ascii="Arial" w:hAnsi="Arial" w:cs="Arial"/>
                <w:b/>
                <w:bCs/>
                <w:color w:val="000000"/>
              </w:rPr>
              <w:t>LOTE 11</w:t>
            </w:r>
          </w:p>
          <w:p w:rsidR="00796DED" w:rsidRPr="009516E8" w:rsidRDefault="00796DED" w:rsidP="009516E8">
            <w:pPr>
              <w:autoSpaceDE/>
              <w:autoSpaceDN/>
              <w:jc w:val="center"/>
              <w:rPr>
                <w:rFonts w:ascii="Arial" w:hAnsi="Arial" w:cs="Arial"/>
                <w:b/>
                <w:bCs/>
                <w:color w:val="000000"/>
                <w:sz w:val="18"/>
                <w:szCs w:val="18"/>
              </w:rPr>
            </w:pPr>
          </w:p>
        </w:tc>
      </w:tr>
      <w:tr w:rsidR="009516E8" w:rsidRPr="009516E8" w:rsidTr="00796DED">
        <w:trPr>
          <w:trHeight w:val="126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Suco concentrado sabor de uva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Embalagens de até 5 litros. Rendimento para suco: 1 porção do suco e 4 porções de água. Apresentando rótulo nutricional, data de fabricação e validade.  </w:t>
            </w:r>
            <w:r w:rsidRPr="009516E8">
              <w:rPr>
                <w:rFonts w:ascii="Arial" w:hAnsi="Arial" w:cs="Arial"/>
                <w:b/>
                <w:bCs/>
                <w:color w:val="000000"/>
                <w:sz w:val="18"/>
                <w:szCs w:val="18"/>
              </w:rPr>
              <w:t>Observação: O suco deverá ser concentrado, como uma polpa com alto rendimento, e não serão aceitos sucos integrais e de menor rendimento.</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proofErr w:type="spellStart"/>
            <w:r w:rsidRPr="009516E8">
              <w:rPr>
                <w:rFonts w:ascii="Arial" w:hAnsi="Arial" w:cs="Arial"/>
                <w:color w:val="000000"/>
                <w:sz w:val="18"/>
                <w:szCs w:val="18"/>
              </w:rPr>
              <w:t>Lts</w:t>
            </w:r>
            <w:proofErr w:type="spellEnd"/>
          </w:p>
        </w:tc>
        <w:tc>
          <w:tcPr>
            <w:tcW w:w="66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SABORE</w:t>
            </w:r>
          </w:p>
        </w:tc>
        <w:tc>
          <w:tcPr>
            <w:tcW w:w="46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 xml:space="preserve">            22,00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770,00 </w:t>
            </w:r>
          </w:p>
        </w:tc>
      </w:tr>
      <w:tr w:rsidR="009516E8" w:rsidRPr="009516E8" w:rsidTr="00796DED">
        <w:trPr>
          <w:trHeight w:val="82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Suco integral (natural) diversos sabores</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de até 2 litros, com rendimento de 1 porção de suco e até 9 porções de água. Apresentar Rótulo Nutricional de acordo com a legislação vigente, bem como data de fabricação e prazo de validade.</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proofErr w:type="spellStart"/>
            <w:r w:rsidRPr="009516E8">
              <w:rPr>
                <w:rFonts w:ascii="Arial" w:hAnsi="Arial" w:cs="Arial"/>
                <w:color w:val="000000"/>
                <w:sz w:val="18"/>
                <w:szCs w:val="18"/>
              </w:rPr>
              <w:t>Lts</w:t>
            </w:r>
            <w:proofErr w:type="spellEnd"/>
          </w:p>
        </w:tc>
        <w:tc>
          <w:tcPr>
            <w:tcW w:w="66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MAGUARY</w:t>
            </w:r>
          </w:p>
        </w:tc>
        <w:tc>
          <w:tcPr>
            <w:tcW w:w="46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 xml:space="preserve">            12,40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248,00 </w:t>
            </w:r>
          </w:p>
        </w:tc>
      </w:tr>
      <w:tr w:rsidR="009516E8" w:rsidRPr="009516E8" w:rsidTr="00796DED">
        <w:trPr>
          <w:trHeight w:val="240"/>
        </w:trPr>
        <w:tc>
          <w:tcPr>
            <w:tcW w:w="401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Valor Total Lote 11</w:t>
            </w:r>
          </w:p>
        </w:tc>
        <w:tc>
          <w:tcPr>
            <w:tcW w:w="985" w:type="pct"/>
            <w:gridSpan w:val="2"/>
            <w:tcBorders>
              <w:top w:val="single" w:sz="4" w:space="0" w:color="auto"/>
              <w:left w:val="nil"/>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 xml:space="preserve">                                    1.018,00 </w:t>
            </w:r>
          </w:p>
        </w:tc>
      </w:tr>
      <w:tr w:rsidR="009516E8" w:rsidRPr="009516E8" w:rsidTr="00796DED">
        <w:trPr>
          <w:trHeight w:val="240"/>
        </w:trPr>
        <w:tc>
          <w:tcPr>
            <w:tcW w:w="5000" w:type="pct"/>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796DED" w:rsidRDefault="00796DED" w:rsidP="009516E8">
            <w:pPr>
              <w:autoSpaceDE/>
              <w:autoSpaceDN/>
              <w:jc w:val="center"/>
              <w:rPr>
                <w:rFonts w:ascii="Arial" w:hAnsi="Arial" w:cs="Arial"/>
                <w:b/>
                <w:bCs/>
                <w:color w:val="000000"/>
                <w:sz w:val="18"/>
                <w:szCs w:val="18"/>
              </w:rPr>
            </w:pPr>
          </w:p>
          <w:p w:rsidR="009516E8" w:rsidRPr="00796DED" w:rsidRDefault="009516E8" w:rsidP="009516E8">
            <w:pPr>
              <w:autoSpaceDE/>
              <w:autoSpaceDN/>
              <w:jc w:val="center"/>
              <w:rPr>
                <w:rFonts w:ascii="Arial" w:hAnsi="Arial" w:cs="Arial"/>
                <w:b/>
                <w:bCs/>
                <w:color w:val="000000"/>
                <w:szCs w:val="18"/>
              </w:rPr>
            </w:pPr>
            <w:r w:rsidRPr="00796DED">
              <w:rPr>
                <w:rFonts w:ascii="Arial" w:hAnsi="Arial" w:cs="Arial"/>
                <w:b/>
                <w:bCs/>
                <w:color w:val="000000"/>
                <w:szCs w:val="18"/>
              </w:rPr>
              <w:t>LOTE 13</w:t>
            </w:r>
          </w:p>
          <w:p w:rsidR="00796DED" w:rsidRPr="009516E8" w:rsidRDefault="00796DED" w:rsidP="009516E8">
            <w:pPr>
              <w:autoSpaceDE/>
              <w:autoSpaceDN/>
              <w:jc w:val="center"/>
              <w:rPr>
                <w:rFonts w:ascii="Arial" w:hAnsi="Arial" w:cs="Arial"/>
                <w:b/>
                <w:bCs/>
                <w:color w:val="000000"/>
                <w:sz w:val="18"/>
                <w:szCs w:val="18"/>
              </w:rPr>
            </w:pPr>
          </w:p>
        </w:tc>
      </w:tr>
      <w:tr w:rsidR="009516E8" w:rsidRPr="009516E8" w:rsidTr="00796DED">
        <w:trPr>
          <w:trHeight w:val="96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Carne bovina – coxão mole – bife de 1ª. - fresca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Cor vermelho cereja-brilhante, elástica e firme, macia, sem gordura aparente, fresca e odor agradável. Embalada em plástico de polietileno contendo 1 Kg cada. </w:t>
            </w:r>
            <w:r w:rsidRPr="009516E8">
              <w:rPr>
                <w:rFonts w:ascii="Arial" w:hAnsi="Arial" w:cs="Arial"/>
                <w:b/>
                <w:bCs/>
                <w:i/>
                <w:iCs/>
                <w:color w:val="000000"/>
                <w:sz w:val="18"/>
                <w:szCs w:val="18"/>
              </w:rPr>
              <w:t>Observação: Não serão aceitas peças acima de 1 kg. Deve constar a data de fabricação, validade, fornecedor e peso. Registro no SIF.</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50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FRINORA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28,00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1.400,00 </w:t>
            </w:r>
          </w:p>
        </w:tc>
      </w:tr>
      <w:tr w:rsidR="009516E8" w:rsidRPr="009516E8" w:rsidTr="00796DED">
        <w:trPr>
          <w:trHeight w:val="96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Carne bovina – acém</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Cor vermelho cereja-brilhante, elástica e firme, macia, sem gordura aparente, fresca e odor agradável. Embalada em plástico de polietileno contendo 1 Kg cada. </w:t>
            </w:r>
            <w:r w:rsidRPr="009516E8">
              <w:rPr>
                <w:rFonts w:ascii="Arial" w:hAnsi="Arial" w:cs="Arial"/>
                <w:b/>
                <w:bCs/>
                <w:i/>
                <w:iCs/>
                <w:color w:val="000000"/>
                <w:sz w:val="18"/>
                <w:szCs w:val="18"/>
              </w:rPr>
              <w:t>Observação: Não serão aceitas peças acima de 1 kg. Deve constar a data de fabricação, validade, fornecedor e peso. Registro no SIF.</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50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FRINORA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18,50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925,00 </w:t>
            </w:r>
          </w:p>
        </w:tc>
      </w:tr>
      <w:tr w:rsidR="009516E8" w:rsidRPr="009516E8" w:rsidTr="00796DED">
        <w:trPr>
          <w:trHeight w:val="96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Carne bovina – músculo - fresca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Cor vermelho-cereja brilhante, macio e odor agradável. Embalado em plástico de polietileno contendo 1 Kg cada. </w:t>
            </w:r>
            <w:r w:rsidRPr="009516E8">
              <w:rPr>
                <w:rFonts w:ascii="Arial" w:hAnsi="Arial" w:cs="Arial"/>
                <w:b/>
                <w:bCs/>
                <w:i/>
                <w:iCs/>
                <w:color w:val="000000"/>
                <w:sz w:val="18"/>
                <w:szCs w:val="18"/>
              </w:rPr>
              <w:t>Observação: Não serão aceitas peças acima de 1 kg. Deve constar a data de fabricação, validade, fornecedor e peso. Registro no SIF.</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50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FRINORA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16,90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845,00 </w:t>
            </w:r>
          </w:p>
        </w:tc>
      </w:tr>
      <w:tr w:rsidR="009516E8" w:rsidRPr="009516E8" w:rsidTr="00796DED">
        <w:trPr>
          <w:trHeight w:val="96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Carne bovina moída de 1ª - fresca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Cor vermelho-cereja brilhante, macio e odor agradável. Embalado em plástico de polietileno contendo 1 Kg cada. </w:t>
            </w:r>
            <w:r w:rsidRPr="009516E8">
              <w:rPr>
                <w:rFonts w:ascii="Arial" w:hAnsi="Arial" w:cs="Arial"/>
                <w:b/>
                <w:bCs/>
                <w:i/>
                <w:iCs/>
                <w:color w:val="000000"/>
                <w:sz w:val="18"/>
                <w:szCs w:val="18"/>
              </w:rPr>
              <w:t>Observação: Não serão aceitas peças acima de 1 kg. Deve constar a data de fabricação, validade, fornecedor e peso. Registro no SIF.</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180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FRINORA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23,00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4.140,00 </w:t>
            </w:r>
          </w:p>
        </w:tc>
      </w:tr>
      <w:tr w:rsidR="009516E8" w:rsidRPr="009516E8" w:rsidTr="00796DED">
        <w:trPr>
          <w:trHeight w:val="72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Carne suína do tipo bisteca suína – fresca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Embalagens de polietileno de 1 Kg. </w:t>
            </w:r>
            <w:r w:rsidRPr="009516E8">
              <w:rPr>
                <w:rFonts w:ascii="Arial" w:hAnsi="Arial" w:cs="Arial"/>
                <w:b/>
                <w:bCs/>
                <w:i/>
                <w:iCs/>
                <w:color w:val="000000"/>
                <w:sz w:val="18"/>
                <w:szCs w:val="18"/>
              </w:rPr>
              <w:t>Observação: Observação: Não serão aceitas peças acima de 1 kg. Deve constar a data de fabricação, validade, fornecedor e peso. Registro no SIF.</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60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FRINORA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14,00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840,00 </w:t>
            </w:r>
          </w:p>
        </w:tc>
      </w:tr>
      <w:tr w:rsidR="009516E8" w:rsidRPr="009516E8" w:rsidTr="00796DED">
        <w:trPr>
          <w:trHeight w:val="72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Carne do tipo linguicinha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Embalagens de polietileno de 1 Kg. </w:t>
            </w:r>
            <w:r w:rsidRPr="009516E8">
              <w:rPr>
                <w:rFonts w:ascii="Arial" w:hAnsi="Arial" w:cs="Arial"/>
                <w:b/>
                <w:bCs/>
                <w:color w:val="000000"/>
                <w:sz w:val="18"/>
                <w:szCs w:val="18"/>
              </w:rPr>
              <w:t xml:space="preserve">Observação: Não serão aceitas peças acima de 1 kg. Deve constar a data de </w:t>
            </w:r>
            <w:r w:rsidRPr="009516E8">
              <w:rPr>
                <w:rFonts w:ascii="Arial" w:hAnsi="Arial" w:cs="Arial"/>
                <w:b/>
                <w:bCs/>
                <w:color w:val="000000"/>
                <w:sz w:val="18"/>
                <w:szCs w:val="18"/>
              </w:rPr>
              <w:lastRenderedPageBreak/>
              <w:t>fabricação, validade, fornecedor e peso. Registro no SIF.</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lastRenderedPageBreak/>
              <w:t>50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FRIMESA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14,00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700,00 </w:t>
            </w:r>
          </w:p>
        </w:tc>
      </w:tr>
      <w:tr w:rsidR="009516E8" w:rsidRPr="009516E8" w:rsidTr="00796DED">
        <w:trPr>
          <w:trHeight w:val="72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Carne suína do tipo costelinha suína – fresca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Embalagens de polietileno de 1 Kg. </w:t>
            </w:r>
            <w:r w:rsidRPr="009516E8">
              <w:rPr>
                <w:rFonts w:ascii="Arial" w:hAnsi="Arial" w:cs="Arial"/>
                <w:b/>
                <w:bCs/>
                <w:i/>
                <w:iCs/>
                <w:color w:val="000000"/>
                <w:sz w:val="18"/>
                <w:szCs w:val="18"/>
              </w:rPr>
              <w:t>Observação: Não serão aceitas peças acima de 1 kg. Deve constar a data de fabricação, validade, fornecedor e peso. Registro no SIF.</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75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FRINORA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13,00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975,00 </w:t>
            </w:r>
          </w:p>
        </w:tc>
      </w:tr>
      <w:tr w:rsidR="009516E8" w:rsidRPr="009516E8" w:rsidTr="00796DED">
        <w:trPr>
          <w:trHeight w:val="96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Carne bovina – costela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Cor vermelho cereja-brilhante, elástica e firme, macia, sem gordura aparente, fresca e odor agradável. Embalada em plástico de polietileno contendo 1 Kg cada. </w:t>
            </w:r>
            <w:r w:rsidRPr="009516E8">
              <w:rPr>
                <w:rFonts w:ascii="Arial" w:hAnsi="Arial" w:cs="Arial"/>
                <w:b/>
                <w:bCs/>
                <w:i/>
                <w:iCs/>
                <w:color w:val="000000"/>
                <w:sz w:val="18"/>
                <w:szCs w:val="18"/>
              </w:rPr>
              <w:t>Observação: Não serão aceitas peças acima de 1 kg. Deve constar a data de fabricação, validade, fornecedor e peso. Registro no SIF.</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50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FRINORA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18,00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900,00 </w:t>
            </w:r>
          </w:p>
        </w:tc>
      </w:tr>
      <w:tr w:rsidR="009516E8" w:rsidRPr="009516E8" w:rsidTr="00796DED">
        <w:trPr>
          <w:trHeight w:val="72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Coxa e sobrecoxa de frango picado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Congeladas, embalagens de até 1 Kg (plásticas). </w:t>
            </w:r>
            <w:r w:rsidRPr="009516E8">
              <w:rPr>
                <w:rFonts w:ascii="Arial" w:hAnsi="Arial" w:cs="Arial"/>
                <w:b/>
                <w:bCs/>
                <w:i/>
                <w:iCs/>
                <w:color w:val="000000"/>
                <w:sz w:val="18"/>
                <w:szCs w:val="18"/>
              </w:rPr>
              <w:t>Observação: Não serão aceitas peças acima de 1 kg. Deve constar a data de fabricação, validade, fornecedor e peso. Registro no SIF.</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220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AVE SERRA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6,50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1.430,00 </w:t>
            </w:r>
          </w:p>
        </w:tc>
      </w:tr>
      <w:tr w:rsidR="009516E8" w:rsidRPr="009516E8" w:rsidTr="00796DED">
        <w:trPr>
          <w:trHeight w:val="720"/>
        </w:trPr>
        <w:tc>
          <w:tcPr>
            <w:tcW w:w="987" w:type="pct"/>
            <w:tcBorders>
              <w:top w:val="nil"/>
              <w:left w:val="single" w:sz="4" w:space="0" w:color="auto"/>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proofErr w:type="spellStart"/>
            <w:r w:rsidRPr="009516E8">
              <w:rPr>
                <w:rFonts w:ascii="Arial" w:hAnsi="Arial" w:cs="Arial"/>
                <w:b/>
                <w:bCs/>
                <w:color w:val="000000"/>
                <w:sz w:val="18"/>
                <w:szCs w:val="18"/>
              </w:rPr>
              <w:t>Drumete</w:t>
            </w:r>
            <w:proofErr w:type="spellEnd"/>
            <w:r w:rsidRPr="009516E8">
              <w:rPr>
                <w:rFonts w:ascii="Arial" w:hAnsi="Arial" w:cs="Arial"/>
                <w:b/>
                <w:bCs/>
                <w:color w:val="000000"/>
                <w:sz w:val="18"/>
                <w:szCs w:val="18"/>
              </w:rPr>
              <w:t xml:space="preserve"> de frango</w:t>
            </w:r>
          </w:p>
        </w:tc>
        <w:tc>
          <w:tcPr>
            <w:tcW w:w="1570" w:type="pct"/>
            <w:tcBorders>
              <w:top w:val="nil"/>
              <w:left w:val="nil"/>
              <w:bottom w:val="nil"/>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Congeladas, embalagens de até 1kg (plásticas). </w:t>
            </w:r>
            <w:r w:rsidRPr="009516E8">
              <w:rPr>
                <w:rFonts w:ascii="Arial" w:hAnsi="Arial" w:cs="Arial"/>
                <w:b/>
                <w:bCs/>
                <w:i/>
                <w:iCs/>
                <w:color w:val="000000"/>
                <w:sz w:val="18"/>
                <w:szCs w:val="18"/>
              </w:rPr>
              <w:t>Observação: Não serão aceitas peças acima de 1 kg. Deve constar a data de fabricação, validade, fornecedor e peso. Registro no SIF.</w:t>
            </w:r>
          </w:p>
        </w:tc>
        <w:tc>
          <w:tcPr>
            <w:tcW w:w="404" w:type="pct"/>
            <w:tcBorders>
              <w:top w:val="nil"/>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90</w:t>
            </w:r>
          </w:p>
        </w:tc>
        <w:tc>
          <w:tcPr>
            <w:tcW w:w="394" w:type="pct"/>
            <w:tcBorders>
              <w:top w:val="nil"/>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SADIA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13,20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1.188,00 </w:t>
            </w:r>
          </w:p>
        </w:tc>
      </w:tr>
      <w:tr w:rsidR="009516E8" w:rsidRPr="009516E8" w:rsidTr="00796DED">
        <w:trPr>
          <w:trHeight w:val="930"/>
        </w:trPr>
        <w:tc>
          <w:tcPr>
            <w:tcW w:w="987" w:type="pct"/>
            <w:tcBorders>
              <w:top w:val="single" w:sz="4" w:space="0" w:color="auto"/>
              <w:left w:val="single" w:sz="4" w:space="0" w:color="auto"/>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Peito de frango sem osso tipo </w:t>
            </w:r>
            <w:proofErr w:type="spellStart"/>
            <w:r w:rsidRPr="009516E8">
              <w:rPr>
                <w:rFonts w:ascii="Arial" w:hAnsi="Arial" w:cs="Arial"/>
                <w:b/>
                <w:bCs/>
                <w:color w:val="000000"/>
                <w:sz w:val="18"/>
                <w:szCs w:val="18"/>
              </w:rPr>
              <w:t>sassami</w:t>
            </w:r>
            <w:proofErr w:type="spellEnd"/>
          </w:p>
        </w:tc>
        <w:tc>
          <w:tcPr>
            <w:tcW w:w="1570" w:type="pct"/>
            <w:tcBorders>
              <w:top w:val="single" w:sz="4" w:space="0" w:color="auto"/>
              <w:left w:val="nil"/>
              <w:bottom w:val="nil"/>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Produto congelado, acondicionado em embalagens de 1 kg. </w:t>
            </w:r>
            <w:r w:rsidRPr="009516E8">
              <w:rPr>
                <w:rFonts w:ascii="Arial" w:hAnsi="Arial" w:cs="Arial"/>
                <w:b/>
                <w:bCs/>
                <w:i/>
                <w:iCs/>
                <w:color w:val="000000"/>
                <w:sz w:val="18"/>
                <w:szCs w:val="18"/>
              </w:rPr>
              <w:t>Observação: Não serão aceitas peças acima de 1 kg. Deve constar a data de fabricação, validade, fornecedor e peso. Registro no SIF.</w:t>
            </w:r>
          </w:p>
        </w:tc>
        <w:tc>
          <w:tcPr>
            <w:tcW w:w="404" w:type="pct"/>
            <w:tcBorders>
              <w:top w:val="single" w:sz="4" w:space="0" w:color="auto"/>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200</w:t>
            </w:r>
          </w:p>
        </w:tc>
        <w:tc>
          <w:tcPr>
            <w:tcW w:w="394" w:type="pct"/>
            <w:tcBorders>
              <w:top w:val="single" w:sz="4" w:space="0" w:color="auto"/>
              <w:left w:val="nil"/>
              <w:bottom w:val="nil"/>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AVE SERRA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13,20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2.640,00 </w:t>
            </w:r>
          </w:p>
        </w:tc>
      </w:tr>
      <w:tr w:rsidR="009516E8" w:rsidRPr="009516E8" w:rsidTr="00796DED">
        <w:trPr>
          <w:trHeight w:val="720"/>
        </w:trPr>
        <w:tc>
          <w:tcPr>
            <w:tcW w:w="98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Linguiça calabresa</w:t>
            </w:r>
          </w:p>
        </w:tc>
        <w:tc>
          <w:tcPr>
            <w:tcW w:w="1570" w:type="pct"/>
            <w:tcBorders>
              <w:top w:val="single" w:sz="4" w:space="0" w:color="auto"/>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Congeladas, embalagens de até 1kg (plásticas). </w:t>
            </w:r>
            <w:r w:rsidRPr="009516E8">
              <w:rPr>
                <w:rFonts w:ascii="Arial" w:hAnsi="Arial" w:cs="Arial"/>
                <w:b/>
                <w:bCs/>
                <w:i/>
                <w:iCs/>
                <w:color w:val="000000"/>
                <w:sz w:val="18"/>
                <w:szCs w:val="18"/>
              </w:rPr>
              <w:t>Observação: Não serão aceitas peças acima de 1 kg. Deve constar a data de fabricação, validade, fornecedor e peso. Registro no SIF.</w:t>
            </w:r>
          </w:p>
        </w:tc>
        <w:tc>
          <w:tcPr>
            <w:tcW w:w="404" w:type="pct"/>
            <w:tcBorders>
              <w:top w:val="single" w:sz="4" w:space="0" w:color="auto"/>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20</w:t>
            </w:r>
          </w:p>
        </w:tc>
        <w:tc>
          <w:tcPr>
            <w:tcW w:w="394" w:type="pct"/>
            <w:tcBorders>
              <w:top w:val="single" w:sz="4" w:space="0" w:color="auto"/>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PAMPLONA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19,50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390,00 </w:t>
            </w:r>
          </w:p>
        </w:tc>
      </w:tr>
      <w:tr w:rsidR="009516E8" w:rsidRPr="009516E8" w:rsidTr="00796DED">
        <w:trPr>
          <w:trHeight w:val="96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Carne lombo fatiado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Carne de lombo fatiada, preparada do lombo suíno. Elaborado com matérias primas selecionadas. Embalagens de polietileno de 1 Kg. Deve constar: data de fabricação/validade e peso.  Registro no SIF. Entregue e acondicionada em adequada temperatura.</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FRIGUZZI</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21,85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655,50 </w:t>
            </w:r>
          </w:p>
        </w:tc>
      </w:tr>
      <w:tr w:rsidR="009516E8" w:rsidRPr="009516E8" w:rsidTr="00796DED">
        <w:trPr>
          <w:trHeight w:val="96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Carne suína moída</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Carne suína tipo iscas, preparadas de cortes suínos. Elaborado com matérias primas selecionadas. Embalagens de polietileno de 1 Kg. Deve constar: data de fabricação/validade e peso.  Registro no SIF. Entregue e acondicionada em adequada temperatura.</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25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FRIGUZZI</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15,50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387,50 </w:t>
            </w:r>
          </w:p>
        </w:tc>
      </w:tr>
      <w:tr w:rsidR="009516E8" w:rsidRPr="009516E8" w:rsidTr="00796DED">
        <w:trPr>
          <w:trHeight w:val="72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Salsicha do tipo hot </w:t>
            </w:r>
            <w:proofErr w:type="spellStart"/>
            <w:r w:rsidRPr="009516E8">
              <w:rPr>
                <w:rFonts w:ascii="Arial" w:hAnsi="Arial" w:cs="Arial"/>
                <w:b/>
                <w:bCs/>
                <w:color w:val="000000"/>
                <w:sz w:val="18"/>
                <w:szCs w:val="18"/>
              </w:rPr>
              <w:t>dog</w:t>
            </w:r>
            <w:proofErr w:type="spellEnd"/>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Temperatura de conservação -12º. C. Embalagens de 5 kg, apresentando selo do SIF e no máximo 700mg de Sódio e 9g de gorduras totais por porção (50g = 1 unidade de salsicha).</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80</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PERDIGAO</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9,80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784,00 </w:t>
            </w:r>
          </w:p>
        </w:tc>
      </w:tr>
      <w:tr w:rsidR="009516E8" w:rsidRPr="00796DED" w:rsidTr="00796DED">
        <w:trPr>
          <w:trHeight w:val="240"/>
        </w:trPr>
        <w:tc>
          <w:tcPr>
            <w:tcW w:w="401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Valor Total Lote 13</w:t>
            </w:r>
          </w:p>
        </w:tc>
        <w:tc>
          <w:tcPr>
            <w:tcW w:w="985" w:type="pct"/>
            <w:gridSpan w:val="2"/>
            <w:tcBorders>
              <w:top w:val="nil"/>
              <w:left w:val="nil"/>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 xml:space="preserve">                                  18.200,00 </w:t>
            </w:r>
          </w:p>
        </w:tc>
      </w:tr>
      <w:tr w:rsidR="009516E8" w:rsidRPr="009516E8" w:rsidTr="00796DED">
        <w:trPr>
          <w:trHeight w:val="240"/>
        </w:trPr>
        <w:tc>
          <w:tcPr>
            <w:tcW w:w="5000" w:type="pct"/>
            <w:gridSpan w:val="7"/>
            <w:tcBorders>
              <w:top w:val="single" w:sz="4" w:space="0" w:color="auto"/>
              <w:left w:val="single" w:sz="4" w:space="0" w:color="auto"/>
              <w:bottom w:val="single" w:sz="4" w:space="0" w:color="auto"/>
              <w:right w:val="single" w:sz="4" w:space="0" w:color="auto"/>
            </w:tcBorders>
            <w:shd w:val="clear" w:color="000000" w:fill="FFFFFF"/>
            <w:vAlign w:val="center"/>
            <w:hideMark/>
          </w:tcPr>
          <w:p w:rsidR="00796DED" w:rsidRDefault="00796DED" w:rsidP="009516E8">
            <w:pPr>
              <w:autoSpaceDE/>
              <w:autoSpaceDN/>
              <w:jc w:val="center"/>
              <w:rPr>
                <w:rFonts w:ascii="Arial" w:hAnsi="Arial" w:cs="Arial"/>
                <w:b/>
                <w:bCs/>
                <w:color w:val="000000"/>
                <w:sz w:val="18"/>
                <w:szCs w:val="18"/>
              </w:rPr>
            </w:pPr>
          </w:p>
          <w:p w:rsidR="009516E8" w:rsidRPr="00796DED" w:rsidRDefault="009516E8" w:rsidP="009516E8">
            <w:pPr>
              <w:autoSpaceDE/>
              <w:autoSpaceDN/>
              <w:jc w:val="center"/>
              <w:rPr>
                <w:rFonts w:ascii="Arial" w:hAnsi="Arial" w:cs="Arial"/>
                <w:b/>
                <w:bCs/>
                <w:color w:val="000000"/>
                <w:szCs w:val="18"/>
              </w:rPr>
            </w:pPr>
            <w:r w:rsidRPr="00796DED">
              <w:rPr>
                <w:rFonts w:ascii="Arial" w:hAnsi="Arial" w:cs="Arial"/>
                <w:b/>
                <w:bCs/>
                <w:color w:val="000000"/>
                <w:szCs w:val="18"/>
              </w:rPr>
              <w:t>LOTE 14</w:t>
            </w:r>
          </w:p>
          <w:p w:rsidR="00796DED" w:rsidRPr="009516E8" w:rsidRDefault="00796DED" w:rsidP="009516E8">
            <w:pPr>
              <w:autoSpaceDE/>
              <w:autoSpaceDN/>
              <w:jc w:val="center"/>
              <w:rPr>
                <w:rFonts w:ascii="Arial" w:hAnsi="Arial" w:cs="Arial"/>
                <w:b/>
                <w:bCs/>
                <w:color w:val="000000"/>
                <w:sz w:val="18"/>
                <w:szCs w:val="18"/>
              </w:rPr>
            </w:pPr>
          </w:p>
        </w:tc>
      </w:tr>
      <w:tr w:rsidR="009516E8" w:rsidRPr="009516E8" w:rsidTr="00796DED">
        <w:trPr>
          <w:trHeight w:val="55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lastRenderedPageBreak/>
              <w:t>Queijo fatiado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individuais de até 500g. Fatiado: fatias finas (média de 15g) e inteiras. Não apresentar “restos” e em pedaços das peças inteiras.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WAGNER</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32,00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1.120,00 </w:t>
            </w:r>
          </w:p>
        </w:tc>
      </w:tr>
      <w:tr w:rsidR="009516E8" w:rsidRPr="009516E8" w:rsidTr="00796DED">
        <w:trPr>
          <w:trHeight w:val="480"/>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Queijo ralado do tipo parmesão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 xml:space="preserve"> Embalagens individuais de 200g, contendo até 250 mg de sódio por porção (10g).</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4</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IPANEMA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65,00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260,00 </w:t>
            </w:r>
          </w:p>
        </w:tc>
      </w:tr>
      <w:tr w:rsidR="009516E8" w:rsidRPr="009516E8" w:rsidTr="00796DED">
        <w:trPr>
          <w:trHeight w:val="525"/>
        </w:trPr>
        <w:tc>
          <w:tcPr>
            <w:tcW w:w="987"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Presunto fatiado</w:t>
            </w:r>
          </w:p>
        </w:tc>
        <w:tc>
          <w:tcPr>
            <w:tcW w:w="1570"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rPr>
                <w:rFonts w:ascii="Arial" w:hAnsi="Arial" w:cs="Arial"/>
                <w:color w:val="000000"/>
                <w:sz w:val="18"/>
                <w:szCs w:val="18"/>
              </w:rPr>
            </w:pPr>
            <w:r w:rsidRPr="009516E8">
              <w:rPr>
                <w:rFonts w:ascii="Arial" w:hAnsi="Arial" w:cs="Arial"/>
                <w:color w:val="000000"/>
                <w:sz w:val="18"/>
                <w:szCs w:val="18"/>
              </w:rPr>
              <w:t>Embalagens individuais de até 500g. Fatiado: fatias finas (média de 15g) e inteiras. Não apresentar “restos” e em pedaços das peças inteiras.</w:t>
            </w:r>
          </w:p>
        </w:tc>
        <w:tc>
          <w:tcPr>
            <w:tcW w:w="40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35</w:t>
            </w:r>
          </w:p>
        </w:tc>
        <w:tc>
          <w:tcPr>
            <w:tcW w:w="394"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Kg</w:t>
            </w:r>
          </w:p>
        </w:tc>
        <w:tc>
          <w:tcPr>
            <w:tcW w:w="660" w:type="pct"/>
            <w:tcBorders>
              <w:top w:val="nil"/>
              <w:left w:val="nil"/>
              <w:bottom w:val="single" w:sz="4" w:space="0" w:color="auto"/>
              <w:right w:val="nil"/>
            </w:tcBorders>
            <w:shd w:val="clear" w:color="auto" w:fill="auto"/>
            <w:vAlign w:val="center"/>
            <w:hideMark/>
          </w:tcPr>
          <w:p w:rsidR="009516E8" w:rsidRPr="009516E8" w:rsidRDefault="009516E8" w:rsidP="009516E8">
            <w:pPr>
              <w:autoSpaceDE/>
              <w:autoSpaceDN/>
              <w:jc w:val="center"/>
              <w:rPr>
                <w:rFonts w:ascii="Arial" w:hAnsi="Arial" w:cs="Arial"/>
                <w:color w:val="000000"/>
                <w:sz w:val="18"/>
                <w:szCs w:val="18"/>
              </w:rPr>
            </w:pPr>
            <w:r w:rsidRPr="009516E8">
              <w:rPr>
                <w:rFonts w:ascii="Arial" w:hAnsi="Arial" w:cs="Arial"/>
                <w:color w:val="000000"/>
                <w:sz w:val="18"/>
                <w:szCs w:val="18"/>
              </w:rPr>
              <w:t>FRIMESA</w:t>
            </w:r>
          </w:p>
        </w:tc>
        <w:tc>
          <w:tcPr>
            <w:tcW w:w="460" w:type="pct"/>
            <w:tcBorders>
              <w:top w:val="nil"/>
              <w:left w:val="single" w:sz="4" w:space="0" w:color="auto"/>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color w:val="000000"/>
              </w:rPr>
            </w:pPr>
            <w:r w:rsidRPr="009516E8">
              <w:rPr>
                <w:rFonts w:ascii="Arial" w:hAnsi="Arial" w:cs="Arial"/>
                <w:color w:val="000000"/>
              </w:rPr>
              <w:t xml:space="preserve">        28,00 </w:t>
            </w:r>
          </w:p>
        </w:tc>
        <w:tc>
          <w:tcPr>
            <w:tcW w:w="525" w:type="pct"/>
            <w:tcBorders>
              <w:top w:val="nil"/>
              <w:left w:val="nil"/>
              <w:bottom w:val="single" w:sz="4" w:space="0" w:color="auto"/>
              <w:right w:val="single" w:sz="4" w:space="0" w:color="auto"/>
            </w:tcBorders>
            <w:shd w:val="clear" w:color="auto" w:fill="auto"/>
            <w:vAlign w:val="center"/>
            <w:hideMark/>
          </w:tcPr>
          <w:p w:rsidR="009516E8" w:rsidRPr="009516E8" w:rsidRDefault="009516E8" w:rsidP="009516E8">
            <w:pPr>
              <w:autoSpaceDE/>
              <w:autoSpaceDN/>
              <w:jc w:val="center"/>
              <w:rPr>
                <w:rFonts w:ascii="Arial" w:hAnsi="Arial" w:cs="Arial"/>
                <w:b/>
                <w:bCs/>
                <w:color w:val="000000"/>
                <w:sz w:val="18"/>
                <w:szCs w:val="18"/>
              </w:rPr>
            </w:pPr>
            <w:r w:rsidRPr="009516E8">
              <w:rPr>
                <w:rFonts w:ascii="Arial" w:hAnsi="Arial" w:cs="Arial"/>
                <w:b/>
                <w:bCs/>
                <w:color w:val="000000"/>
                <w:sz w:val="18"/>
                <w:szCs w:val="18"/>
              </w:rPr>
              <w:t xml:space="preserve">              980,00 </w:t>
            </w:r>
          </w:p>
        </w:tc>
      </w:tr>
      <w:tr w:rsidR="009516E8" w:rsidRPr="00796DED" w:rsidTr="00796DED">
        <w:trPr>
          <w:trHeight w:val="240"/>
        </w:trPr>
        <w:tc>
          <w:tcPr>
            <w:tcW w:w="4015" w:type="pct"/>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Valor Total Lote 14</w:t>
            </w:r>
          </w:p>
        </w:tc>
        <w:tc>
          <w:tcPr>
            <w:tcW w:w="985" w:type="pct"/>
            <w:gridSpan w:val="2"/>
            <w:tcBorders>
              <w:top w:val="nil"/>
              <w:left w:val="nil"/>
              <w:bottom w:val="single" w:sz="4" w:space="0" w:color="auto"/>
              <w:right w:val="single" w:sz="4" w:space="0" w:color="000000"/>
            </w:tcBorders>
            <w:shd w:val="clear" w:color="auto" w:fill="auto"/>
            <w:vAlign w:val="center"/>
            <w:hideMark/>
          </w:tcPr>
          <w:p w:rsidR="009516E8" w:rsidRPr="00796DED" w:rsidRDefault="009516E8" w:rsidP="009516E8">
            <w:pPr>
              <w:autoSpaceDE/>
              <w:autoSpaceDN/>
              <w:jc w:val="center"/>
              <w:rPr>
                <w:rFonts w:ascii="Arial" w:hAnsi="Arial" w:cs="Arial"/>
                <w:b/>
                <w:bCs/>
                <w:color w:val="000000"/>
                <w:sz w:val="22"/>
                <w:szCs w:val="18"/>
              </w:rPr>
            </w:pPr>
            <w:r w:rsidRPr="00796DED">
              <w:rPr>
                <w:rFonts w:ascii="Arial" w:hAnsi="Arial" w:cs="Arial"/>
                <w:b/>
                <w:bCs/>
                <w:color w:val="000000"/>
                <w:sz w:val="22"/>
                <w:szCs w:val="18"/>
              </w:rPr>
              <w:t xml:space="preserve">                                    2.360,00 </w:t>
            </w:r>
          </w:p>
        </w:tc>
      </w:tr>
    </w:tbl>
    <w:p w:rsidR="00D671F1" w:rsidRPr="00796DED" w:rsidRDefault="00D671F1" w:rsidP="00D671F1">
      <w:pPr>
        <w:jc w:val="both"/>
        <w:rPr>
          <w:rFonts w:ascii="Arial" w:hAnsi="Arial" w:cs="Arial"/>
          <w:sz w:val="28"/>
          <w:szCs w:val="22"/>
        </w:rPr>
      </w:pPr>
    </w:p>
    <w:p w:rsidR="00D671F1" w:rsidRPr="003715DF" w:rsidRDefault="00D671F1" w:rsidP="00D671F1">
      <w:pPr>
        <w:jc w:val="both"/>
        <w:rPr>
          <w:rFonts w:ascii="Arial" w:hAnsi="Arial" w:cs="Arial"/>
          <w:sz w:val="22"/>
          <w:szCs w:val="22"/>
        </w:rPr>
      </w:pPr>
      <w:proofErr w:type="gramStart"/>
      <w:r w:rsidRPr="003715DF">
        <w:rPr>
          <w:rFonts w:ascii="Arial" w:hAnsi="Arial" w:cs="Arial"/>
          <w:sz w:val="22"/>
          <w:szCs w:val="22"/>
        </w:rPr>
        <w:t>devendo</w:t>
      </w:r>
      <w:proofErr w:type="gramEnd"/>
      <w:r w:rsidRPr="003715DF">
        <w:rPr>
          <w:rFonts w:ascii="Arial" w:hAnsi="Arial" w:cs="Arial"/>
          <w:sz w:val="22"/>
          <w:szCs w:val="22"/>
        </w:rPr>
        <w:t xml:space="preserve"> a despesa correr à Conta das seguintes dotações orçamentárias, orçamento 201</w:t>
      </w:r>
      <w:r>
        <w:rPr>
          <w:rFonts w:ascii="Arial" w:hAnsi="Arial" w:cs="Arial"/>
          <w:sz w:val="22"/>
          <w:szCs w:val="22"/>
        </w:rPr>
        <w:t>6</w:t>
      </w:r>
      <w:r w:rsidRPr="003715DF">
        <w:rPr>
          <w:rFonts w:ascii="Arial" w:hAnsi="Arial" w:cs="Arial"/>
          <w:sz w:val="22"/>
          <w:szCs w:val="22"/>
        </w:rPr>
        <w:t>:</w:t>
      </w:r>
    </w:p>
    <w:p w:rsidR="00D671F1" w:rsidRDefault="00D671F1" w:rsidP="00D671F1"/>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 xml:space="preserve">Fonte de recurso: 137 - Outras </w:t>
      </w:r>
      <w:r w:rsidR="00CF7745" w:rsidRPr="003A4458">
        <w:rPr>
          <w:rFonts w:ascii="Arial" w:hAnsi="Arial" w:cs="Arial"/>
          <w:sz w:val="22"/>
          <w:szCs w:val="22"/>
        </w:rPr>
        <w:t>Transferências</w:t>
      </w:r>
      <w:r w:rsidRPr="003A4458">
        <w:rPr>
          <w:rFonts w:ascii="Arial" w:hAnsi="Arial" w:cs="Arial"/>
          <w:sz w:val="22"/>
          <w:szCs w:val="22"/>
        </w:rPr>
        <w:t xml:space="preserve"> FNDE</w:t>
      </w:r>
    </w:p>
    <w:p w:rsidR="00D671F1" w:rsidRPr="003A4458" w:rsidRDefault="00D671F1" w:rsidP="00D671F1">
      <w:pPr>
        <w:rPr>
          <w:rFonts w:ascii="Arial" w:hAnsi="Arial" w:cs="Arial"/>
          <w:sz w:val="22"/>
          <w:szCs w:val="22"/>
        </w:rPr>
      </w:pPr>
    </w:p>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Fonte de recurso: 100 - Recursos Ordinários</w:t>
      </w:r>
    </w:p>
    <w:p w:rsidR="00D671F1" w:rsidRPr="003A4458" w:rsidRDefault="00D671F1" w:rsidP="00D671F1">
      <w:pPr>
        <w:rPr>
          <w:rFonts w:ascii="Arial" w:hAnsi="Arial" w:cs="Arial"/>
          <w:sz w:val="22"/>
          <w:szCs w:val="22"/>
        </w:rPr>
      </w:pPr>
    </w:p>
    <w:p w:rsidR="00D671F1" w:rsidRPr="003A4458" w:rsidRDefault="00D671F1" w:rsidP="00D671F1">
      <w:pPr>
        <w:rPr>
          <w:rFonts w:ascii="Arial" w:hAnsi="Arial" w:cs="Arial"/>
          <w:sz w:val="22"/>
          <w:szCs w:val="22"/>
        </w:rPr>
      </w:pPr>
      <w:r w:rsidRPr="003A4458">
        <w:rPr>
          <w:rFonts w:ascii="Arial" w:hAnsi="Arial" w:cs="Arial"/>
          <w:sz w:val="22"/>
          <w:szCs w:val="22"/>
        </w:rPr>
        <w:t>Unidade Gestora: 2 - Município de Pinheiro Preto</w:t>
      </w:r>
    </w:p>
    <w:p w:rsidR="00D671F1" w:rsidRPr="003A4458" w:rsidRDefault="00D671F1" w:rsidP="00D671F1">
      <w:pPr>
        <w:rPr>
          <w:rFonts w:ascii="Arial" w:hAnsi="Arial" w:cs="Arial"/>
          <w:sz w:val="22"/>
          <w:szCs w:val="22"/>
        </w:rPr>
      </w:pPr>
      <w:r w:rsidRPr="003A4458">
        <w:rPr>
          <w:rFonts w:ascii="Arial" w:hAnsi="Arial" w:cs="Arial"/>
          <w:sz w:val="22"/>
          <w:szCs w:val="22"/>
        </w:rPr>
        <w:t>Órgão Orçamentário: 2000 - PODER EXECUTIVO</w:t>
      </w:r>
    </w:p>
    <w:p w:rsidR="00D671F1" w:rsidRPr="003A4458" w:rsidRDefault="00D671F1" w:rsidP="00D671F1">
      <w:pPr>
        <w:rPr>
          <w:rFonts w:ascii="Arial" w:hAnsi="Arial" w:cs="Arial"/>
          <w:sz w:val="22"/>
          <w:szCs w:val="22"/>
        </w:rPr>
      </w:pPr>
      <w:r w:rsidRPr="003A4458">
        <w:rPr>
          <w:rFonts w:ascii="Arial" w:hAnsi="Arial" w:cs="Arial"/>
          <w:sz w:val="22"/>
          <w:szCs w:val="22"/>
        </w:rPr>
        <w:t>Unidade Orçamentária: 2003 - SECRET. DE EDUCACAO E CULTURA</w:t>
      </w:r>
    </w:p>
    <w:p w:rsidR="00D671F1" w:rsidRPr="003A4458" w:rsidRDefault="00D671F1" w:rsidP="00D671F1">
      <w:pPr>
        <w:rPr>
          <w:rFonts w:ascii="Arial" w:hAnsi="Arial" w:cs="Arial"/>
          <w:sz w:val="22"/>
          <w:szCs w:val="22"/>
        </w:rPr>
      </w:pPr>
      <w:r w:rsidRPr="003A4458">
        <w:rPr>
          <w:rFonts w:ascii="Arial" w:hAnsi="Arial" w:cs="Arial"/>
          <w:sz w:val="22"/>
          <w:szCs w:val="22"/>
        </w:rPr>
        <w:t>Função: 10 - Saúde</w:t>
      </w:r>
    </w:p>
    <w:p w:rsidR="00D671F1" w:rsidRPr="003A4458" w:rsidRDefault="00D671F1" w:rsidP="00D671F1">
      <w:pPr>
        <w:rPr>
          <w:rFonts w:ascii="Arial" w:hAnsi="Arial" w:cs="Arial"/>
          <w:sz w:val="22"/>
          <w:szCs w:val="22"/>
        </w:rPr>
      </w:pPr>
      <w:r w:rsidRPr="003A4458">
        <w:rPr>
          <w:rFonts w:ascii="Arial" w:hAnsi="Arial" w:cs="Arial"/>
          <w:sz w:val="22"/>
          <w:szCs w:val="22"/>
        </w:rPr>
        <w:t>Subfunção: 301 - Atenção Básica</w:t>
      </w:r>
    </w:p>
    <w:p w:rsidR="00D671F1" w:rsidRPr="003A4458" w:rsidRDefault="00D671F1" w:rsidP="00D671F1">
      <w:pPr>
        <w:rPr>
          <w:rFonts w:ascii="Arial" w:hAnsi="Arial" w:cs="Arial"/>
          <w:sz w:val="22"/>
          <w:szCs w:val="22"/>
        </w:rPr>
      </w:pPr>
      <w:r w:rsidRPr="003A4458">
        <w:rPr>
          <w:rFonts w:ascii="Arial" w:hAnsi="Arial" w:cs="Arial"/>
          <w:sz w:val="22"/>
          <w:szCs w:val="22"/>
        </w:rPr>
        <w:t>Programa: 10 -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Ação: 2.31 - PROGRAMA SUPLEMENTAR DE ALIMENTAÇÃO ESCOLAR</w:t>
      </w:r>
    </w:p>
    <w:p w:rsidR="00D671F1" w:rsidRPr="003A4458" w:rsidRDefault="00D671F1" w:rsidP="00D671F1">
      <w:pPr>
        <w:rPr>
          <w:rFonts w:ascii="Arial" w:hAnsi="Arial" w:cs="Arial"/>
          <w:sz w:val="22"/>
          <w:szCs w:val="22"/>
        </w:rPr>
      </w:pPr>
      <w:r w:rsidRPr="003A4458">
        <w:rPr>
          <w:rFonts w:ascii="Arial" w:hAnsi="Arial" w:cs="Arial"/>
          <w:sz w:val="22"/>
          <w:szCs w:val="22"/>
        </w:rPr>
        <w:t>3.3.90.00.00 Aplicações Diretas</w:t>
      </w:r>
    </w:p>
    <w:p w:rsidR="00D671F1" w:rsidRPr="003A4458" w:rsidRDefault="00D671F1" w:rsidP="00D671F1">
      <w:pPr>
        <w:rPr>
          <w:rFonts w:ascii="Arial" w:hAnsi="Arial" w:cs="Arial"/>
          <w:sz w:val="22"/>
          <w:szCs w:val="22"/>
        </w:rPr>
      </w:pPr>
      <w:r w:rsidRPr="003A4458">
        <w:rPr>
          <w:rFonts w:ascii="Arial" w:hAnsi="Arial" w:cs="Arial"/>
          <w:sz w:val="22"/>
          <w:szCs w:val="22"/>
        </w:rPr>
        <w:t>Fonte de recurso: 300 - Recursos Ordinários - Ex. anterior</w:t>
      </w:r>
    </w:p>
    <w:p w:rsidR="00D671F1" w:rsidRPr="003715DF" w:rsidRDefault="00D671F1" w:rsidP="00D671F1">
      <w:pPr>
        <w:jc w:val="both"/>
        <w:rPr>
          <w:rFonts w:ascii="Arial" w:hAnsi="Arial" w:cs="Arial"/>
          <w:sz w:val="22"/>
          <w:szCs w:val="22"/>
        </w:rPr>
      </w:pPr>
    </w:p>
    <w:p w:rsidR="00D671F1" w:rsidRDefault="00D671F1" w:rsidP="00D671F1">
      <w:pPr>
        <w:jc w:val="both"/>
        <w:rPr>
          <w:rFonts w:ascii="Arial" w:hAnsi="Arial" w:cs="Arial"/>
          <w:sz w:val="22"/>
          <w:szCs w:val="22"/>
        </w:rPr>
      </w:pPr>
      <w:r>
        <w:rPr>
          <w:rFonts w:ascii="Arial" w:hAnsi="Arial" w:cs="Arial"/>
          <w:sz w:val="22"/>
          <w:szCs w:val="22"/>
        </w:rPr>
        <w:t>2.1</w:t>
      </w:r>
      <w:r w:rsidRPr="003715DF">
        <w:rPr>
          <w:rFonts w:ascii="Arial" w:hAnsi="Arial" w:cs="Arial"/>
          <w:sz w:val="22"/>
          <w:szCs w:val="22"/>
        </w:rPr>
        <w:t xml:space="preserve"> - O pagamento será efetuado até o 5º após a apresentação da Nota Fiscal ou documento equivalente, observado o cumprimento integral das disposições contidas no edita</w:t>
      </w:r>
      <w:r>
        <w:rPr>
          <w:rFonts w:ascii="Arial" w:hAnsi="Arial" w:cs="Arial"/>
          <w:sz w:val="22"/>
          <w:szCs w:val="22"/>
        </w:rPr>
        <w:t>l convocatório e neste contrato.</w:t>
      </w:r>
    </w:p>
    <w:p w:rsidR="00D671F1" w:rsidRDefault="00D671F1" w:rsidP="00D671F1">
      <w:pPr>
        <w:jc w:val="both"/>
        <w:rPr>
          <w:rFonts w:ascii="Arial" w:hAnsi="Arial" w:cs="Arial"/>
          <w:sz w:val="22"/>
          <w:szCs w:val="22"/>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primeiro</w:t>
      </w:r>
      <w:r w:rsidRPr="001221E0">
        <w:rPr>
          <w:rFonts w:ascii="Arial" w:hAnsi="Arial" w:cs="Arial"/>
          <w:sz w:val="23"/>
          <w:szCs w:val="23"/>
        </w:rPr>
        <w:t>. Para execução do pagamento de que trata a presente Cláusula, a CONTRATADA deverá fazer constar como beneficiário/cliente a ser indicado, da Nota Fiscal/Fatura correspondente, emitida sem rasuras, e ainda o número da Nota de Empenho, os números do Banco, da Agência e da conta corrente da CONTRATADA e a descrição clara e sucinta do objeto.</w:t>
      </w:r>
    </w:p>
    <w:p w:rsidR="00D671F1" w:rsidRPr="001221E0" w:rsidRDefault="00D671F1" w:rsidP="00D671F1">
      <w:pPr>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segundo</w:t>
      </w:r>
      <w:r w:rsidRPr="001221E0">
        <w:rPr>
          <w:rFonts w:ascii="Arial" w:hAnsi="Arial" w:cs="Arial"/>
          <w:b/>
          <w:sz w:val="23"/>
          <w:szCs w:val="23"/>
        </w:rPr>
        <w:t>.</w:t>
      </w:r>
      <w:r w:rsidRPr="001221E0">
        <w:rPr>
          <w:rFonts w:ascii="Arial" w:hAnsi="Arial" w:cs="Arial"/>
          <w:sz w:val="23"/>
          <w:szCs w:val="23"/>
        </w:rPr>
        <w:t xml:space="preserve"> A CONTRATADA deverá, ainda, juntamente com a Nota Fiscal </w:t>
      </w:r>
      <w:r w:rsidR="00CF7745" w:rsidRPr="001221E0">
        <w:rPr>
          <w:rFonts w:ascii="Arial" w:hAnsi="Arial" w:cs="Arial"/>
          <w:sz w:val="23"/>
          <w:szCs w:val="23"/>
        </w:rPr>
        <w:t>/ Fatura</w:t>
      </w:r>
      <w:r w:rsidRPr="001221E0">
        <w:rPr>
          <w:rFonts w:ascii="Arial" w:hAnsi="Arial" w:cs="Arial"/>
          <w:sz w:val="23"/>
          <w:szCs w:val="23"/>
        </w:rPr>
        <w:t>, apresentar os documentos comprobatórios de regularidade fiscal e trabalhista, exigidos no Edital de Licitação.</w:t>
      </w:r>
    </w:p>
    <w:p w:rsidR="00D671F1" w:rsidRPr="001221E0" w:rsidRDefault="00D671F1" w:rsidP="00D671F1">
      <w:pPr>
        <w:jc w:val="both"/>
        <w:rPr>
          <w:rFonts w:ascii="Arial" w:hAnsi="Arial" w:cs="Arial"/>
          <w:b/>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terceiro</w:t>
      </w:r>
      <w:r w:rsidRPr="001221E0">
        <w:rPr>
          <w:rFonts w:ascii="Arial" w:hAnsi="Arial" w:cs="Arial"/>
          <w:b/>
          <w:sz w:val="23"/>
          <w:szCs w:val="23"/>
        </w:rPr>
        <w:t>.</w:t>
      </w:r>
      <w:r w:rsidRPr="001221E0">
        <w:rPr>
          <w:rFonts w:ascii="Arial" w:hAnsi="Arial" w:cs="Arial"/>
          <w:sz w:val="23"/>
          <w:szCs w:val="23"/>
        </w:rPr>
        <w:t xml:space="preserve"> Nenhum pagamento será efetuado à CONTRATADA, enquanto pendente de liquidação qualquer obrigação financeira que lhe for imposta, em virtude de penalidade ou inadimplência contratual, sem que isso gere direito a acréscimos de qualquer natureza.</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 xml:space="preserve">Parágrafo </w:t>
      </w:r>
      <w:r>
        <w:rPr>
          <w:rFonts w:ascii="Arial" w:hAnsi="Arial" w:cs="Arial"/>
          <w:b/>
          <w:sz w:val="23"/>
          <w:szCs w:val="23"/>
        </w:rPr>
        <w:t>quarto.</w:t>
      </w:r>
      <w:r w:rsidRPr="001221E0">
        <w:rPr>
          <w:rFonts w:ascii="Arial" w:hAnsi="Arial" w:cs="Arial"/>
          <w:sz w:val="23"/>
          <w:szCs w:val="23"/>
        </w:rPr>
        <w:t xml:space="preserve"> Ao CONTRATANTE fica reservado o direito de não efetuar o pagamento se, no momento da aceitação, os serviços prestados, não estiverem em perfeitas condições e em conformidade com as especificações estipuladas.</w:t>
      </w:r>
    </w:p>
    <w:p w:rsidR="00D671F1" w:rsidRDefault="00D671F1" w:rsidP="00D671F1">
      <w:pPr>
        <w:jc w:val="both"/>
        <w:rPr>
          <w:rFonts w:ascii="Arial" w:hAnsi="Arial" w:cs="Arial"/>
          <w:sz w:val="23"/>
          <w:szCs w:val="23"/>
        </w:rPr>
      </w:pPr>
    </w:p>
    <w:p w:rsidR="00D671F1" w:rsidRDefault="00D671F1" w:rsidP="00D671F1">
      <w:pPr>
        <w:jc w:val="both"/>
        <w:rPr>
          <w:rFonts w:ascii="Arial" w:hAnsi="Arial" w:cs="Arial"/>
          <w:b/>
          <w:sz w:val="22"/>
          <w:szCs w:val="22"/>
        </w:rPr>
      </w:pPr>
    </w:p>
    <w:p w:rsidR="00D671F1" w:rsidRDefault="00D671F1" w:rsidP="00D671F1">
      <w:pPr>
        <w:jc w:val="both"/>
        <w:rPr>
          <w:rFonts w:ascii="Arial" w:hAnsi="Arial" w:cs="Arial"/>
          <w:b/>
          <w:sz w:val="22"/>
          <w:szCs w:val="22"/>
        </w:rPr>
      </w:pPr>
      <w:r w:rsidRPr="003715DF">
        <w:rPr>
          <w:rFonts w:ascii="Arial" w:hAnsi="Arial" w:cs="Arial"/>
          <w:b/>
          <w:sz w:val="22"/>
          <w:szCs w:val="22"/>
        </w:rPr>
        <w:t xml:space="preserve">CLÁUSULA TERCEIRA </w:t>
      </w:r>
      <w:r>
        <w:rPr>
          <w:rFonts w:ascii="Arial" w:hAnsi="Arial" w:cs="Arial"/>
          <w:b/>
          <w:sz w:val="22"/>
          <w:szCs w:val="22"/>
        </w:rPr>
        <w:t>–</w:t>
      </w:r>
      <w:r w:rsidRPr="003715DF">
        <w:rPr>
          <w:rFonts w:ascii="Arial" w:hAnsi="Arial" w:cs="Arial"/>
          <w:b/>
          <w:sz w:val="22"/>
          <w:szCs w:val="22"/>
        </w:rPr>
        <w:t xml:space="preserve"> </w:t>
      </w:r>
      <w:r>
        <w:rPr>
          <w:rFonts w:ascii="Arial" w:hAnsi="Arial" w:cs="Arial"/>
          <w:b/>
          <w:sz w:val="22"/>
          <w:szCs w:val="22"/>
        </w:rPr>
        <w:t xml:space="preserve">DO REGIME DE EXECUÇÃO E VIGÊNCIA </w:t>
      </w:r>
    </w:p>
    <w:p w:rsidR="00D671F1" w:rsidRDefault="00D671F1" w:rsidP="00D671F1">
      <w:pPr>
        <w:jc w:val="both"/>
        <w:rPr>
          <w:rFonts w:ascii="Arial" w:hAnsi="Arial" w:cs="Arial"/>
          <w:b/>
          <w:sz w:val="22"/>
          <w:szCs w:val="22"/>
        </w:rPr>
      </w:pPr>
    </w:p>
    <w:p w:rsidR="00D671F1" w:rsidRDefault="00D671F1" w:rsidP="00D671F1">
      <w:pPr>
        <w:jc w:val="both"/>
        <w:rPr>
          <w:rFonts w:ascii="Arial" w:hAnsi="Arial" w:cs="Arial"/>
          <w:b/>
          <w:sz w:val="23"/>
          <w:szCs w:val="23"/>
        </w:rPr>
      </w:pPr>
      <w:r>
        <w:rPr>
          <w:rFonts w:ascii="Arial" w:hAnsi="Arial" w:cs="Arial"/>
          <w:b/>
          <w:sz w:val="23"/>
          <w:szCs w:val="23"/>
        </w:rPr>
        <w:t xml:space="preserve">3.1 </w:t>
      </w:r>
      <w:r w:rsidRPr="00724D3A">
        <w:rPr>
          <w:rFonts w:ascii="Arial" w:hAnsi="Arial" w:cs="Arial"/>
          <w:b/>
          <w:sz w:val="23"/>
          <w:szCs w:val="23"/>
        </w:rPr>
        <w:t xml:space="preserve">O contrato vigorará </w:t>
      </w:r>
      <w:r>
        <w:rPr>
          <w:rFonts w:ascii="Arial" w:hAnsi="Arial" w:cs="Arial"/>
          <w:b/>
          <w:sz w:val="23"/>
          <w:szCs w:val="23"/>
        </w:rPr>
        <w:t xml:space="preserve">com início </w:t>
      </w:r>
      <w:r w:rsidRPr="00724D3A">
        <w:rPr>
          <w:rFonts w:ascii="Arial" w:hAnsi="Arial" w:cs="Arial"/>
          <w:b/>
          <w:sz w:val="23"/>
          <w:szCs w:val="23"/>
        </w:rPr>
        <w:t>contado</w:t>
      </w:r>
      <w:r>
        <w:rPr>
          <w:rFonts w:ascii="Arial" w:hAnsi="Arial" w:cs="Arial"/>
          <w:b/>
          <w:sz w:val="23"/>
          <w:szCs w:val="23"/>
        </w:rPr>
        <w:t xml:space="preserve"> da data da</w:t>
      </w:r>
      <w:r w:rsidRPr="00724D3A">
        <w:rPr>
          <w:rFonts w:ascii="Arial" w:hAnsi="Arial" w:cs="Arial"/>
          <w:b/>
          <w:sz w:val="23"/>
          <w:szCs w:val="23"/>
        </w:rPr>
        <w:t xml:space="preserve"> assinatura</w:t>
      </w:r>
      <w:r>
        <w:rPr>
          <w:rFonts w:ascii="Arial" w:hAnsi="Arial" w:cs="Arial"/>
          <w:b/>
          <w:sz w:val="23"/>
          <w:szCs w:val="23"/>
        </w:rPr>
        <w:t xml:space="preserve"> até 01/08/2016, ou em data anterior, caso haja a entrega total dos produtos.</w:t>
      </w:r>
    </w:p>
    <w:p w:rsidR="00D671F1" w:rsidRDefault="00D671F1" w:rsidP="00D671F1">
      <w:pPr>
        <w:jc w:val="both"/>
        <w:rPr>
          <w:rFonts w:ascii="Arial" w:hAnsi="Arial" w:cs="Arial"/>
          <w:b/>
          <w:sz w:val="23"/>
          <w:szCs w:val="23"/>
        </w:rPr>
      </w:pPr>
    </w:p>
    <w:p w:rsidR="00D671F1" w:rsidRPr="003715DF" w:rsidRDefault="00D671F1" w:rsidP="00D671F1">
      <w:pPr>
        <w:jc w:val="both"/>
        <w:rPr>
          <w:rFonts w:ascii="Arial" w:hAnsi="Arial" w:cs="Arial"/>
          <w:b/>
          <w:sz w:val="22"/>
          <w:szCs w:val="22"/>
        </w:rPr>
      </w:pPr>
      <w:r w:rsidRPr="003715DF">
        <w:rPr>
          <w:rFonts w:ascii="Arial" w:hAnsi="Arial" w:cs="Arial"/>
          <w:sz w:val="22"/>
          <w:szCs w:val="22"/>
        </w:rPr>
        <w:t xml:space="preserve">3.2 - Os gêneros alimentícios deverão ser entregues na unidade escolar do Município, </w:t>
      </w:r>
      <w:r w:rsidRPr="003715DF">
        <w:rPr>
          <w:rFonts w:ascii="Arial" w:hAnsi="Arial" w:cs="Arial"/>
          <w:b/>
          <w:i/>
          <w:sz w:val="22"/>
          <w:szCs w:val="22"/>
          <w:u w:val="single"/>
        </w:rPr>
        <w:t>de forma parcelada</w:t>
      </w:r>
      <w:r w:rsidRPr="003715DF">
        <w:rPr>
          <w:rFonts w:ascii="Arial" w:hAnsi="Arial" w:cs="Arial"/>
          <w:b/>
          <w:sz w:val="22"/>
          <w:szCs w:val="22"/>
        </w:rPr>
        <w:t xml:space="preserve"> e de acordo com cronograma fornecido pela Secretaria Municipal da Educação, através da Nutricionista.</w:t>
      </w:r>
    </w:p>
    <w:p w:rsidR="00D671F1" w:rsidRPr="003715DF" w:rsidRDefault="00D671F1" w:rsidP="00D671F1">
      <w:pPr>
        <w:jc w:val="both"/>
        <w:rPr>
          <w:rFonts w:ascii="Arial" w:hAnsi="Arial" w:cs="Arial"/>
          <w:b/>
          <w:sz w:val="22"/>
          <w:szCs w:val="22"/>
        </w:rPr>
      </w:pPr>
    </w:p>
    <w:p w:rsidR="00D671F1" w:rsidRPr="003715DF" w:rsidRDefault="00D671F1" w:rsidP="00D671F1">
      <w:pPr>
        <w:jc w:val="both"/>
        <w:rPr>
          <w:rFonts w:ascii="Arial" w:hAnsi="Arial" w:cs="Arial"/>
          <w:sz w:val="22"/>
          <w:szCs w:val="22"/>
        </w:rPr>
      </w:pPr>
      <w:r w:rsidRPr="003715DF">
        <w:rPr>
          <w:rFonts w:ascii="Arial" w:hAnsi="Arial" w:cs="Arial"/>
          <w:sz w:val="22"/>
          <w:szCs w:val="22"/>
        </w:rPr>
        <w:t>3.3 -</w:t>
      </w:r>
      <w:r w:rsidRPr="003715DF">
        <w:rPr>
          <w:rFonts w:ascii="Arial" w:hAnsi="Arial" w:cs="Arial"/>
          <w:b/>
          <w:sz w:val="22"/>
          <w:szCs w:val="22"/>
        </w:rPr>
        <w:t xml:space="preserve"> </w:t>
      </w:r>
      <w:r w:rsidRPr="003715DF">
        <w:rPr>
          <w:rFonts w:ascii="Arial" w:hAnsi="Arial" w:cs="Arial"/>
          <w:sz w:val="22"/>
          <w:szCs w:val="22"/>
        </w:rPr>
        <w:t>Todas as despesas com a entrega e descarregamento correrão por conta da proponente.</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3.4 - Os produtos cotados deverão atender as normas estabelecidas pela Agência Nacional de Vigilância Sanitária, inclusive quanto às embalagens e rótulos, na forma da legislação em vigor;</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3.5 - Os gêneros alimentícios deverão ser cuidadosamente selecionados e embalados. Os responsáveis pela manipulação da alimentação escolar estão autorizados a não aceitar produtos que não cumpram estas exigências. Persistindo esta prática, o contrato poderá ser rescindido nos termos da Lei n</w:t>
      </w:r>
      <w:r w:rsidRPr="003715DF">
        <w:rPr>
          <w:rFonts w:ascii="Arial" w:hAnsi="Arial" w:cs="Arial"/>
          <w:sz w:val="22"/>
          <w:szCs w:val="22"/>
          <w:vertAlign w:val="superscript"/>
        </w:rPr>
        <w:t>o</w:t>
      </w:r>
      <w:r w:rsidRPr="003715DF">
        <w:rPr>
          <w:rFonts w:ascii="Arial" w:hAnsi="Arial" w:cs="Arial"/>
          <w:sz w:val="22"/>
          <w:szCs w:val="22"/>
        </w:rPr>
        <w:t>. 8.666/1993.</w:t>
      </w:r>
    </w:p>
    <w:p w:rsidR="00D671F1" w:rsidRPr="003715DF" w:rsidRDefault="00D671F1" w:rsidP="00D671F1">
      <w:pPr>
        <w:adjustRightInd w:val="0"/>
        <w:jc w:val="both"/>
        <w:rPr>
          <w:rFonts w:ascii="Arial" w:hAnsi="Arial" w:cs="Arial"/>
          <w:sz w:val="22"/>
          <w:szCs w:val="22"/>
        </w:rPr>
      </w:pP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3.6 - Os produtos de caráter semanal (frutas e verduras) devem ser pesados e etiquetados adequadamente para aferição e controle pelos manipuladores de alimentos;</w:t>
      </w: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ab/>
      </w:r>
    </w:p>
    <w:p w:rsidR="00D671F1" w:rsidRPr="003715DF" w:rsidRDefault="00D671F1" w:rsidP="00D671F1">
      <w:pPr>
        <w:adjustRightInd w:val="0"/>
        <w:jc w:val="both"/>
        <w:rPr>
          <w:rFonts w:ascii="Arial" w:hAnsi="Arial" w:cs="Arial"/>
          <w:sz w:val="22"/>
          <w:szCs w:val="22"/>
        </w:rPr>
      </w:pPr>
      <w:r w:rsidRPr="003715DF">
        <w:rPr>
          <w:rFonts w:ascii="Arial" w:hAnsi="Arial" w:cs="Arial"/>
          <w:sz w:val="22"/>
          <w:szCs w:val="22"/>
        </w:rPr>
        <w:t xml:space="preserve">3.7 - Os produtos deverão ser entregues à pessoa designada pela Secretaria de Educação, ou seja, as merendeiras responsáveis pela cozinha das escolas, </w:t>
      </w:r>
      <w:r w:rsidRPr="003715DF">
        <w:rPr>
          <w:rFonts w:ascii="Arial" w:hAnsi="Arial" w:cs="Arial"/>
          <w:b/>
          <w:sz w:val="22"/>
          <w:szCs w:val="22"/>
        </w:rPr>
        <w:t>SEMPRE</w:t>
      </w:r>
      <w:r w:rsidRPr="003715DF">
        <w:rPr>
          <w:rFonts w:ascii="Arial" w:hAnsi="Arial" w:cs="Arial"/>
          <w:sz w:val="22"/>
          <w:szCs w:val="22"/>
        </w:rPr>
        <w:t xml:space="preserve"> no primeiro horário da manhã (até 8:45hs-9:00hs). Vale ressaltar que as frutas serão utilizadas, normalmente, a partir das quartas-feiras e as verduras, a grande maioria, a partir das segundas-feiras;</w:t>
      </w:r>
    </w:p>
    <w:p w:rsidR="00D671F1" w:rsidRPr="003715DF" w:rsidRDefault="00D671F1" w:rsidP="00D671F1">
      <w:pPr>
        <w:adjustRightInd w:val="0"/>
        <w:jc w:val="both"/>
        <w:rPr>
          <w:rFonts w:ascii="Arial" w:hAnsi="Arial" w:cs="Arial"/>
          <w:b/>
          <w:sz w:val="22"/>
          <w:szCs w:val="22"/>
        </w:rPr>
      </w:pPr>
      <w:r w:rsidRPr="003715DF">
        <w:rPr>
          <w:rFonts w:ascii="Arial" w:hAnsi="Arial" w:cs="Arial"/>
          <w:b/>
          <w:sz w:val="22"/>
          <w:szCs w:val="22"/>
        </w:rPr>
        <w:t xml:space="preserve"> </w:t>
      </w:r>
    </w:p>
    <w:p w:rsidR="00D671F1" w:rsidRPr="00724D3A" w:rsidRDefault="00D671F1" w:rsidP="00D671F1">
      <w:pPr>
        <w:jc w:val="both"/>
        <w:rPr>
          <w:rFonts w:ascii="Arial" w:hAnsi="Arial" w:cs="Arial"/>
          <w:b/>
          <w:sz w:val="23"/>
          <w:szCs w:val="23"/>
        </w:rPr>
      </w:pPr>
      <w:r w:rsidRPr="003715DF">
        <w:rPr>
          <w:rFonts w:ascii="Arial" w:hAnsi="Arial" w:cs="Arial"/>
          <w:b/>
          <w:sz w:val="22"/>
          <w:szCs w:val="22"/>
        </w:rPr>
        <w:t xml:space="preserve">CLÁUSULA QUARTA </w:t>
      </w:r>
      <w:r>
        <w:rPr>
          <w:rFonts w:ascii="Arial" w:hAnsi="Arial" w:cs="Arial"/>
          <w:b/>
          <w:sz w:val="22"/>
          <w:szCs w:val="22"/>
        </w:rPr>
        <w:t>–</w:t>
      </w:r>
      <w:r w:rsidRPr="003715DF">
        <w:rPr>
          <w:rFonts w:ascii="Arial" w:hAnsi="Arial" w:cs="Arial"/>
          <w:b/>
          <w:sz w:val="22"/>
          <w:szCs w:val="22"/>
        </w:rPr>
        <w:t xml:space="preserve"> </w:t>
      </w:r>
      <w:r w:rsidRPr="00724D3A">
        <w:rPr>
          <w:rFonts w:ascii="Arial" w:hAnsi="Arial" w:cs="Arial"/>
          <w:b/>
          <w:sz w:val="23"/>
          <w:szCs w:val="23"/>
        </w:rPr>
        <w:t xml:space="preserve">CLÁUSULA QUARTA </w:t>
      </w:r>
      <w:r>
        <w:rPr>
          <w:rFonts w:ascii="Arial" w:hAnsi="Arial" w:cs="Arial"/>
          <w:b/>
          <w:sz w:val="23"/>
          <w:szCs w:val="23"/>
        </w:rPr>
        <w:t>–</w:t>
      </w:r>
      <w:r w:rsidRPr="00724D3A">
        <w:rPr>
          <w:rFonts w:ascii="Arial" w:hAnsi="Arial" w:cs="Arial"/>
          <w:b/>
          <w:sz w:val="23"/>
          <w:szCs w:val="23"/>
        </w:rPr>
        <w:t xml:space="preserve"> </w:t>
      </w:r>
      <w:r>
        <w:rPr>
          <w:rFonts w:ascii="Arial" w:hAnsi="Arial" w:cs="Arial"/>
          <w:b/>
          <w:sz w:val="23"/>
          <w:szCs w:val="23"/>
        </w:rPr>
        <w:t>DAS OBRIGAÇÕES DO CONTRATANTE</w:t>
      </w:r>
    </w:p>
    <w:p w:rsidR="00D671F1" w:rsidRPr="00724D3A" w:rsidRDefault="00D671F1" w:rsidP="00D671F1">
      <w:pPr>
        <w:jc w:val="both"/>
        <w:rPr>
          <w:rFonts w:ascii="Arial" w:hAnsi="Arial" w:cs="Arial"/>
          <w:b/>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Constituem obrigações do CONTRATANTE, sem prejuízo das disposições específicas estabelecidas no Edital:</w:t>
      </w:r>
    </w:p>
    <w:p w:rsidR="00D671F1" w:rsidRPr="001221E0" w:rsidRDefault="00D671F1" w:rsidP="00D671F1">
      <w:pPr>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1. Cumprir e fazer cumprir o disposto neste Contrato;</w:t>
      </w:r>
    </w:p>
    <w:p w:rsidR="00D671F1" w:rsidRPr="001221E0" w:rsidRDefault="00D671F1" w:rsidP="00D671F1">
      <w:pPr>
        <w:jc w:val="both"/>
        <w:rPr>
          <w:rFonts w:ascii="Arial" w:hAnsi="Arial" w:cs="Arial"/>
          <w:sz w:val="23"/>
          <w:szCs w:val="23"/>
        </w:rPr>
      </w:pPr>
      <w:r>
        <w:rPr>
          <w:rFonts w:ascii="Arial" w:hAnsi="Arial" w:cs="Arial"/>
          <w:sz w:val="23"/>
          <w:szCs w:val="23"/>
        </w:rPr>
        <w:t>2</w:t>
      </w:r>
      <w:r w:rsidRPr="001221E0">
        <w:rPr>
          <w:rFonts w:ascii="Arial" w:hAnsi="Arial" w:cs="Arial"/>
          <w:sz w:val="23"/>
          <w:szCs w:val="23"/>
        </w:rPr>
        <w:t>. Efetuar, com pontualidade, os pagamentos à CONTRATADA, após o cumprimento das formalidades legais;</w:t>
      </w:r>
    </w:p>
    <w:p w:rsidR="00D671F1" w:rsidRDefault="00D671F1" w:rsidP="00D671F1">
      <w:pPr>
        <w:jc w:val="both"/>
        <w:rPr>
          <w:rFonts w:ascii="Arial" w:hAnsi="Arial" w:cs="Arial"/>
          <w:sz w:val="23"/>
          <w:szCs w:val="23"/>
        </w:rPr>
      </w:pPr>
      <w:r>
        <w:rPr>
          <w:rFonts w:ascii="Arial" w:hAnsi="Arial" w:cs="Arial"/>
          <w:sz w:val="23"/>
          <w:szCs w:val="23"/>
        </w:rPr>
        <w:lastRenderedPageBreak/>
        <w:t>3</w:t>
      </w:r>
      <w:r w:rsidRPr="001221E0">
        <w:rPr>
          <w:rFonts w:ascii="Arial" w:hAnsi="Arial" w:cs="Arial"/>
          <w:sz w:val="23"/>
          <w:szCs w:val="23"/>
        </w:rPr>
        <w:t>. Fornecer à CONTRATADA, todos os esclareciment</w:t>
      </w:r>
      <w:r>
        <w:rPr>
          <w:rFonts w:ascii="Arial" w:hAnsi="Arial" w:cs="Arial"/>
          <w:sz w:val="23"/>
          <w:szCs w:val="23"/>
        </w:rPr>
        <w:t>os necessários para execução do contrato.</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Primeiro</w:t>
      </w:r>
      <w:r w:rsidRPr="001221E0">
        <w:rPr>
          <w:rFonts w:ascii="Arial" w:hAnsi="Arial" w:cs="Arial"/>
          <w:sz w:val="23"/>
          <w:szCs w:val="23"/>
        </w:rPr>
        <w:t>. O CONTRATANTE reserva para si o direito de aplicar sanções ou rescindir o contrato, no caso de inobservância pela CONTRATADA de quaisquer das cláusulas e condições estabelecidas neste Contrato.</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b/>
          <w:sz w:val="23"/>
          <w:szCs w:val="23"/>
        </w:rPr>
        <w:t>Parágrafo Segundo.</w:t>
      </w:r>
      <w:r w:rsidRPr="001221E0">
        <w:rPr>
          <w:rFonts w:ascii="Arial" w:hAnsi="Arial" w:cs="Arial"/>
          <w:sz w:val="23"/>
          <w:szCs w:val="23"/>
        </w:rPr>
        <w:t xml:space="preserve"> O CONTRATANTE efetuará a fiscalização, o acompanhamento </w:t>
      </w:r>
      <w:r>
        <w:rPr>
          <w:rFonts w:ascii="Arial" w:hAnsi="Arial" w:cs="Arial"/>
          <w:sz w:val="23"/>
          <w:szCs w:val="23"/>
        </w:rPr>
        <w:t>n</w:t>
      </w:r>
      <w:r w:rsidRPr="001221E0">
        <w:rPr>
          <w:rFonts w:ascii="Arial" w:hAnsi="Arial" w:cs="Arial"/>
          <w:sz w:val="23"/>
          <w:szCs w:val="23"/>
        </w:rPr>
        <w:t xml:space="preserve">a execução </w:t>
      </w:r>
      <w:r>
        <w:rPr>
          <w:rFonts w:ascii="Arial" w:hAnsi="Arial" w:cs="Arial"/>
          <w:sz w:val="23"/>
          <w:szCs w:val="23"/>
        </w:rPr>
        <w:t>do contrato por</w:t>
      </w:r>
      <w:r w:rsidRPr="001221E0">
        <w:rPr>
          <w:rFonts w:ascii="Arial" w:hAnsi="Arial" w:cs="Arial"/>
          <w:sz w:val="23"/>
          <w:szCs w:val="23"/>
        </w:rPr>
        <w:t xml:space="preserve"> meio do Gestor/Fiscal do Contrato</w:t>
      </w:r>
      <w:r>
        <w:rPr>
          <w:rFonts w:ascii="Arial" w:hAnsi="Arial" w:cs="Arial"/>
          <w:sz w:val="23"/>
          <w:szCs w:val="23"/>
        </w:rPr>
        <w:t xml:space="preserve"> (Secretária da Educação), devendo esta</w:t>
      </w:r>
      <w:r w:rsidRPr="001221E0">
        <w:rPr>
          <w:rFonts w:ascii="Arial" w:hAnsi="Arial" w:cs="Arial"/>
          <w:sz w:val="23"/>
          <w:szCs w:val="23"/>
        </w:rPr>
        <w:t xml:space="preserve"> fazer </w:t>
      </w:r>
      <w:r>
        <w:rPr>
          <w:rFonts w:ascii="Arial" w:hAnsi="Arial" w:cs="Arial"/>
          <w:sz w:val="23"/>
          <w:szCs w:val="23"/>
        </w:rPr>
        <w:t>a</w:t>
      </w:r>
      <w:r w:rsidRPr="001221E0">
        <w:rPr>
          <w:rFonts w:ascii="Arial" w:hAnsi="Arial" w:cs="Arial"/>
          <w:sz w:val="23"/>
          <w:szCs w:val="23"/>
        </w:rPr>
        <w:t>notações e registros de todas as ocorrências e determinar o que for necessário à regularização das falhas ou defeitos observados.</w:t>
      </w:r>
    </w:p>
    <w:p w:rsidR="00D671F1" w:rsidRPr="00724D3A" w:rsidRDefault="00D671F1" w:rsidP="00D671F1">
      <w:pPr>
        <w:jc w:val="both"/>
        <w:rPr>
          <w:rFonts w:ascii="Arial" w:hAnsi="Arial" w:cs="Arial"/>
          <w:sz w:val="23"/>
          <w:szCs w:val="23"/>
        </w:rPr>
      </w:pPr>
    </w:p>
    <w:p w:rsidR="00D671F1" w:rsidRDefault="00D671F1" w:rsidP="00D671F1">
      <w:pPr>
        <w:adjustRightInd w:val="0"/>
        <w:jc w:val="both"/>
        <w:rPr>
          <w:rFonts w:ascii="Arial" w:hAnsi="Arial" w:cs="Arial"/>
          <w:b/>
          <w:bCs/>
          <w:sz w:val="23"/>
          <w:szCs w:val="23"/>
        </w:rPr>
      </w:pPr>
    </w:p>
    <w:p w:rsidR="00D671F1" w:rsidRDefault="00D671F1" w:rsidP="00D671F1">
      <w:pPr>
        <w:adjustRightInd w:val="0"/>
        <w:jc w:val="both"/>
        <w:rPr>
          <w:rFonts w:ascii="Arial" w:hAnsi="Arial" w:cs="Arial"/>
          <w:b/>
          <w:bCs/>
          <w:sz w:val="23"/>
          <w:szCs w:val="23"/>
        </w:rPr>
      </w:pPr>
      <w:r>
        <w:rPr>
          <w:rFonts w:ascii="Arial" w:hAnsi="Arial" w:cs="Arial"/>
          <w:b/>
          <w:bCs/>
          <w:sz w:val="23"/>
          <w:szCs w:val="23"/>
        </w:rPr>
        <w:t>CLAUSULA QUINTA – DAS OBRIGAÇÕES DA CONTRATADA</w:t>
      </w:r>
    </w:p>
    <w:p w:rsidR="00D671F1" w:rsidRPr="00724D3A" w:rsidRDefault="00D671F1" w:rsidP="00D671F1">
      <w:pPr>
        <w:adjustRightInd w:val="0"/>
        <w:jc w:val="both"/>
        <w:rPr>
          <w:rFonts w:ascii="Arial" w:hAnsi="Arial" w:cs="Arial"/>
          <w:b/>
          <w:bCs/>
          <w:sz w:val="23"/>
          <w:szCs w:val="23"/>
        </w:rPr>
      </w:pPr>
    </w:p>
    <w:p w:rsidR="00D671F1" w:rsidRPr="001221E0" w:rsidRDefault="00D671F1" w:rsidP="00D671F1">
      <w:pPr>
        <w:jc w:val="both"/>
        <w:rPr>
          <w:rFonts w:ascii="Arial" w:hAnsi="Arial" w:cs="Arial"/>
          <w:sz w:val="23"/>
          <w:szCs w:val="23"/>
        </w:rPr>
      </w:pPr>
      <w:r>
        <w:rPr>
          <w:rFonts w:ascii="Arial" w:hAnsi="Arial" w:cs="Arial"/>
          <w:sz w:val="23"/>
          <w:szCs w:val="23"/>
        </w:rPr>
        <w:t xml:space="preserve">5.1 </w:t>
      </w:r>
      <w:r w:rsidRPr="001221E0">
        <w:rPr>
          <w:rFonts w:ascii="Arial" w:hAnsi="Arial" w:cs="Arial"/>
          <w:sz w:val="23"/>
          <w:szCs w:val="23"/>
        </w:rPr>
        <w:t>A CONTRATADA se obriga a cumprir fielmente o estipulado no presente instrumento, bem como as obrigações específicas estabelecidas do Edital e, ainda, em especial:</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I. </w:t>
      </w:r>
      <w:r>
        <w:rPr>
          <w:rFonts w:ascii="Arial" w:hAnsi="Arial" w:cs="Arial"/>
          <w:sz w:val="23"/>
          <w:szCs w:val="23"/>
        </w:rPr>
        <w:t xml:space="preserve">Efetuar as vendas </w:t>
      </w:r>
      <w:r w:rsidRPr="001221E0">
        <w:rPr>
          <w:rFonts w:ascii="Arial" w:hAnsi="Arial" w:cs="Arial"/>
          <w:sz w:val="23"/>
          <w:szCs w:val="23"/>
        </w:rPr>
        <w:t>em conformidade com o Edital e este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II. Prestar todos os esclarecimentos que lhe forem solicitados pelo CONTRATANTE, atendendo prontamente a todas as reclamações;</w:t>
      </w:r>
    </w:p>
    <w:p w:rsidR="00D671F1" w:rsidRPr="001221E0" w:rsidRDefault="00D671F1" w:rsidP="00D671F1">
      <w:pPr>
        <w:jc w:val="both"/>
        <w:rPr>
          <w:rFonts w:ascii="Arial" w:hAnsi="Arial" w:cs="Arial"/>
          <w:sz w:val="23"/>
          <w:szCs w:val="23"/>
        </w:rPr>
      </w:pPr>
      <w:r w:rsidRPr="001221E0">
        <w:rPr>
          <w:rFonts w:ascii="Arial" w:hAnsi="Arial" w:cs="Arial"/>
          <w:sz w:val="23"/>
          <w:szCs w:val="23"/>
        </w:rPr>
        <w:t>III. Relacionar-se com o CONTRATANTE, exclusivamente, por meio do Gestor/Fiscal do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IV. Indicar, formalmente, preposto devidamente credenciado, visando a estabelecer contatos com o representante do CONTRATANTE durante a vigência do Contrato;</w:t>
      </w:r>
    </w:p>
    <w:p w:rsidR="00D671F1" w:rsidRPr="001221E0" w:rsidRDefault="00D671F1" w:rsidP="00D671F1">
      <w:pPr>
        <w:jc w:val="both"/>
        <w:rPr>
          <w:rFonts w:ascii="Arial" w:hAnsi="Arial" w:cs="Arial"/>
          <w:sz w:val="23"/>
          <w:szCs w:val="23"/>
        </w:rPr>
      </w:pPr>
      <w:r w:rsidRPr="001221E0">
        <w:rPr>
          <w:rFonts w:ascii="Arial" w:hAnsi="Arial" w:cs="Arial"/>
          <w:sz w:val="23"/>
          <w:szCs w:val="23"/>
        </w:rPr>
        <w:t>V. Cumprir todas as orientações do CONTRATANTE para o fiel desempenho das atividades especificadas e sujeitar-se à mais ampla e irrestrita fiscalização, prestando todos os esclarecimentos que lhe forem solicitados e atendendo às reclamações formuladas;</w:t>
      </w:r>
    </w:p>
    <w:p w:rsidR="00D671F1" w:rsidRPr="001221E0" w:rsidRDefault="00D671F1" w:rsidP="00D671F1">
      <w:pPr>
        <w:jc w:val="both"/>
        <w:rPr>
          <w:rFonts w:ascii="Arial" w:hAnsi="Arial" w:cs="Arial"/>
          <w:sz w:val="23"/>
          <w:szCs w:val="23"/>
        </w:rPr>
      </w:pPr>
      <w:r>
        <w:rPr>
          <w:rFonts w:ascii="Arial" w:hAnsi="Arial" w:cs="Arial"/>
          <w:sz w:val="23"/>
          <w:szCs w:val="23"/>
        </w:rPr>
        <w:t>VI</w:t>
      </w:r>
      <w:r w:rsidRPr="001221E0">
        <w:rPr>
          <w:rFonts w:ascii="Arial" w:hAnsi="Arial" w:cs="Arial"/>
          <w:sz w:val="23"/>
          <w:szCs w:val="23"/>
        </w:rPr>
        <w:t>.  O atraso na apresentação, por parte da empresa, da fatura ou dos documentos exigidos como condição para pagamento importará em prorrogação automática do prazo em igual número de dias de vencimento da obrigação do CONTRATANTE;</w:t>
      </w:r>
    </w:p>
    <w:p w:rsidR="00D671F1" w:rsidRPr="001221E0" w:rsidRDefault="00D671F1" w:rsidP="00D671F1">
      <w:pPr>
        <w:jc w:val="both"/>
        <w:rPr>
          <w:rFonts w:ascii="Arial" w:hAnsi="Arial" w:cs="Arial"/>
          <w:sz w:val="23"/>
          <w:szCs w:val="23"/>
        </w:rPr>
      </w:pPr>
      <w:r>
        <w:rPr>
          <w:rFonts w:ascii="Arial" w:hAnsi="Arial" w:cs="Arial"/>
          <w:sz w:val="23"/>
          <w:szCs w:val="23"/>
        </w:rPr>
        <w:t>VII</w:t>
      </w:r>
      <w:r w:rsidRPr="001221E0">
        <w:rPr>
          <w:rFonts w:ascii="Arial" w:hAnsi="Arial" w:cs="Arial"/>
          <w:sz w:val="23"/>
          <w:szCs w:val="23"/>
        </w:rPr>
        <w:t xml:space="preserve">. </w:t>
      </w:r>
      <w:proofErr w:type="gramStart"/>
      <w:r w:rsidRPr="001221E0">
        <w:rPr>
          <w:rFonts w:ascii="Arial" w:hAnsi="Arial" w:cs="Arial"/>
          <w:sz w:val="23"/>
          <w:szCs w:val="23"/>
        </w:rPr>
        <w:t xml:space="preserve"> Não</w:t>
      </w:r>
      <w:proofErr w:type="gramEnd"/>
      <w:r w:rsidRPr="001221E0">
        <w:rPr>
          <w:rFonts w:ascii="Arial" w:hAnsi="Arial" w:cs="Arial"/>
          <w:sz w:val="23"/>
          <w:szCs w:val="23"/>
        </w:rPr>
        <w:t xml:space="preserve"> transferir a outrem, no todo ou em parte, o objeto do Contrato.</w:t>
      </w:r>
    </w:p>
    <w:p w:rsidR="00D671F1" w:rsidRPr="009226B2" w:rsidRDefault="00D671F1" w:rsidP="00D671F1">
      <w:pPr>
        <w:adjustRightInd w:val="0"/>
        <w:rPr>
          <w:rFonts w:ascii="Arial" w:hAnsi="Arial" w:cs="Arial"/>
          <w:bCs/>
          <w:sz w:val="23"/>
          <w:szCs w:val="23"/>
        </w:rPr>
      </w:pPr>
      <w:r w:rsidRPr="009226B2">
        <w:rPr>
          <w:rFonts w:ascii="Arial" w:hAnsi="Arial" w:cs="Arial"/>
          <w:bCs/>
          <w:sz w:val="23"/>
          <w:szCs w:val="23"/>
        </w:rPr>
        <w:t>VIII. Entregar produtos/Gêneros de ótima qualidade.</w:t>
      </w:r>
    </w:p>
    <w:p w:rsidR="00D671F1" w:rsidRDefault="00D671F1" w:rsidP="00D671F1">
      <w:pPr>
        <w:jc w:val="both"/>
        <w:rPr>
          <w:rFonts w:ascii="Arial" w:hAnsi="Arial" w:cs="Arial"/>
          <w:b/>
          <w:sz w:val="22"/>
          <w:szCs w:val="22"/>
        </w:rPr>
      </w:pPr>
    </w:p>
    <w:p w:rsidR="00D671F1" w:rsidRPr="003715DF" w:rsidRDefault="00D671F1" w:rsidP="00D671F1">
      <w:pPr>
        <w:jc w:val="both"/>
        <w:rPr>
          <w:rFonts w:ascii="Arial" w:hAnsi="Arial" w:cs="Arial"/>
          <w:sz w:val="22"/>
          <w:szCs w:val="22"/>
        </w:rPr>
      </w:pPr>
      <w:proofErr w:type="gramStart"/>
      <w:r>
        <w:rPr>
          <w:rFonts w:ascii="Arial" w:hAnsi="Arial" w:cs="Arial"/>
          <w:b/>
          <w:sz w:val="22"/>
          <w:szCs w:val="22"/>
        </w:rPr>
        <w:t xml:space="preserve">5.2 </w:t>
      </w:r>
      <w:r w:rsidRPr="003715DF">
        <w:rPr>
          <w:rFonts w:ascii="Arial" w:hAnsi="Arial" w:cs="Arial"/>
          <w:b/>
          <w:sz w:val="22"/>
          <w:szCs w:val="22"/>
        </w:rPr>
        <w:t>Os</w:t>
      </w:r>
      <w:proofErr w:type="gramEnd"/>
      <w:r w:rsidRPr="003715DF">
        <w:rPr>
          <w:rFonts w:ascii="Arial" w:hAnsi="Arial" w:cs="Arial"/>
          <w:b/>
          <w:sz w:val="22"/>
          <w:szCs w:val="22"/>
        </w:rPr>
        <w:t xml:space="preserve"> produtos consumíveis não poderão ter prazo de validade inferior a 5 (cinco) meses</w:t>
      </w:r>
      <w:r w:rsidRPr="003715DF">
        <w:rPr>
          <w:rFonts w:ascii="Arial" w:hAnsi="Arial" w:cs="Arial"/>
          <w:sz w:val="22"/>
          <w:szCs w:val="22"/>
        </w:rPr>
        <w:t xml:space="preserve">, salvo outro prazo estabelecido pelo fabricante. </w:t>
      </w:r>
    </w:p>
    <w:p w:rsidR="00D671F1" w:rsidRPr="003715DF" w:rsidRDefault="00D671F1" w:rsidP="00D671F1">
      <w:pPr>
        <w:jc w:val="both"/>
        <w:rPr>
          <w:rFonts w:ascii="Arial" w:hAnsi="Arial" w:cs="Arial"/>
          <w:sz w:val="22"/>
          <w:szCs w:val="22"/>
        </w:rPr>
      </w:pPr>
    </w:p>
    <w:p w:rsidR="00D671F1" w:rsidRPr="003715DF" w:rsidRDefault="00D671F1" w:rsidP="00D671F1">
      <w:pPr>
        <w:jc w:val="both"/>
        <w:rPr>
          <w:rFonts w:ascii="Arial" w:hAnsi="Arial" w:cs="Arial"/>
          <w:b/>
          <w:sz w:val="22"/>
          <w:szCs w:val="22"/>
        </w:rPr>
      </w:pPr>
      <w:proofErr w:type="gramStart"/>
      <w:r>
        <w:rPr>
          <w:rFonts w:ascii="Arial" w:hAnsi="Arial" w:cs="Arial"/>
          <w:b/>
          <w:sz w:val="22"/>
          <w:szCs w:val="22"/>
        </w:rPr>
        <w:t>5.3</w:t>
      </w:r>
      <w:r w:rsidRPr="003715DF">
        <w:rPr>
          <w:rFonts w:ascii="Arial" w:hAnsi="Arial" w:cs="Arial"/>
          <w:b/>
          <w:sz w:val="22"/>
          <w:szCs w:val="22"/>
        </w:rPr>
        <w:t xml:space="preserve"> Os</w:t>
      </w:r>
      <w:proofErr w:type="gramEnd"/>
      <w:r w:rsidRPr="003715DF">
        <w:rPr>
          <w:rFonts w:ascii="Arial" w:hAnsi="Arial" w:cs="Arial"/>
          <w:b/>
          <w:sz w:val="22"/>
          <w:szCs w:val="22"/>
        </w:rPr>
        <w:t xml:space="preserve"> produtos alimentícios deverão ser entregues em embalagem industrial e original, com etiqueta de registro perante o Ministério da Agricultura, vedada qualquer manipulação, bem como não poderão estar rasgadas, amassadas e com ferrugem.</w:t>
      </w:r>
    </w:p>
    <w:p w:rsidR="00D671F1" w:rsidRPr="003715DF" w:rsidRDefault="00D671F1" w:rsidP="00D671F1">
      <w:pPr>
        <w:jc w:val="both"/>
        <w:rPr>
          <w:rFonts w:ascii="Arial" w:hAnsi="Arial" w:cs="Arial"/>
          <w:sz w:val="22"/>
          <w:szCs w:val="22"/>
        </w:rPr>
      </w:pPr>
    </w:p>
    <w:p w:rsidR="00D671F1" w:rsidRDefault="00D671F1" w:rsidP="00D671F1">
      <w:pPr>
        <w:jc w:val="both"/>
        <w:rPr>
          <w:rFonts w:ascii="Arial" w:hAnsi="Arial" w:cs="Arial"/>
          <w:b/>
          <w:sz w:val="22"/>
          <w:szCs w:val="22"/>
          <w:u w:val="single"/>
        </w:rPr>
      </w:pPr>
      <w:r>
        <w:rPr>
          <w:rFonts w:ascii="Arial" w:hAnsi="Arial" w:cs="Arial"/>
          <w:b/>
          <w:sz w:val="22"/>
          <w:szCs w:val="22"/>
          <w:u w:val="single"/>
        </w:rPr>
        <w:t>5.4</w:t>
      </w:r>
      <w:r w:rsidRPr="003715DF">
        <w:rPr>
          <w:rFonts w:ascii="Arial" w:hAnsi="Arial" w:cs="Arial"/>
          <w:b/>
          <w:sz w:val="22"/>
          <w:szCs w:val="22"/>
          <w:u w:val="single"/>
        </w:rPr>
        <w:t xml:space="preserve"> Fica vedada a entrega de frango e/ou qualquer produto de origem animal "caipira". A carne bovina deverá possuir atestado e registro de inspeção sanitária (SIF).</w:t>
      </w:r>
    </w:p>
    <w:p w:rsidR="00D671F1" w:rsidRDefault="00D671F1" w:rsidP="00D671F1">
      <w:pPr>
        <w:jc w:val="both"/>
        <w:rPr>
          <w:rFonts w:ascii="Arial" w:hAnsi="Arial" w:cs="Arial"/>
          <w:b/>
          <w:sz w:val="22"/>
          <w:szCs w:val="22"/>
          <w:u w:val="single"/>
        </w:rPr>
      </w:pPr>
    </w:p>
    <w:p w:rsidR="00D671F1" w:rsidRPr="009226B2" w:rsidRDefault="00D671F1" w:rsidP="00D671F1">
      <w:pPr>
        <w:jc w:val="both"/>
        <w:rPr>
          <w:rFonts w:ascii="Arial" w:hAnsi="Arial" w:cs="Arial"/>
          <w:b/>
          <w:sz w:val="22"/>
          <w:szCs w:val="22"/>
        </w:rPr>
      </w:pPr>
      <w:r w:rsidRPr="009226B2">
        <w:rPr>
          <w:rFonts w:ascii="Arial" w:hAnsi="Arial" w:cs="Arial"/>
          <w:b/>
          <w:sz w:val="22"/>
          <w:szCs w:val="22"/>
        </w:rPr>
        <w:t xml:space="preserve">5.5 As Frutas e verduras deverão apresentar ótima qualidade – Frutas com maturação “no ponto” e verduras e legumes “frescas”.  </w:t>
      </w:r>
    </w:p>
    <w:p w:rsidR="00D671F1" w:rsidRPr="003715DF" w:rsidRDefault="00D671F1" w:rsidP="00D671F1">
      <w:pPr>
        <w:jc w:val="both"/>
        <w:rPr>
          <w:rFonts w:ascii="Arial" w:hAnsi="Arial" w:cs="Arial"/>
          <w:b/>
          <w:sz w:val="22"/>
          <w:szCs w:val="22"/>
          <w:u w:val="single"/>
        </w:rPr>
      </w:pPr>
    </w:p>
    <w:p w:rsidR="00D671F1" w:rsidRPr="00724D3A" w:rsidRDefault="00D671F1" w:rsidP="00D671F1">
      <w:pPr>
        <w:adjustRightInd w:val="0"/>
        <w:rPr>
          <w:rFonts w:ascii="Arial" w:hAnsi="Arial" w:cs="Arial"/>
          <w:b/>
          <w:bCs/>
          <w:sz w:val="23"/>
          <w:szCs w:val="23"/>
        </w:rPr>
      </w:pPr>
    </w:p>
    <w:p w:rsidR="00D671F1" w:rsidRDefault="00D671F1" w:rsidP="00D671F1">
      <w:pPr>
        <w:adjustRightInd w:val="0"/>
        <w:rPr>
          <w:rFonts w:ascii="Arial" w:hAnsi="Arial" w:cs="Arial"/>
          <w:b/>
          <w:bCs/>
          <w:sz w:val="23"/>
          <w:szCs w:val="23"/>
        </w:rPr>
      </w:pPr>
      <w:r>
        <w:rPr>
          <w:rFonts w:ascii="Arial" w:hAnsi="Arial" w:cs="Arial"/>
          <w:b/>
          <w:bCs/>
          <w:sz w:val="23"/>
          <w:szCs w:val="23"/>
        </w:rPr>
        <w:lastRenderedPageBreak/>
        <w:t>CLAUSULA SEXTA</w:t>
      </w:r>
      <w:r w:rsidRPr="00724D3A">
        <w:rPr>
          <w:rFonts w:ascii="Arial" w:hAnsi="Arial" w:cs="Arial"/>
          <w:b/>
          <w:bCs/>
          <w:sz w:val="23"/>
          <w:szCs w:val="23"/>
        </w:rPr>
        <w:t xml:space="preserve"> </w:t>
      </w:r>
      <w:r>
        <w:rPr>
          <w:rFonts w:ascii="Arial" w:hAnsi="Arial" w:cs="Arial"/>
          <w:b/>
          <w:bCs/>
          <w:sz w:val="23"/>
          <w:szCs w:val="23"/>
        </w:rPr>
        <w:t>–</w:t>
      </w:r>
      <w:r w:rsidRPr="00724D3A">
        <w:rPr>
          <w:rFonts w:ascii="Arial" w:hAnsi="Arial" w:cs="Arial"/>
          <w:b/>
          <w:bCs/>
          <w:sz w:val="23"/>
          <w:szCs w:val="23"/>
        </w:rPr>
        <w:t xml:space="preserve"> </w:t>
      </w:r>
      <w:r>
        <w:rPr>
          <w:rFonts w:ascii="Arial" w:hAnsi="Arial" w:cs="Arial"/>
          <w:b/>
          <w:bCs/>
          <w:sz w:val="23"/>
          <w:szCs w:val="23"/>
        </w:rPr>
        <w:t>DA ALTERAÇÃO</w:t>
      </w:r>
    </w:p>
    <w:p w:rsidR="00D671F1" w:rsidRDefault="00D671F1" w:rsidP="00D671F1">
      <w:pPr>
        <w:adjustRightInd w:val="0"/>
        <w:rPr>
          <w:rFonts w:ascii="Arial" w:hAnsi="Arial" w:cs="Arial"/>
          <w:b/>
          <w:bCs/>
          <w:sz w:val="23"/>
          <w:szCs w:val="23"/>
        </w:rPr>
      </w:pP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Este </w:t>
      </w:r>
      <w:r>
        <w:rPr>
          <w:rFonts w:ascii="Arial" w:hAnsi="Arial" w:cs="Arial"/>
          <w:sz w:val="23"/>
          <w:szCs w:val="23"/>
        </w:rPr>
        <w:t>c</w:t>
      </w:r>
      <w:r w:rsidRPr="001221E0">
        <w:rPr>
          <w:rFonts w:ascii="Arial" w:hAnsi="Arial" w:cs="Arial"/>
          <w:sz w:val="23"/>
          <w:szCs w:val="23"/>
        </w:rPr>
        <w:t>ontrato poderá, nos termos do art. 65 da Lei nº 8.666/93, ser alterado por meio de Termos Aditivos, objetivando promover os acréscimos ou supressões que se fizerem necessários, atendido o disposto na Lei nº 8.666/93, salvo as supressões resultantes de acordos celebrados entre os contratantes.</w:t>
      </w:r>
    </w:p>
    <w:p w:rsidR="00D671F1" w:rsidRDefault="00D671F1" w:rsidP="00D671F1">
      <w:pPr>
        <w:adjustRightInd w:val="0"/>
        <w:rPr>
          <w:rFonts w:ascii="Arial" w:hAnsi="Arial" w:cs="Arial"/>
          <w:b/>
          <w:bCs/>
          <w:sz w:val="23"/>
          <w:szCs w:val="23"/>
        </w:rPr>
      </w:pPr>
    </w:p>
    <w:p w:rsidR="00D671F1" w:rsidRDefault="00D671F1" w:rsidP="00D671F1">
      <w:pPr>
        <w:adjustRightInd w:val="0"/>
        <w:rPr>
          <w:rFonts w:ascii="Arial" w:hAnsi="Arial" w:cs="Arial"/>
          <w:b/>
          <w:bCs/>
          <w:sz w:val="23"/>
          <w:szCs w:val="23"/>
        </w:rPr>
      </w:pPr>
    </w:p>
    <w:p w:rsidR="00D671F1" w:rsidRPr="00724D3A" w:rsidRDefault="00D671F1" w:rsidP="00D671F1">
      <w:pPr>
        <w:adjustRightInd w:val="0"/>
        <w:rPr>
          <w:rFonts w:ascii="Arial" w:hAnsi="Arial" w:cs="Arial"/>
          <w:b/>
          <w:bCs/>
          <w:sz w:val="23"/>
          <w:szCs w:val="23"/>
        </w:rPr>
      </w:pPr>
      <w:r>
        <w:rPr>
          <w:rFonts w:ascii="Arial" w:hAnsi="Arial" w:cs="Arial"/>
          <w:b/>
          <w:bCs/>
          <w:sz w:val="23"/>
          <w:szCs w:val="23"/>
        </w:rPr>
        <w:t>CLAUSULA SÉTIMA – VINCULAÇÃO DO CONTRATO</w:t>
      </w:r>
    </w:p>
    <w:p w:rsidR="00D671F1" w:rsidRPr="00724D3A" w:rsidRDefault="00D671F1" w:rsidP="00D671F1">
      <w:pPr>
        <w:adjustRightInd w:val="0"/>
        <w:rPr>
          <w:rFonts w:ascii="Arial" w:hAnsi="Arial" w:cs="Arial"/>
          <w:sz w:val="23"/>
          <w:szCs w:val="23"/>
        </w:rPr>
      </w:pPr>
    </w:p>
    <w:p w:rsidR="00D671F1" w:rsidRPr="00724D3A" w:rsidRDefault="00D671F1" w:rsidP="00D671F1">
      <w:pPr>
        <w:adjustRightInd w:val="0"/>
        <w:jc w:val="both"/>
        <w:rPr>
          <w:rFonts w:ascii="Arial" w:hAnsi="Arial" w:cs="Arial"/>
          <w:sz w:val="23"/>
          <w:szCs w:val="23"/>
        </w:rPr>
      </w:pPr>
      <w:r>
        <w:rPr>
          <w:rFonts w:ascii="Arial" w:hAnsi="Arial" w:cs="Arial"/>
          <w:sz w:val="23"/>
          <w:szCs w:val="23"/>
        </w:rPr>
        <w:t>7</w:t>
      </w:r>
      <w:r w:rsidRPr="00724D3A">
        <w:rPr>
          <w:rFonts w:ascii="Arial" w:hAnsi="Arial" w:cs="Arial"/>
          <w:sz w:val="23"/>
          <w:szCs w:val="23"/>
        </w:rPr>
        <w:t>.1 - O presente contrato está vinculado à licitação oriunda do edital de Pregão</w:t>
      </w:r>
      <w:r w:rsidRPr="00724D3A">
        <w:rPr>
          <w:rFonts w:ascii="Arial" w:hAnsi="Arial" w:cs="Arial"/>
          <w:b/>
          <w:sz w:val="23"/>
          <w:szCs w:val="23"/>
        </w:rPr>
        <w:t xml:space="preserve"> nº </w:t>
      </w:r>
      <w:r>
        <w:rPr>
          <w:rFonts w:ascii="Arial" w:hAnsi="Arial" w:cs="Arial"/>
          <w:b/>
          <w:sz w:val="23"/>
          <w:szCs w:val="23"/>
        </w:rPr>
        <w:t xml:space="preserve">047/2016 </w:t>
      </w:r>
      <w:r w:rsidRPr="00724D3A">
        <w:rPr>
          <w:rFonts w:ascii="Arial" w:hAnsi="Arial" w:cs="Arial"/>
          <w:sz w:val="23"/>
          <w:szCs w:val="23"/>
        </w:rPr>
        <w:t>obrigando-se à CONTRATADA em manter a vigência do presente contrato, em compatibilidade com as obrigações assumidas, todas as condições de habilitação e qualificação exigidas na licitação.</w:t>
      </w:r>
    </w:p>
    <w:p w:rsidR="00D671F1" w:rsidRPr="00724D3A" w:rsidRDefault="00D671F1" w:rsidP="00D671F1">
      <w:pPr>
        <w:adjustRightInd w:val="0"/>
        <w:jc w:val="both"/>
        <w:rPr>
          <w:rFonts w:ascii="Arial" w:hAnsi="Arial" w:cs="Arial"/>
          <w:sz w:val="23"/>
          <w:szCs w:val="23"/>
        </w:rPr>
      </w:pPr>
    </w:p>
    <w:p w:rsidR="00D671F1" w:rsidRDefault="00D671F1" w:rsidP="00D671F1">
      <w:pPr>
        <w:adjustRightInd w:val="0"/>
        <w:jc w:val="both"/>
        <w:rPr>
          <w:rFonts w:ascii="Arial" w:hAnsi="Arial" w:cs="Arial"/>
          <w:sz w:val="23"/>
          <w:szCs w:val="23"/>
        </w:rPr>
      </w:pPr>
      <w:r>
        <w:rPr>
          <w:rFonts w:ascii="Arial" w:hAnsi="Arial" w:cs="Arial"/>
          <w:sz w:val="23"/>
          <w:szCs w:val="23"/>
        </w:rPr>
        <w:t>7.2</w:t>
      </w:r>
      <w:r w:rsidRPr="00724D3A">
        <w:rPr>
          <w:rFonts w:ascii="Arial" w:hAnsi="Arial" w:cs="Arial"/>
          <w:sz w:val="23"/>
          <w:szCs w:val="23"/>
        </w:rPr>
        <w:t xml:space="preserve"> - A CONTRATADA obriga-se a cumprir o disposto no artigo 7º, inciso XXXIII da Constituição Federal, de acordo com a declaração de que não emprega menores prestada durante a fase de habilitação, sob pena das sanções legais cabíveis.</w:t>
      </w:r>
    </w:p>
    <w:p w:rsidR="00D671F1" w:rsidRPr="001221E0" w:rsidRDefault="00D671F1" w:rsidP="00D671F1">
      <w:pPr>
        <w:jc w:val="both"/>
        <w:rPr>
          <w:rFonts w:ascii="Arial" w:hAnsi="Arial" w:cs="Arial"/>
          <w:sz w:val="23"/>
          <w:szCs w:val="23"/>
        </w:rPr>
      </w:pPr>
    </w:p>
    <w:p w:rsidR="00D671F1" w:rsidRPr="001221E0" w:rsidRDefault="00D671F1" w:rsidP="00D671F1">
      <w:pPr>
        <w:jc w:val="both"/>
        <w:rPr>
          <w:rFonts w:ascii="Arial" w:hAnsi="Arial" w:cs="Arial"/>
          <w:sz w:val="23"/>
          <w:szCs w:val="23"/>
        </w:rPr>
      </w:pPr>
      <w:r>
        <w:rPr>
          <w:rFonts w:ascii="Arial" w:hAnsi="Arial" w:cs="Arial"/>
          <w:sz w:val="23"/>
          <w:szCs w:val="23"/>
        </w:rPr>
        <w:t>7.3</w:t>
      </w:r>
      <w:r w:rsidRPr="001221E0">
        <w:rPr>
          <w:rFonts w:ascii="Arial" w:hAnsi="Arial" w:cs="Arial"/>
          <w:sz w:val="23"/>
          <w:szCs w:val="23"/>
        </w:rPr>
        <w:t xml:space="preserve"> A Contratante não responderá por quaisquer ônus, direitos e obrigações vinculadas à legislação tributária, trabalhista, previdenciária ou securitária e decorrentes da execução do presente Contrato, cujo cumprimento e responsabilidade caberá, exclusivamente à Contratada.</w:t>
      </w:r>
    </w:p>
    <w:p w:rsidR="00D671F1" w:rsidRPr="001221E0" w:rsidRDefault="00D671F1" w:rsidP="00D671F1">
      <w:pPr>
        <w:jc w:val="both"/>
        <w:rPr>
          <w:rFonts w:ascii="Arial" w:hAnsi="Arial" w:cs="Arial"/>
          <w:sz w:val="23"/>
          <w:szCs w:val="23"/>
        </w:rPr>
      </w:pPr>
      <w:r w:rsidRPr="001221E0">
        <w:rPr>
          <w:rFonts w:ascii="Arial" w:hAnsi="Arial" w:cs="Arial"/>
          <w:sz w:val="23"/>
          <w:szCs w:val="23"/>
        </w:rPr>
        <w:t xml:space="preserve">   </w:t>
      </w:r>
    </w:p>
    <w:p w:rsidR="00D671F1" w:rsidRPr="001221E0" w:rsidRDefault="00D671F1" w:rsidP="00D671F1">
      <w:pPr>
        <w:jc w:val="both"/>
        <w:rPr>
          <w:rFonts w:ascii="Arial" w:hAnsi="Arial" w:cs="Arial"/>
          <w:sz w:val="23"/>
          <w:szCs w:val="23"/>
        </w:rPr>
      </w:pPr>
      <w:r>
        <w:rPr>
          <w:rFonts w:ascii="Arial" w:hAnsi="Arial" w:cs="Arial"/>
          <w:sz w:val="23"/>
          <w:szCs w:val="23"/>
        </w:rPr>
        <w:t>7.4</w:t>
      </w:r>
      <w:r w:rsidRPr="001221E0">
        <w:rPr>
          <w:rFonts w:ascii="Arial" w:hAnsi="Arial" w:cs="Arial"/>
          <w:sz w:val="23"/>
          <w:szCs w:val="23"/>
        </w:rPr>
        <w:t xml:space="preserve"> A Contratante não responderá por quaisquer compromissos assumidos pela Contratada com terceiros ainda que vinculados à execução do presente Contrato, bem como por quaisquer danos causados a terceiros em decorrência de ato da Contratada, de seus empregados, prepostos ou subordinados.</w:t>
      </w:r>
    </w:p>
    <w:p w:rsidR="00D671F1" w:rsidRDefault="00D671F1" w:rsidP="00D671F1">
      <w:pPr>
        <w:adjustRightInd w:val="0"/>
        <w:jc w:val="both"/>
        <w:rPr>
          <w:rFonts w:ascii="Arial" w:hAnsi="Arial" w:cs="Arial"/>
          <w:sz w:val="23"/>
          <w:szCs w:val="23"/>
        </w:rPr>
      </w:pPr>
    </w:p>
    <w:p w:rsidR="00D671F1" w:rsidRPr="00724D3A" w:rsidRDefault="00D671F1" w:rsidP="00D671F1">
      <w:pPr>
        <w:adjustRightInd w:val="0"/>
        <w:jc w:val="both"/>
        <w:rPr>
          <w:rFonts w:ascii="Arial" w:hAnsi="Arial" w:cs="Arial"/>
          <w:sz w:val="23"/>
          <w:szCs w:val="23"/>
        </w:rPr>
      </w:pPr>
    </w:p>
    <w:p w:rsidR="00D671F1" w:rsidRPr="00724D3A" w:rsidRDefault="00D671F1" w:rsidP="00D671F1">
      <w:pPr>
        <w:adjustRightInd w:val="0"/>
        <w:rPr>
          <w:rFonts w:ascii="Arial" w:hAnsi="Arial" w:cs="Arial"/>
          <w:b/>
          <w:bCs/>
          <w:sz w:val="23"/>
          <w:szCs w:val="23"/>
        </w:rPr>
      </w:pPr>
      <w:r>
        <w:rPr>
          <w:rFonts w:ascii="Arial" w:hAnsi="Arial" w:cs="Arial"/>
          <w:b/>
          <w:bCs/>
          <w:sz w:val="23"/>
          <w:szCs w:val="23"/>
        </w:rPr>
        <w:t>CLÁUSULA OITAVA</w:t>
      </w:r>
      <w:r w:rsidRPr="00724D3A">
        <w:rPr>
          <w:rFonts w:ascii="Arial" w:hAnsi="Arial" w:cs="Arial"/>
          <w:b/>
          <w:bCs/>
          <w:sz w:val="23"/>
          <w:szCs w:val="23"/>
        </w:rPr>
        <w:t xml:space="preserve"> - LEGISLAÇÃO APLICÁVEL</w:t>
      </w:r>
    </w:p>
    <w:p w:rsidR="00D671F1" w:rsidRDefault="00D671F1" w:rsidP="00D671F1">
      <w:pPr>
        <w:adjustRightInd w:val="0"/>
        <w:jc w:val="both"/>
        <w:rPr>
          <w:rFonts w:ascii="Arial" w:hAnsi="Arial" w:cs="Arial"/>
          <w:sz w:val="23"/>
          <w:szCs w:val="23"/>
        </w:rPr>
      </w:pPr>
    </w:p>
    <w:p w:rsidR="00D671F1" w:rsidRPr="00724D3A" w:rsidRDefault="00D671F1" w:rsidP="00D671F1">
      <w:pPr>
        <w:adjustRightInd w:val="0"/>
        <w:jc w:val="both"/>
        <w:rPr>
          <w:rFonts w:ascii="Arial" w:hAnsi="Arial" w:cs="Arial"/>
          <w:sz w:val="23"/>
          <w:szCs w:val="23"/>
        </w:rPr>
      </w:pPr>
      <w:r w:rsidRPr="00724D3A">
        <w:rPr>
          <w:rFonts w:ascii="Arial" w:hAnsi="Arial" w:cs="Arial"/>
          <w:sz w:val="23"/>
          <w:szCs w:val="23"/>
        </w:rPr>
        <w:t>O presente contrato rege-se pelas disposições contidas na Lei Federal nº 8.666/93 e suas alterações, Lei nº 10.520 de 17 de julho de 2002 e Decreto Municipal nº 2.785/07 de 24 de janeiro de 2007, e demais normas e princípios de direito administrativo aplicáveis.</w:t>
      </w:r>
    </w:p>
    <w:p w:rsidR="00D671F1"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b/>
          <w:sz w:val="23"/>
          <w:szCs w:val="23"/>
        </w:rPr>
      </w:pPr>
      <w:r>
        <w:rPr>
          <w:rFonts w:ascii="Arial" w:hAnsi="Arial" w:cs="Arial"/>
          <w:b/>
          <w:sz w:val="23"/>
          <w:szCs w:val="23"/>
        </w:rPr>
        <w:t xml:space="preserve">CLÁUSULA NONA: </w:t>
      </w:r>
      <w:r w:rsidRPr="00724D3A">
        <w:rPr>
          <w:rFonts w:ascii="Arial" w:hAnsi="Arial" w:cs="Arial"/>
          <w:b/>
          <w:sz w:val="23"/>
          <w:szCs w:val="23"/>
        </w:rPr>
        <w:t>DISPOSIÇÕES FINAIS</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Pr>
          <w:rFonts w:ascii="Arial" w:hAnsi="Arial" w:cs="Arial"/>
          <w:sz w:val="23"/>
          <w:szCs w:val="23"/>
        </w:rPr>
        <w:t>9</w:t>
      </w:r>
      <w:r w:rsidRPr="00724D3A">
        <w:rPr>
          <w:rFonts w:ascii="Arial" w:hAnsi="Arial" w:cs="Arial"/>
          <w:sz w:val="23"/>
          <w:szCs w:val="23"/>
        </w:rPr>
        <w:t>.1 - A CONTRATADA fica obrigada a aceitar, nas mesmas condições contratuais, os acréscimos ou supressões que se fizerem necessárias, até o limite de 25 % (vinte e cinco por cento).</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Pr>
          <w:rFonts w:ascii="Arial" w:hAnsi="Arial" w:cs="Arial"/>
          <w:sz w:val="23"/>
          <w:szCs w:val="23"/>
        </w:rPr>
        <w:t>9</w:t>
      </w:r>
      <w:r w:rsidRPr="00724D3A">
        <w:rPr>
          <w:rFonts w:ascii="Arial" w:hAnsi="Arial" w:cs="Arial"/>
          <w:sz w:val="23"/>
          <w:szCs w:val="23"/>
        </w:rPr>
        <w:t>.2. Fica eleito o Foro da Comarca de Tangará, Estado de Santa Catarina, para dirimir eventuais litígios oriundo do presente Contrato.</w:t>
      </w:r>
    </w:p>
    <w:p w:rsidR="00D671F1"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p>
    <w:p w:rsidR="00D671F1" w:rsidRPr="00724D3A" w:rsidRDefault="00796DED" w:rsidP="00D671F1">
      <w:pPr>
        <w:jc w:val="both"/>
        <w:rPr>
          <w:rFonts w:ascii="Arial" w:hAnsi="Arial" w:cs="Arial"/>
          <w:sz w:val="23"/>
          <w:szCs w:val="23"/>
        </w:rPr>
      </w:pPr>
      <w:r w:rsidRPr="00724D3A">
        <w:rPr>
          <w:rFonts w:ascii="Arial" w:hAnsi="Arial" w:cs="Arial"/>
          <w:sz w:val="23"/>
          <w:szCs w:val="23"/>
        </w:rPr>
        <w:t>E,</w:t>
      </w:r>
      <w:r w:rsidR="00D671F1" w:rsidRPr="00724D3A">
        <w:rPr>
          <w:rFonts w:ascii="Arial" w:hAnsi="Arial" w:cs="Arial"/>
          <w:sz w:val="23"/>
          <w:szCs w:val="23"/>
        </w:rPr>
        <w:t xml:space="preserve"> por assim acordarem, firmam este instrumento em quatro vias, de igual teor e forma, perante duas testemunhas abaixo assinadas.</w:t>
      </w:r>
    </w:p>
    <w:p w:rsidR="00D671F1" w:rsidRPr="00724D3A" w:rsidRDefault="00D671F1" w:rsidP="00D671F1">
      <w:pPr>
        <w:jc w:val="both"/>
        <w:rPr>
          <w:rFonts w:ascii="Arial" w:hAnsi="Arial" w:cs="Arial"/>
          <w:sz w:val="23"/>
          <w:szCs w:val="23"/>
        </w:rPr>
      </w:pPr>
    </w:p>
    <w:p w:rsidR="00D671F1" w:rsidRPr="00724D3A" w:rsidRDefault="00D671F1" w:rsidP="00D671F1">
      <w:pPr>
        <w:jc w:val="center"/>
        <w:rPr>
          <w:rFonts w:ascii="Arial" w:hAnsi="Arial" w:cs="Arial"/>
          <w:sz w:val="23"/>
          <w:szCs w:val="23"/>
        </w:rPr>
      </w:pPr>
      <w:r w:rsidRPr="00724D3A">
        <w:rPr>
          <w:rFonts w:ascii="Arial" w:hAnsi="Arial" w:cs="Arial"/>
          <w:sz w:val="23"/>
          <w:szCs w:val="23"/>
        </w:rPr>
        <w:t>Pinheiro Preto - SC,</w:t>
      </w:r>
      <w:r w:rsidR="00CF7745">
        <w:rPr>
          <w:rFonts w:ascii="Arial" w:hAnsi="Arial" w:cs="Arial"/>
          <w:sz w:val="23"/>
          <w:szCs w:val="23"/>
        </w:rPr>
        <w:t xml:space="preserve"> 23 de agosto de 2016</w:t>
      </w:r>
    </w:p>
    <w:p w:rsidR="00D671F1" w:rsidRDefault="00D671F1" w:rsidP="00D671F1">
      <w:pPr>
        <w:rPr>
          <w:rFonts w:ascii="Arial" w:hAnsi="Arial" w:cs="Arial"/>
          <w:sz w:val="23"/>
          <w:szCs w:val="23"/>
        </w:rPr>
      </w:pPr>
    </w:p>
    <w:p w:rsidR="00D671F1" w:rsidRDefault="00D671F1" w:rsidP="00D671F1">
      <w:pPr>
        <w:rPr>
          <w:rFonts w:ascii="Arial" w:hAnsi="Arial" w:cs="Arial"/>
          <w:sz w:val="23"/>
          <w:szCs w:val="23"/>
        </w:rPr>
      </w:pPr>
    </w:p>
    <w:p w:rsidR="00D671F1" w:rsidRPr="00724D3A" w:rsidRDefault="00D671F1" w:rsidP="00D671F1">
      <w:pPr>
        <w:rPr>
          <w:rFonts w:ascii="Arial" w:hAnsi="Arial" w:cs="Arial"/>
          <w:sz w:val="23"/>
          <w:szCs w:val="23"/>
        </w:rPr>
      </w:pPr>
    </w:p>
    <w:p w:rsidR="00D671F1" w:rsidRPr="00724D3A" w:rsidRDefault="00D671F1" w:rsidP="00D671F1">
      <w:pPr>
        <w:jc w:val="center"/>
        <w:rPr>
          <w:rFonts w:ascii="Arial" w:hAnsi="Arial" w:cs="Arial"/>
          <w:sz w:val="23"/>
          <w:szCs w:val="23"/>
        </w:rPr>
      </w:pPr>
      <w:r w:rsidRPr="00724D3A">
        <w:rPr>
          <w:rFonts w:ascii="Arial" w:hAnsi="Arial" w:cs="Arial"/>
          <w:sz w:val="23"/>
          <w:szCs w:val="23"/>
        </w:rPr>
        <w:t xml:space="preserve">CONTRATANTE        </w:t>
      </w:r>
    </w:p>
    <w:p w:rsidR="00D671F1" w:rsidRDefault="00D671F1" w:rsidP="00D671F1">
      <w:pPr>
        <w:jc w:val="center"/>
        <w:rPr>
          <w:rFonts w:ascii="Arial" w:hAnsi="Arial" w:cs="Arial"/>
          <w:sz w:val="23"/>
          <w:szCs w:val="23"/>
        </w:rPr>
      </w:pPr>
      <w:r>
        <w:rPr>
          <w:rFonts w:ascii="Arial" w:hAnsi="Arial" w:cs="Arial"/>
          <w:sz w:val="23"/>
          <w:szCs w:val="23"/>
        </w:rPr>
        <w:t>MUNICÍPIO DE PINHEIRO PRETO</w:t>
      </w: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p>
    <w:p w:rsidR="00D671F1" w:rsidRDefault="00D671F1" w:rsidP="00D671F1">
      <w:pPr>
        <w:jc w:val="center"/>
        <w:rPr>
          <w:rFonts w:ascii="Arial" w:hAnsi="Arial" w:cs="Arial"/>
          <w:sz w:val="23"/>
          <w:szCs w:val="23"/>
        </w:rPr>
      </w:pPr>
      <w:r w:rsidRPr="00724D3A">
        <w:rPr>
          <w:rFonts w:ascii="Arial" w:hAnsi="Arial" w:cs="Arial"/>
          <w:sz w:val="23"/>
          <w:szCs w:val="23"/>
        </w:rPr>
        <w:t>CONTRATADA</w:t>
      </w:r>
    </w:p>
    <w:p w:rsidR="00CF7745" w:rsidRDefault="00CF7745" w:rsidP="00CF7745">
      <w:pPr>
        <w:jc w:val="center"/>
        <w:rPr>
          <w:rFonts w:ascii="Arial" w:hAnsi="Arial" w:cs="Arial"/>
          <w:sz w:val="22"/>
          <w:szCs w:val="22"/>
        </w:rPr>
      </w:pPr>
      <w:r>
        <w:rPr>
          <w:rFonts w:ascii="Arial" w:hAnsi="Arial" w:cs="Arial"/>
          <w:sz w:val="22"/>
          <w:szCs w:val="22"/>
        </w:rPr>
        <w:t>TEPEL COMÉRCIO DE PRODUTOS ALIMENTÍCIOS LTDA</w:t>
      </w:r>
    </w:p>
    <w:p w:rsidR="00CF7745" w:rsidRDefault="00CF7745" w:rsidP="00CF7745">
      <w:pPr>
        <w:jc w:val="center"/>
        <w:rPr>
          <w:rFonts w:ascii="Arial" w:hAnsi="Arial" w:cs="Arial"/>
          <w:sz w:val="22"/>
          <w:szCs w:val="22"/>
        </w:rPr>
      </w:pPr>
    </w:p>
    <w:p w:rsidR="00CF7745" w:rsidRPr="00720BCA" w:rsidRDefault="00CF7745" w:rsidP="00CF7745">
      <w:pPr>
        <w:jc w:val="center"/>
        <w:rPr>
          <w:rFonts w:ascii="Arial" w:hAnsi="Arial" w:cs="Arial"/>
          <w:sz w:val="22"/>
          <w:szCs w:val="22"/>
        </w:rPr>
      </w:pPr>
    </w:p>
    <w:p w:rsidR="00CF7745" w:rsidRPr="00724D3A" w:rsidRDefault="00CF7745" w:rsidP="00D671F1">
      <w:pPr>
        <w:jc w:val="center"/>
        <w:rPr>
          <w:rFonts w:ascii="Arial" w:hAnsi="Arial" w:cs="Arial"/>
          <w:sz w:val="23"/>
          <w:szCs w:val="23"/>
        </w:rPr>
      </w:pPr>
    </w:p>
    <w:p w:rsidR="00D671F1" w:rsidRPr="00724D3A" w:rsidRDefault="00D671F1" w:rsidP="00D671F1">
      <w:pPr>
        <w:jc w:val="both"/>
        <w:rPr>
          <w:rFonts w:ascii="Arial" w:hAnsi="Arial" w:cs="Arial"/>
          <w:sz w:val="23"/>
          <w:szCs w:val="23"/>
        </w:rPr>
      </w:pPr>
      <w:r w:rsidRPr="00724D3A">
        <w:rPr>
          <w:rFonts w:ascii="Arial" w:hAnsi="Arial" w:cs="Arial"/>
          <w:sz w:val="23"/>
          <w:szCs w:val="23"/>
        </w:rPr>
        <w:t>TESTEMUNHAS:</w:t>
      </w:r>
    </w:p>
    <w:p w:rsidR="00D671F1" w:rsidRPr="00724D3A" w:rsidRDefault="00D671F1" w:rsidP="00D671F1">
      <w:pPr>
        <w:jc w:val="both"/>
        <w:rPr>
          <w:rFonts w:ascii="Arial" w:hAnsi="Arial" w:cs="Arial"/>
          <w:sz w:val="23"/>
          <w:szCs w:val="23"/>
        </w:rPr>
      </w:pPr>
    </w:p>
    <w:p w:rsidR="00D671F1" w:rsidRPr="00724D3A" w:rsidRDefault="00D671F1" w:rsidP="00D671F1">
      <w:pPr>
        <w:jc w:val="both"/>
        <w:rPr>
          <w:rFonts w:ascii="Arial" w:hAnsi="Arial" w:cs="Arial"/>
          <w:sz w:val="23"/>
          <w:szCs w:val="23"/>
        </w:rPr>
      </w:pPr>
      <w:r w:rsidRPr="00724D3A">
        <w:rPr>
          <w:rFonts w:ascii="Arial" w:hAnsi="Arial" w:cs="Arial"/>
          <w:sz w:val="23"/>
          <w:szCs w:val="23"/>
        </w:rPr>
        <w:t xml:space="preserve"> 1)........................................                2) ......................................</w:t>
      </w:r>
    </w:p>
    <w:p w:rsidR="00D671F1" w:rsidRPr="00724D3A" w:rsidRDefault="00D671F1" w:rsidP="00D671F1">
      <w:pPr>
        <w:jc w:val="both"/>
        <w:rPr>
          <w:rFonts w:ascii="Arial" w:hAnsi="Arial" w:cs="Arial"/>
          <w:sz w:val="23"/>
          <w:szCs w:val="23"/>
        </w:rPr>
      </w:pPr>
      <w:r w:rsidRPr="00724D3A">
        <w:rPr>
          <w:rFonts w:ascii="Arial" w:hAnsi="Arial" w:cs="Arial"/>
          <w:sz w:val="23"/>
          <w:szCs w:val="23"/>
        </w:rPr>
        <w:t xml:space="preserve">     Nome:                                                    Nome:</w:t>
      </w:r>
    </w:p>
    <w:p w:rsidR="00FB55BB" w:rsidRPr="00D671F1" w:rsidRDefault="00D671F1" w:rsidP="00796DED">
      <w:pPr>
        <w:jc w:val="both"/>
      </w:pPr>
      <w:r w:rsidRPr="00724D3A">
        <w:rPr>
          <w:rFonts w:ascii="Arial" w:hAnsi="Arial" w:cs="Arial"/>
          <w:sz w:val="23"/>
          <w:szCs w:val="23"/>
        </w:rPr>
        <w:t xml:space="preserve">      CPF:                                                       CPF:</w:t>
      </w:r>
    </w:p>
    <w:sectPr w:rsidR="00FB55BB" w:rsidRPr="00D671F1" w:rsidSect="00D671F1">
      <w:pgSz w:w="11906" w:h="16838"/>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OpenSymbol, 'Courier New'">
    <w:altName w:val="Times New Roman"/>
    <w:charset w:val="00"/>
    <w:family w:val="auto"/>
    <w:pitch w:val="variable"/>
  </w:font>
  <w:font w:name="Courier New">
    <w:panose1 w:val="02070309020205020404"/>
    <w:charset w:val="00"/>
    <w:family w:val="modern"/>
    <w:pitch w:val="fixed"/>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rooklyn">
    <w:altName w:val="Courier New"/>
    <w:charset w:val="00"/>
    <w:family w:val="swiss"/>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Univers">
    <w:altName w:val="Arial"/>
    <w:charset w:val="00"/>
    <w:family w:val="swiss"/>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CG Times (WN)">
    <w:altName w:val="Times New Roman"/>
    <w:charset w:val="00"/>
    <w:family w:val="roman"/>
    <w:pitch w:val="default"/>
  </w:font>
  <w:font w:name="Microsoft Sans Serif">
    <w:panose1 w:val="020B0604020202020204"/>
    <w:charset w:val="00"/>
    <w:family w:val="swiss"/>
    <w:pitch w:val="variable"/>
    <w:sig w:usb0="E1002AFF" w:usb1="C0000002" w:usb2="00000008"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Courier New"/>
    <w:charset w:val="00"/>
    <w:family w:val="auto"/>
    <w:pitch w:val="variable"/>
    <w:sig w:usb0="00000003" w:usb1="1001ECEA" w:usb2="00000000" w:usb3="00000000" w:csb0="00000001" w:csb1="00000000"/>
  </w:font>
  <w:font w:name="Mangal">
    <w:panose1 w:val="02040503050203030202"/>
    <w:charset w:val="00"/>
    <w:family w:val="roman"/>
    <w:pitch w:val="variable"/>
    <w:sig w:usb0="00008003" w:usb1="00000000" w:usb2="00000000" w:usb3="00000000" w:csb0="00000001" w:csb1="00000000"/>
  </w:font>
  <w:font w:name="Thorndale AMT">
    <w:altName w:val="Times New Roman"/>
    <w:charset w:val="00"/>
    <w:family w:val="roman"/>
    <w:pitch w:val="variable"/>
    <w:sig w:usb0="00000001" w:usb1="00000000" w:usb2="00000000" w:usb3="00000000" w:csb0="0000009F" w:csb1="00000000"/>
  </w:font>
  <w:font w:name="Microsoft YaHei">
    <w:panose1 w:val="020B0503020204020204"/>
    <w:charset w:val="86"/>
    <w:family w:val="swiss"/>
    <w:pitch w:val="variable"/>
    <w:sig w:usb0="A0000287" w:usb1="28CF3C52" w:usb2="00000016" w:usb3="00000000" w:csb0="0004001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30"/>
    <w:multiLevelType w:val="multilevel"/>
    <w:tmpl w:val="18D4BC82"/>
    <w:name w:val="WW8Num100"/>
    <w:lvl w:ilvl="0">
      <w:start w:val="1"/>
      <w:numFmt w:val="lowerLetter"/>
      <w:pStyle w:val="CabealhodoSumrio"/>
      <w:lvlText w:val="%1)"/>
      <w:lvlJc w:val="left"/>
      <w:pPr>
        <w:tabs>
          <w:tab w:val="num" w:pos="360"/>
        </w:tabs>
        <w:ind w:left="0" w:firstLine="0"/>
      </w:pPr>
      <w:rPr>
        <w:color w:val="auto"/>
      </w:rPr>
    </w:lvl>
    <w:lvl w:ilvl="1">
      <w:start w:val="1"/>
      <w:numFmt w:val="decimal"/>
      <w:lvlText w:val="%1.%2."/>
      <w:lvlJc w:val="left"/>
      <w:pPr>
        <w:tabs>
          <w:tab w:val="num" w:pos="360"/>
        </w:tabs>
        <w:ind w:left="0" w:firstLine="0"/>
      </w:pPr>
      <w:rPr>
        <w:b w:val="0"/>
        <w:color w:val="auto"/>
      </w:rPr>
    </w:lvl>
    <w:lvl w:ilvl="2">
      <w:start w:val="1"/>
      <w:numFmt w:val="decimal"/>
      <w:lvlText w:val="%1.%2.%3."/>
      <w:lvlJc w:val="left"/>
      <w:pPr>
        <w:tabs>
          <w:tab w:val="num" w:pos="720"/>
        </w:tabs>
        <w:ind w:left="0" w:firstLine="0"/>
      </w:pPr>
      <w:rPr>
        <w:color w:val="auto"/>
      </w:rPr>
    </w:lvl>
    <w:lvl w:ilvl="3">
      <w:start w:val="1"/>
      <w:numFmt w:val="decimal"/>
      <w:lvlText w:val="%1.%2.%3.%4."/>
      <w:lvlJc w:val="left"/>
      <w:pPr>
        <w:tabs>
          <w:tab w:val="num" w:pos="720"/>
        </w:tabs>
        <w:ind w:left="0" w:firstLine="0"/>
      </w:pPr>
      <w:rPr>
        <w:color w:val="auto"/>
      </w:rPr>
    </w:lvl>
    <w:lvl w:ilvl="4">
      <w:start w:val="1"/>
      <w:numFmt w:val="decimal"/>
      <w:lvlText w:val="%1.%2.%3.%4.%5."/>
      <w:lvlJc w:val="left"/>
      <w:pPr>
        <w:tabs>
          <w:tab w:val="num" w:pos="1080"/>
        </w:tabs>
        <w:ind w:left="0" w:firstLine="0"/>
      </w:pPr>
      <w:rPr>
        <w:color w:val="auto"/>
      </w:rPr>
    </w:lvl>
    <w:lvl w:ilvl="5">
      <w:start w:val="1"/>
      <w:numFmt w:val="decimal"/>
      <w:lvlText w:val="%1.%2.%3.%4.%5.%6."/>
      <w:lvlJc w:val="left"/>
      <w:pPr>
        <w:tabs>
          <w:tab w:val="num" w:pos="1080"/>
        </w:tabs>
        <w:ind w:left="0" w:firstLine="0"/>
      </w:pPr>
      <w:rPr>
        <w:color w:val="auto"/>
      </w:rPr>
    </w:lvl>
    <w:lvl w:ilvl="6">
      <w:start w:val="1"/>
      <w:numFmt w:val="decimal"/>
      <w:lvlText w:val="%1.%2.%3.%4.%5.%6.%7."/>
      <w:lvlJc w:val="left"/>
      <w:pPr>
        <w:tabs>
          <w:tab w:val="num" w:pos="1440"/>
        </w:tabs>
        <w:ind w:left="0" w:firstLine="0"/>
      </w:pPr>
      <w:rPr>
        <w:color w:val="auto"/>
      </w:rPr>
    </w:lvl>
    <w:lvl w:ilvl="7">
      <w:start w:val="1"/>
      <w:numFmt w:val="decimal"/>
      <w:lvlText w:val="%1.%2.%3.%4.%5.%6.%7.%8."/>
      <w:lvlJc w:val="left"/>
      <w:pPr>
        <w:tabs>
          <w:tab w:val="num" w:pos="1440"/>
        </w:tabs>
        <w:ind w:left="0" w:firstLine="0"/>
      </w:pPr>
      <w:rPr>
        <w:color w:val="auto"/>
      </w:rPr>
    </w:lvl>
    <w:lvl w:ilvl="8">
      <w:start w:val="1"/>
      <w:numFmt w:val="decimal"/>
      <w:lvlText w:val="%1.%2.%3.%4.%5.%6.%7.%8.%9."/>
      <w:lvlJc w:val="left"/>
      <w:pPr>
        <w:tabs>
          <w:tab w:val="num" w:pos="1800"/>
        </w:tabs>
        <w:ind w:left="0" w:firstLine="0"/>
      </w:pPr>
      <w:rPr>
        <w:color w:val="auto"/>
      </w:rPr>
    </w:lvl>
  </w:abstractNum>
  <w:abstractNum w:abstractNumId="1" w15:restartNumberingAfterBreak="0">
    <w:nsid w:val="02704273"/>
    <w:multiLevelType w:val="multilevel"/>
    <w:tmpl w:val="D7A67DAE"/>
    <w:styleLink w:val="WW8Num8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 w15:restartNumberingAfterBreak="0">
    <w:nsid w:val="02B63B30"/>
    <w:multiLevelType w:val="multilevel"/>
    <w:tmpl w:val="E3781710"/>
    <w:styleLink w:val="WW8Num10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 w15:restartNumberingAfterBreak="0">
    <w:nsid w:val="030D41F5"/>
    <w:multiLevelType w:val="multilevel"/>
    <w:tmpl w:val="4E7C84CA"/>
    <w:styleLink w:val="WW8Num102"/>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09914001"/>
    <w:multiLevelType w:val="multilevel"/>
    <w:tmpl w:val="654818CE"/>
    <w:styleLink w:val="WW8Num4"/>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5" w15:restartNumberingAfterBreak="0">
    <w:nsid w:val="0E7A0DD7"/>
    <w:multiLevelType w:val="hybridMultilevel"/>
    <w:tmpl w:val="B442C29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0E894F95"/>
    <w:multiLevelType w:val="multilevel"/>
    <w:tmpl w:val="74544988"/>
    <w:styleLink w:val="WW8Num10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7" w15:restartNumberingAfterBreak="0">
    <w:nsid w:val="0E99392E"/>
    <w:multiLevelType w:val="hybridMultilevel"/>
    <w:tmpl w:val="D10EA918"/>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0FA32448"/>
    <w:multiLevelType w:val="hybridMultilevel"/>
    <w:tmpl w:val="3D6A8720"/>
    <w:lvl w:ilvl="0" w:tplc="EDFC9526">
      <w:start w:val="1"/>
      <w:numFmt w:val="lowerLetter"/>
      <w:lvlText w:val="%1)"/>
      <w:lvlJc w:val="left"/>
      <w:pPr>
        <w:tabs>
          <w:tab w:val="num" w:pos="750"/>
        </w:tabs>
        <w:ind w:left="750" w:hanging="39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9" w15:restartNumberingAfterBreak="0">
    <w:nsid w:val="11577B76"/>
    <w:multiLevelType w:val="hybridMultilevel"/>
    <w:tmpl w:val="D1ECF42E"/>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A531D14"/>
    <w:multiLevelType w:val="hybridMultilevel"/>
    <w:tmpl w:val="66DEE9D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1" w15:restartNumberingAfterBreak="0">
    <w:nsid w:val="1CC1495D"/>
    <w:multiLevelType w:val="multilevel"/>
    <w:tmpl w:val="553EBDC8"/>
    <w:styleLink w:val="WW8Num7"/>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12" w15:restartNumberingAfterBreak="0">
    <w:nsid w:val="1ECD489D"/>
    <w:multiLevelType w:val="multilevel"/>
    <w:tmpl w:val="79342C12"/>
    <w:lvl w:ilvl="0">
      <w:start w:val="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08256BD"/>
    <w:multiLevelType w:val="multilevel"/>
    <w:tmpl w:val="9E269AAC"/>
    <w:styleLink w:val="WW8Num1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start w:val="1"/>
      <w:numFmt w:val="lowerRoman"/>
      <w:lvlText w:val="%9."/>
      <w:lvlJc w:val="left"/>
    </w:lvl>
  </w:abstractNum>
  <w:abstractNum w:abstractNumId="14" w15:restartNumberingAfterBreak="0">
    <w:nsid w:val="20EE05EE"/>
    <w:multiLevelType w:val="hybridMultilevel"/>
    <w:tmpl w:val="3A52CD9C"/>
    <w:lvl w:ilvl="0" w:tplc="0416000F">
      <w:start w:val="1"/>
      <w:numFmt w:val="decimal"/>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A344F84"/>
    <w:multiLevelType w:val="hybridMultilevel"/>
    <w:tmpl w:val="5686E68E"/>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start w:val="1"/>
      <w:numFmt w:val="bullet"/>
      <w:lvlText w:val=""/>
      <w:lvlJc w:val="left"/>
      <w:pPr>
        <w:ind w:left="2160" w:hanging="360"/>
      </w:pPr>
      <w:rPr>
        <w:rFonts w:ascii="Wingdings" w:hAnsi="Wingdings" w:hint="default"/>
      </w:rPr>
    </w:lvl>
    <w:lvl w:ilvl="3" w:tplc="04160001">
      <w:start w:val="1"/>
      <w:numFmt w:val="bullet"/>
      <w:lvlText w:val=""/>
      <w:lvlJc w:val="left"/>
      <w:pPr>
        <w:ind w:left="2880" w:hanging="360"/>
      </w:pPr>
      <w:rPr>
        <w:rFonts w:ascii="Symbol" w:hAnsi="Symbol" w:hint="default"/>
      </w:rPr>
    </w:lvl>
    <w:lvl w:ilvl="4" w:tplc="04160003">
      <w:start w:val="1"/>
      <w:numFmt w:val="bullet"/>
      <w:lvlText w:val="o"/>
      <w:lvlJc w:val="left"/>
      <w:pPr>
        <w:ind w:left="3600" w:hanging="360"/>
      </w:pPr>
      <w:rPr>
        <w:rFonts w:ascii="Courier New" w:hAnsi="Courier New" w:cs="Courier New" w:hint="default"/>
      </w:rPr>
    </w:lvl>
    <w:lvl w:ilvl="5" w:tplc="04160005">
      <w:start w:val="1"/>
      <w:numFmt w:val="bullet"/>
      <w:lvlText w:val=""/>
      <w:lvlJc w:val="left"/>
      <w:pPr>
        <w:ind w:left="4320" w:hanging="360"/>
      </w:pPr>
      <w:rPr>
        <w:rFonts w:ascii="Wingdings" w:hAnsi="Wingdings" w:hint="default"/>
      </w:rPr>
    </w:lvl>
    <w:lvl w:ilvl="6" w:tplc="04160001">
      <w:start w:val="1"/>
      <w:numFmt w:val="bullet"/>
      <w:lvlText w:val=""/>
      <w:lvlJc w:val="left"/>
      <w:pPr>
        <w:ind w:left="5040" w:hanging="360"/>
      </w:pPr>
      <w:rPr>
        <w:rFonts w:ascii="Symbol" w:hAnsi="Symbol" w:hint="default"/>
      </w:rPr>
    </w:lvl>
    <w:lvl w:ilvl="7" w:tplc="04160003">
      <w:start w:val="1"/>
      <w:numFmt w:val="bullet"/>
      <w:lvlText w:val="o"/>
      <w:lvlJc w:val="left"/>
      <w:pPr>
        <w:ind w:left="5760" w:hanging="360"/>
      </w:pPr>
      <w:rPr>
        <w:rFonts w:ascii="Courier New" w:hAnsi="Courier New" w:cs="Courier New" w:hint="default"/>
      </w:rPr>
    </w:lvl>
    <w:lvl w:ilvl="8" w:tplc="04160005">
      <w:start w:val="1"/>
      <w:numFmt w:val="bullet"/>
      <w:lvlText w:val=""/>
      <w:lvlJc w:val="left"/>
      <w:pPr>
        <w:ind w:left="6480" w:hanging="360"/>
      </w:pPr>
      <w:rPr>
        <w:rFonts w:ascii="Wingdings" w:hAnsi="Wingdings" w:hint="default"/>
      </w:rPr>
    </w:lvl>
  </w:abstractNum>
  <w:abstractNum w:abstractNumId="16" w15:restartNumberingAfterBreak="0">
    <w:nsid w:val="2E0234D5"/>
    <w:multiLevelType w:val="multilevel"/>
    <w:tmpl w:val="2A5680FA"/>
    <w:styleLink w:val="WW8Num6"/>
    <w:lvl w:ilvl="0">
      <w:start w:val="1"/>
      <w:numFmt w:val="lowerLetter"/>
      <w:lvlText w:val="%1)"/>
      <w:lvlJc w:val="left"/>
    </w:lvl>
    <w:lvl w:ilvl="1">
      <w:numFmt w:val="bullet"/>
      <w:lvlText w:val="◦"/>
      <w:lvlJc w:val="left"/>
      <w:rPr>
        <w:rFonts w:ascii="OpenSymbol, 'Courier New'" w:hAnsi="OpenSymbol, 'Courier New'" w:cs="OpenSymbol, 'Courier New'"/>
      </w:rPr>
    </w:lvl>
    <w:lvl w:ilvl="2">
      <w:numFmt w:val="bullet"/>
      <w:lvlText w:val="▪"/>
      <w:lvlJc w:val="left"/>
      <w:rPr>
        <w:rFonts w:ascii="OpenSymbol, 'Courier New'" w:hAnsi="OpenSymbol, 'Courier New'" w:cs="OpenSymbol, '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OpenSymbol, 'Courier New'"/>
      </w:rPr>
    </w:lvl>
    <w:lvl w:ilvl="5">
      <w:numFmt w:val="bullet"/>
      <w:lvlText w:val="▪"/>
      <w:lvlJc w:val="left"/>
      <w:rPr>
        <w:rFonts w:ascii="OpenSymbol, 'Courier New'" w:hAnsi="OpenSymbol, 'Courier New'" w:cs="OpenSymbol, '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OpenSymbol, 'Courier New'"/>
      </w:rPr>
    </w:lvl>
    <w:lvl w:ilvl="8">
      <w:numFmt w:val="bullet"/>
      <w:lvlText w:val="▪"/>
      <w:lvlJc w:val="left"/>
      <w:rPr>
        <w:rFonts w:ascii="OpenSymbol, 'Courier New'" w:hAnsi="OpenSymbol, 'Courier New'" w:cs="OpenSymbol, 'Courier New'"/>
      </w:rPr>
    </w:lvl>
  </w:abstractNum>
  <w:abstractNum w:abstractNumId="17" w15:restartNumberingAfterBreak="0">
    <w:nsid w:val="2FCD054E"/>
    <w:multiLevelType w:val="multilevel"/>
    <w:tmpl w:val="55D8D4C0"/>
    <w:styleLink w:val="Numbering3"/>
    <w:lvl w:ilvl="0">
      <w:start w:val="1"/>
      <w:numFmt w:val="decimal"/>
      <w:lvlText w:val="%1"/>
      <w:lvlJc w:val="left"/>
    </w:lvl>
    <w:lvl w:ilvl="1">
      <w:start w:val="2"/>
      <w:numFmt w:val="decimal"/>
      <w:lvlText w:val="%2"/>
      <w:lvlJc w:val="left"/>
    </w:lvl>
    <w:lvl w:ilvl="2">
      <w:start w:val="3"/>
      <w:numFmt w:val="decimal"/>
      <w:lvlText w:val="%3"/>
      <w:lvlJc w:val="left"/>
    </w:lvl>
    <w:lvl w:ilvl="3">
      <w:start w:val="4"/>
      <w:numFmt w:val="decimal"/>
      <w:lvlText w:val="%4"/>
      <w:lvlJc w:val="left"/>
    </w:lvl>
    <w:lvl w:ilvl="4">
      <w:start w:val="5"/>
      <w:numFmt w:val="decimal"/>
      <w:lvlText w:val="%5"/>
      <w:lvlJc w:val="left"/>
    </w:lvl>
    <w:lvl w:ilvl="5">
      <w:start w:val="6"/>
      <w:numFmt w:val="decimal"/>
      <w:lvlText w:val="%6"/>
      <w:lvlJc w:val="left"/>
    </w:lvl>
    <w:lvl w:ilvl="6">
      <w:start w:val="7"/>
      <w:numFmt w:val="decimal"/>
      <w:lvlText w:val="%7"/>
      <w:lvlJc w:val="left"/>
    </w:lvl>
    <w:lvl w:ilvl="7">
      <w:start w:val="8"/>
      <w:numFmt w:val="decimal"/>
      <w:lvlText w:val="%8"/>
      <w:lvlJc w:val="left"/>
    </w:lvl>
    <w:lvl w:ilvl="8">
      <w:start w:val="9"/>
      <w:numFmt w:val="decimal"/>
      <w:lvlText w:val="%9"/>
      <w:lvlJc w:val="left"/>
    </w:lvl>
  </w:abstractNum>
  <w:abstractNum w:abstractNumId="18" w15:restartNumberingAfterBreak="0">
    <w:nsid w:val="30AC704B"/>
    <w:multiLevelType w:val="hybridMultilevel"/>
    <w:tmpl w:val="570E4C18"/>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9" w15:restartNumberingAfterBreak="0">
    <w:nsid w:val="33335CDA"/>
    <w:multiLevelType w:val="hybridMultilevel"/>
    <w:tmpl w:val="C7C43B6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387A54AB"/>
    <w:multiLevelType w:val="multilevel"/>
    <w:tmpl w:val="DF74187C"/>
    <w:styleLink w:val="WW8Num97"/>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1" w15:restartNumberingAfterBreak="0">
    <w:nsid w:val="3FC93A55"/>
    <w:multiLevelType w:val="hybridMultilevel"/>
    <w:tmpl w:val="C77C8014"/>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2" w15:restartNumberingAfterBreak="0">
    <w:nsid w:val="41CD23AB"/>
    <w:multiLevelType w:val="multilevel"/>
    <w:tmpl w:val="2D0A4048"/>
    <w:styleLink w:val="WW8Num5"/>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23" w15:restartNumberingAfterBreak="0">
    <w:nsid w:val="41D00ADB"/>
    <w:multiLevelType w:val="multilevel"/>
    <w:tmpl w:val="041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C0F1C87"/>
    <w:multiLevelType w:val="multilevel"/>
    <w:tmpl w:val="E90ACF18"/>
    <w:styleLink w:val="WW8Num91"/>
    <w:lvl w:ilvl="0">
      <w:start w:val="1"/>
      <w:numFmt w:val="decimal"/>
      <w:lvlText w:val="%1."/>
      <w:lvlJc w:val="left"/>
    </w:lvl>
    <w:lvl w:ilvl="1">
      <w:start w:val="1"/>
      <w:numFmt w:val="decimal"/>
      <w:lvlText w:val="%1.%2"/>
      <w:lvlJc w:val="left"/>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25" w15:restartNumberingAfterBreak="0">
    <w:nsid w:val="4C372CA5"/>
    <w:multiLevelType w:val="multilevel"/>
    <w:tmpl w:val="FD346BAC"/>
    <w:styleLink w:val="WW8Num2"/>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26" w15:restartNumberingAfterBreak="0">
    <w:nsid w:val="52E01702"/>
    <w:multiLevelType w:val="multilevel"/>
    <w:tmpl w:val="B21458E8"/>
    <w:styleLink w:val="WW8Num10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7" w15:restartNumberingAfterBreak="0">
    <w:nsid w:val="55C105F3"/>
    <w:multiLevelType w:val="hybridMultilevel"/>
    <w:tmpl w:val="316ECA42"/>
    <w:lvl w:ilvl="0" w:tplc="71A65466">
      <w:start w:val="1"/>
      <w:numFmt w:val="lowerLetter"/>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28" w15:restartNumberingAfterBreak="0">
    <w:nsid w:val="5756467B"/>
    <w:multiLevelType w:val="hybridMultilevel"/>
    <w:tmpl w:val="C9A08C70"/>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9" w15:restartNumberingAfterBreak="0">
    <w:nsid w:val="57BA42EB"/>
    <w:multiLevelType w:val="hybridMultilevel"/>
    <w:tmpl w:val="98C2D2F2"/>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0" w15:restartNumberingAfterBreak="0">
    <w:nsid w:val="5DE4373D"/>
    <w:multiLevelType w:val="multilevel"/>
    <w:tmpl w:val="B5C275B4"/>
    <w:styleLink w:val="WW8Num103"/>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1" w15:restartNumberingAfterBreak="0">
    <w:nsid w:val="628723EE"/>
    <w:multiLevelType w:val="hybridMultilevel"/>
    <w:tmpl w:val="25A8F526"/>
    <w:lvl w:ilvl="0" w:tplc="04160017">
      <w:start w:val="1"/>
      <w:numFmt w:val="lowerLetter"/>
      <w:lvlText w:val="%1)"/>
      <w:lvlJc w:val="left"/>
      <w:pPr>
        <w:tabs>
          <w:tab w:val="num" w:pos="644"/>
        </w:tabs>
        <w:ind w:left="644" w:hanging="360"/>
      </w:pPr>
      <w:rPr>
        <w:rFonts w:hint="default"/>
      </w:rPr>
    </w:lvl>
    <w:lvl w:ilvl="1" w:tplc="04160019" w:tentative="1">
      <w:start w:val="1"/>
      <w:numFmt w:val="lowerLetter"/>
      <w:lvlText w:val="%2."/>
      <w:lvlJc w:val="left"/>
      <w:pPr>
        <w:tabs>
          <w:tab w:val="num" w:pos="1364"/>
        </w:tabs>
        <w:ind w:left="1364" w:hanging="360"/>
      </w:pPr>
    </w:lvl>
    <w:lvl w:ilvl="2" w:tplc="0416001B" w:tentative="1">
      <w:start w:val="1"/>
      <w:numFmt w:val="lowerRoman"/>
      <w:lvlText w:val="%3."/>
      <w:lvlJc w:val="right"/>
      <w:pPr>
        <w:tabs>
          <w:tab w:val="num" w:pos="2084"/>
        </w:tabs>
        <w:ind w:left="2084" w:hanging="180"/>
      </w:pPr>
    </w:lvl>
    <w:lvl w:ilvl="3" w:tplc="0416000F" w:tentative="1">
      <w:start w:val="1"/>
      <w:numFmt w:val="decimal"/>
      <w:lvlText w:val="%4."/>
      <w:lvlJc w:val="left"/>
      <w:pPr>
        <w:tabs>
          <w:tab w:val="num" w:pos="2804"/>
        </w:tabs>
        <w:ind w:left="2804" w:hanging="360"/>
      </w:pPr>
    </w:lvl>
    <w:lvl w:ilvl="4" w:tplc="04160019" w:tentative="1">
      <w:start w:val="1"/>
      <w:numFmt w:val="lowerLetter"/>
      <w:lvlText w:val="%5."/>
      <w:lvlJc w:val="left"/>
      <w:pPr>
        <w:tabs>
          <w:tab w:val="num" w:pos="3524"/>
        </w:tabs>
        <w:ind w:left="3524" w:hanging="360"/>
      </w:pPr>
    </w:lvl>
    <w:lvl w:ilvl="5" w:tplc="0416001B" w:tentative="1">
      <w:start w:val="1"/>
      <w:numFmt w:val="lowerRoman"/>
      <w:lvlText w:val="%6."/>
      <w:lvlJc w:val="right"/>
      <w:pPr>
        <w:tabs>
          <w:tab w:val="num" w:pos="4244"/>
        </w:tabs>
        <w:ind w:left="4244" w:hanging="180"/>
      </w:pPr>
    </w:lvl>
    <w:lvl w:ilvl="6" w:tplc="0416000F" w:tentative="1">
      <w:start w:val="1"/>
      <w:numFmt w:val="decimal"/>
      <w:lvlText w:val="%7."/>
      <w:lvlJc w:val="left"/>
      <w:pPr>
        <w:tabs>
          <w:tab w:val="num" w:pos="4964"/>
        </w:tabs>
        <w:ind w:left="4964" w:hanging="360"/>
      </w:pPr>
    </w:lvl>
    <w:lvl w:ilvl="7" w:tplc="04160019" w:tentative="1">
      <w:start w:val="1"/>
      <w:numFmt w:val="lowerLetter"/>
      <w:lvlText w:val="%8."/>
      <w:lvlJc w:val="left"/>
      <w:pPr>
        <w:tabs>
          <w:tab w:val="num" w:pos="5684"/>
        </w:tabs>
        <w:ind w:left="5684" w:hanging="360"/>
      </w:pPr>
    </w:lvl>
    <w:lvl w:ilvl="8" w:tplc="0416001B" w:tentative="1">
      <w:start w:val="1"/>
      <w:numFmt w:val="lowerRoman"/>
      <w:lvlText w:val="%9."/>
      <w:lvlJc w:val="right"/>
      <w:pPr>
        <w:tabs>
          <w:tab w:val="num" w:pos="6404"/>
        </w:tabs>
        <w:ind w:left="6404" w:hanging="180"/>
      </w:pPr>
    </w:lvl>
  </w:abstractNum>
  <w:abstractNum w:abstractNumId="32" w15:restartNumberingAfterBreak="0">
    <w:nsid w:val="63614134"/>
    <w:multiLevelType w:val="multilevel"/>
    <w:tmpl w:val="4680178C"/>
    <w:styleLink w:val="WW8Num119"/>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3" w15:restartNumberingAfterBreak="0">
    <w:nsid w:val="6403172C"/>
    <w:multiLevelType w:val="multilevel"/>
    <w:tmpl w:val="2D242378"/>
    <w:styleLink w:val="WW8Num111"/>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4" w15:restartNumberingAfterBreak="0">
    <w:nsid w:val="6DE71280"/>
    <w:multiLevelType w:val="hybridMultilevel"/>
    <w:tmpl w:val="B934B836"/>
    <w:lvl w:ilvl="0" w:tplc="04160017">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5" w15:restartNumberingAfterBreak="0">
    <w:nsid w:val="6F8165E7"/>
    <w:multiLevelType w:val="hybridMultilevel"/>
    <w:tmpl w:val="E21CE48C"/>
    <w:lvl w:ilvl="0" w:tplc="57084E90">
      <w:start w:val="1"/>
      <w:numFmt w:val="lowerLetter"/>
      <w:lvlText w:val="%1)"/>
      <w:lvlJc w:val="left"/>
      <w:pPr>
        <w:tabs>
          <w:tab w:val="num" w:pos="720"/>
        </w:tabs>
        <w:ind w:left="720" w:hanging="360"/>
      </w:pPr>
      <w:rPr>
        <w:rFonts w:ascii="Arial" w:eastAsia="Times New Roman" w:hAnsi="Arial" w:cs="Arial"/>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6" w15:restartNumberingAfterBreak="0">
    <w:nsid w:val="763D4E94"/>
    <w:multiLevelType w:val="multilevel"/>
    <w:tmpl w:val="A5B45B72"/>
    <w:styleLink w:val="WW8Num90"/>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37" w15:restartNumberingAfterBreak="0">
    <w:nsid w:val="7B331D1D"/>
    <w:multiLevelType w:val="multilevel"/>
    <w:tmpl w:val="2BF6CA7C"/>
    <w:styleLink w:val="WW8Num3"/>
    <w:lvl w:ilvl="0">
      <w:start w:val="1"/>
      <w:numFmt w:val="lowerLetter"/>
      <w:lvlText w:val="%1)"/>
      <w:lvlJc w:val="left"/>
    </w:lvl>
    <w:lvl w:ilvl="1">
      <w:numFmt w:val="bullet"/>
      <w:lvlText w:val="◦"/>
      <w:lvlJc w:val="left"/>
      <w:rPr>
        <w:rFonts w:ascii="OpenSymbol, 'Courier New'" w:hAnsi="OpenSymbol, 'Courier New'" w:cs="Courier New"/>
      </w:rPr>
    </w:lvl>
    <w:lvl w:ilvl="2">
      <w:numFmt w:val="bullet"/>
      <w:lvlText w:val="▪"/>
      <w:lvlJc w:val="left"/>
      <w:rPr>
        <w:rFonts w:ascii="OpenSymbol, 'Courier New'" w:hAnsi="OpenSymbol, 'Courier New'" w:cs="Courier New"/>
      </w:rPr>
    </w:lvl>
    <w:lvl w:ilvl="3">
      <w:numFmt w:val="bullet"/>
      <w:lvlText w:val=""/>
      <w:lvlJc w:val="left"/>
      <w:rPr>
        <w:rFonts w:ascii="Wingdings 2" w:hAnsi="Wingdings 2" w:cs="OpenSymbol, 'Courier New'"/>
      </w:rPr>
    </w:lvl>
    <w:lvl w:ilvl="4">
      <w:numFmt w:val="bullet"/>
      <w:lvlText w:val="◦"/>
      <w:lvlJc w:val="left"/>
      <w:rPr>
        <w:rFonts w:ascii="OpenSymbol, 'Courier New'" w:hAnsi="OpenSymbol, 'Courier New'" w:cs="Courier New"/>
      </w:rPr>
    </w:lvl>
    <w:lvl w:ilvl="5">
      <w:numFmt w:val="bullet"/>
      <w:lvlText w:val="▪"/>
      <w:lvlJc w:val="left"/>
      <w:rPr>
        <w:rFonts w:ascii="OpenSymbol, 'Courier New'" w:hAnsi="OpenSymbol, 'Courier New'" w:cs="Courier New"/>
      </w:rPr>
    </w:lvl>
    <w:lvl w:ilvl="6">
      <w:numFmt w:val="bullet"/>
      <w:lvlText w:val=""/>
      <w:lvlJc w:val="left"/>
      <w:rPr>
        <w:rFonts w:ascii="Wingdings 2" w:hAnsi="Wingdings 2" w:cs="OpenSymbol, 'Courier New'"/>
      </w:rPr>
    </w:lvl>
    <w:lvl w:ilvl="7">
      <w:numFmt w:val="bullet"/>
      <w:lvlText w:val="◦"/>
      <w:lvlJc w:val="left"/>
      <w:rPr>
        <w:rFonts w:ascii="OpenSymbol, 'Courier New'" w:hAnsi="OpenSymbol, 'Courier New'" w:cs="Courier New"/>
      </w:rPr>
    </w:lvl>
    <w:lvl w:ilvl="8">
      <w:numFmt w:val="bullet"/>
      <w:lvlText w:val="▪"/>
      <w:lvlJc w:val="left"/>
      <w:rPr>
        <w:rFonts w:ascii="OpenSymbol, 'Courier New'" w:hAnsi="OpenSymbol, 'Courier New'" w:cs="Courier New"/>
      </w:rPr>
    </w:lvl>
  </w:abstractNum>
  <w:abstractNum w:abstractNumId="38" w15:restartNumberingAfterBreak="0">
    <w:nsid w:val="7BE259D4"/>
    <w:multiLevelType w:val="hybridMultilevel"/>
    <w:tmpl w:val="2354935A"/>
    <w:lvl w:ilvl="0" w:tplc="4F5C12AC">
      <w:start w:val="1"/>
      <w:numFmt w:val="lowerLetter"/>
      <w:lvlText w:val="%1)"/>
      <w:lvlJc w:val="left"/>
      <w:pPr>
        <w:ind w:left="644" w:hanging="36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DA73377"/>
    <w:multiLevelType w:val="multilevel"/>
    <w:tmpl w:val="0EF4F202"/>
    <w:styleLink w:val="WW8Num95"/>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0" w15:restartNumberingAfterBreak="0">
    <w:nsid w:val="7F9719D6"/>
    <w:multiLevelType w:val="multilevel"/>
    <w:tmpl w:val="A19ED91A"/>
    <w:styleLink w:val="WW8Num96"/>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1" w15:restartNumberingAfterBreak="0">
    <w:nsid w:val="7FE972B6"/>
    <w:multiLevelType w:val="multilevel"/>
    <w:tmpl w:val="26222D42"/>
    <w:styleLink w:val="WW8Num108"/>
    <w:lvl w:ilvl="0">
      <w:start w:val="1"/>
      <w:numFmt w:val="lowerLetter"/>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num w:numId="1">
    <w:abstractNumId w:val="41"/>
    <w:lvlOverride w:ilvl="0">
      <w:lvl w:ilvl="0">
        <w:start w:val="1"/>
        <w:numFmt w:val="lowerLetter"/>
        <w:lvlText w:val="%1)"/>
        <w:lvlJc w:val="left"/>
      </w:lvl>
    </w:lvlOverride>
  </w:num>
  <w:num w:numId="2">
    <w:abstractNumId w:val="1"/>
  </w:num>
  <w:num w:numId="3">
    <w:abstractNumId w:val="24"/>
  </w:num>
  <w:num w:numId="4">
    <w:abstractNumId w:val="36"/>
    <w:lvlOverride w:ilvl="0">
      <w:lvl w:ilvl="0">
        <w:start w:val="1"/>
        <w:numFmt w:val="lowerLetter"/>
        <w:lvlText w:val="%1)"/>
        <w:lvlJc w:val="left"/>
      </w:lvl>
    </w:lvlOverride>
  </w:num>
  <w:num w:numId="5">
    <w:abstractNumId w:val="39"/>
    <w:lvlOverride w:ilvl="0">
      <w:lvl w:ilvl="0">
        <w:start w:val="1"/>
        <w:numFmt w:val="lowerLetter"/>
        <w:lvlText w:val="%1)"/>
        <w:lvlJc w:val="left"/>
      </w:lvl>
    </w:lvlOverride>
  </w:num>
  <w:num w:numId="6">
    <w:abstractNumId w:val="20"/>
  </w:num>
  <w:num w:numId="7">
    <w:abstractNumId w:val="30"/>
  </w:num>
  <w:num w:numId="8">
    <w:abstractNumId w:val="6"/>
  </w:num>
  <w:num w:numId="9">
    <w:abstractNumId w:val="32"/>
  </w:num>
  <w:num w:numId="10">
    <w:abstractNumId w:val="3"/>
  </w:num>
  <w:num w:numId="11">
    <w:abstractNumId w:val="2"/>
  </w:num>
  <w:num w:numId="12">
    <w:abstractNumId w:val="33"/>
  </w:num>
  <w:num w:numId="13">
    <w:abstractNumId w:val="0"/>
  </w:num>
  <w:num w:numId="14">
    <w:abstractNumId w:val="13"/>
  </w:num>
  <w:num w:numId="15">
    <w:abstractNumId w:val="40"/>
  </w:num>
  <w:num w:numId="16">
    <w:abstractNumId w:val="26"/>
  </w:num>
  <w:num w:numId="17">
    <w:abstractNumId w:val="17"/>
  </w:num>
  <w:num w:numId="18">
    <w:abstractNumId w:val="4"/>
  </w:num>
  <w:num w:numId="19">
    <w:abstractNumId w:val="37"/>
  </w:num>
  <w:num w:numId="20">
    <w:abstractNumId w:val="22"/>
  </w:num>
  <w:num w:numId="21">
    <w:abstractNumId w:val="16"/>
  </w:num>
  <w:num w:numId="22">
    <w:abstractNumId w:val="25"/>
  </w:num>
  <w:num w:numId="23">
    <w:abstractNumId w:val="11"/>
  </w:num>
  <w:num w:numId="2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5"/>
  </w:num>
  <w:num w:numId="26">
    <w:abstractNumId w:val="38"/>
  </w:num>
  <w:num w:numId="27">
    <w:abstractNumId w:val="19"/>
  </w:num>
  <w:num w:numId="28">
    <w:abstractNumId w:val="8"/>
  </w:num>
  <w:num w:numId="29">
    <w:abstractNumId w:val="27"/>
  </w:num>
  <w:num w:numId="30">
    <w:abstractNumId w:val="35"/>
  </w:num>
  <w:num w:numId="31">
    <w:abstractNumId w:val="31"/>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34"/>
  </w:num>
  <w:num w:numId="36">
    <w:abstractNumId w:val="21"/>
  </w:num>
  <w:num w:numId="37">
    <w:abstractNumId w:val="5"/>
  </w:num>
  <w:num w:numId="38">
    <w:abstractNumId w:val="28"/>
  </w:num>
  <w:num w:numId="39">
    <w:abstractNumId w:val="14"/>
  </w:num>
  <w:num w:numId="40">
    <w:abstractNumId w:val="7"/>
  </w:num>
  <w:num w:numId="41">
    <w:abstractNumId w:val="10"/>
  </w:num>
  <w:num w:numId="42">
    <w:abstractNumId w:val="9"/>
  </w:num>
  <w:num w:numId="43">
    <w:abstractNumId w:val="12"/>
  </w:num>
  <w:num w:numId="44">
    <w:abstractNumId w:val="36"/>
  </w:num>
  <w:num w:numId="45">
    <w:abstractNumId w:val="39"/>
  </w:num>
  <w:num w:numId="46">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71F1"/>
    <w:rsid w:val="002C43D9"/>
    <w:rsid w:val="003604B8"/>
    <w:rsid w:val="0077620A"/>
    <w:rsid w:val="00796DED"/>
    <w:rsid w:val="007E6598"/>
    <w:rsid w:val="007F002B"/>
    <w:rsid w:val="009516E8"/>
    <w:rsid w:val="00C71BE9"/>
    <w:rsid w:val="00CF7745"/>
    <w:rsid w:val="00D671F1"/>
    <w:rsid w:val="00DC23BF"/>
    <w:rsid w:val="00E03896"/>
    <w:rsid w:val="00FB55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136679-2D97-4AF1-9EA4-7E82549C0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671F1"/>
    <w:pPr>
      <w:autoSpaceDE w:val="0"/>
      <w:autoSpaceDN w:val="0"/>
      <w:spacing w:after="0" w:line="240" w:lineRule="auto"/>
    </w:pPr>
    <w:rPr>
      <w:rFonts w:ascii="Times New Roman" w:eastAsia="Times New Roman" w:hAnsi="Times New Roman" w:cs="Times New Roman"/>
      <w:sz w:val="20"/>
      <w:szCs w:val="20"/>
      <w:lang w:eastAsia="pt-BR"/>
    </w:rPr>
  </w:style>
  <w:style w:type="paragraph" w:styleId="Ttulo1">
    <w:name w:val="heading 1"/>
    <w:aliases w:val="título 1"/>
    <w:basedOn w:val="Normal"/>
    <w:next w:val="Normal"/>
    <w:link w:val="Ttulo1Char"/>
    <w:qFormat/>
    <w:rsid w:val="00CF7745"/>
    <w:pPr>
      <w:keepNext/>
      <w:autoSpaceDE/>
      <w:autoSpaceDN/>
      <w:spacing w:before="80" w:after="60"/>
      <w:jc w:val="center"/>
      <w:outlineLvl w:val="0"/>
    </w:pPr>
    <w:rPr>
      <w:rFonts w:ascii="Brooklyn" w:hAnsi="Brooklyn"/>
      <w:b/>
      <w:noProof/>
      <w:sz w:val="41"/>
    </w:rPr>
  </w:style>
  <w:style w:type="paragraph" w:styleId="Ttulo2">
    <w:name w:val="heading 2"/>
    <w:basedOn w:val="Normal"/>
    <w:next w:val="Normal"/>
    <w:link w:val="Ttulo2Char"/>
    <w:qFormat/>
    <w:rsid w:val="00CF7745"/>
    <w:pPr>
      <w:keepNext/>
      <w:spacing w:before="240" w:after="60"/>
      <w:outlineLvl w:val="1"/>
    </w:pPr>
    <w:rPr>
      <w:rFonts w:ascii="Arial" w:hAnsi="Arial"/>
      <w:b/>
      <w:bCs/>
      <w:i/>
      <w:iCs/>
      <w:sz w:val="28"/>
      <w:szCs w:val="28"/>
      <w:lang w:val="x-none" w:eastAsia="x-none"/>
    </w:rPr>
  </w:style>
  <w:style w:type="paragraph" w:styleId="Ttulo3">
    <w:name w:val="heading 3"/>
    <w:basedOn w:val="Normal"/>
    <w:next w:val="Normal"/>
    <w:link w:val="Ttulo3Char"/>
    <w:qFormat/>
    <w:rsid w:val="00CF7745"/>
    <w:pPr>
      <w:keepNext/>
      <w:spacing w:before="240" w:after="60"/>
      <w:outlineLvl w:val="2"/>
    </w:pPr>
    <w:rPr>
      <w:rFonts w:ascii="Arial" w:hAnsi="Arial" w:cs="Arial"/>
      <w:b/>
      <w:bCs/>
      <w:sz w:val="26"/>
      <w:szCs w:val="26"/>
    </w:rPr>
  </w:style>
  <w:style w:type="paragraph" w:styleId="Ttulo4">
    <w:name w:val="heading 4"/>
    <w:basedOn w:val="Normal"/>
    <w:next w:val="Normal"/>
    <w:link w:val="Ttulo4Char"/>
    <w:qFormat/>
    <w:rsid w:val="00CF7745"/>
    <w:pPr>
      <w:keepNext/>
      <w:autoSpaceDE/>
      <w:autoSpaceDN/>
      <w:spacing w:before="240" w:after="60"/>
      <w:outlineLvl w:val="3"/>
    </w:pPr>
    <w:rPr>
      <w:b/>
      <w:bCs/>
      <w:sz w:val="28"/>
      <w:szCs w:val="28"/>
    </w:rPr>
  </w:style>
  <w:style w:type="paragraph" w:styleId="Ttulo5">
    <w:name w:val="heading 5"/>
    <w:aliases w:val=" Char"/>
    <w:basedOn w:val="Normal"/>
    <w:next w:val="Normal"/>
    <w:link w:val="Ttulo5Char"/>
    <w:qFormat/>
    <w:rsid w:val="00CF7745"/>
    <w:pPr>
      <w:spacing w:before="240" w:after="60"/>
      <w:outlineLvl w:val="4"/>
    </w:pPr>
    <w:rPr>
      <w:b/>
      <w:bCs/>
      <w:i/>
      <w:iCs/>
      <w:sz w:val="26"/>
      <w:szCs w:val="26"/>
    </w:rPr>
  </w:style>
  <w:style w:type="paragraph" w:styleId="Ttulo6">
    <w:name w:val="heading 6"/>
    <w:aliases w:val=" Char3"/>
    <w:basedOn w:val="Normal"/>
    <w:next w:val="Normal"/>
    <w:link w:val="Ttulo6Char"/>
    <w:qFormat/>
    <w:rsid w:val="00CF7745"/>
    <w:pPr>
      <w:keepNext/>
      <w:autoSpaceDE/>
      <w:autoSpaceDN/>
      <w:ind w:firstLine="708"/>
      <w:jc w:val="both"/>
      <w:outlineLvl w:val="5"/>
    </w:pPr>
    <w:rPr>
      <w:rFonts w:ascii="Arial" w:hAnsi="Arial"/>
      <w:b/>
      <w:bCs/>
      <w:sz w:val="24"/>
    </w:rPr>
  </w:style>
  <w:style w:type="paragraph" w:styleId="Ttulo7">
    <w:name w:val="heading 7"/>
    <w:basedOn w:val="Normal"/>
    <w:next w:val="Normal"/>
    <w:link w:val="Ttulo7Char"/>
    <w:qFormat/>
    <w:rsid w:val="00CF7745"/>
    <w:pPr>
      <w:autoSpaceDE/>
      <w:autoSpaceDN/>
      <w:spacing w:before="240" w:after="60"/>
      <w:outlineLvl w:val="6"/>
    </w:pPr>
    <w:rPr>
      <w:rFonts w:ascii="Arial" w:hAnsi="Arial"/>
      <w:sz w:val="24"/>
    </w:rPr>
  </w:style>
  <w:style w:type="paragraph" w:styleId="Ttulo8">
    <w:name w:val="heading 8"/>
    <w:basedOn w:val="Normal"/>
    <w:next w:val="Normal"/>
    <w:link w:val="Ttulo8Char"/>
    <w:qFormat/>
    <w:rsid w:val="00CF7745"/>
    <w:pPr>
      <w:spacing w:before="240" w:after="60"/>
      <w:outlineLvl w:val="7"/>
    </w:pPr>
    <w:rPr>
      <w:i/>
      <w:iCs/>
      <w:sz w:val="24"/>
      <w:szCs w:val="24"/>
    </w:rPr>
  </w:style>
  <w:style w:type="paragraph" w:styleId="Ttulo9">
    <w:name w:val="heading 9"/>
    <w:aliases w:val=" Char2"/>
    <w:basedOn w:val="Normal"/>
    <w:next w:val="Normal"/>
    <w:link w:val="Ttulo9Char"/>
    <w:qFormat/>
    <w:rsid w:val="00CF7745"/>
    <w:pPr>
      <w:keepNext/>
      <w:tabs>
        <w:tab w:val="center" w:pos="1843"/>
        <w:tab w:val="center" w:pos="7088"/>
      </w:tabs>
      <w:autoSpaceDE/>
      <w:autoSpaceDN/>
      <w:jc w:val="both"/>
      <w:outlineLvl w:val="8"/>
    </w:pPr>
    <w:rPr>
      <w:rFonts w:ascii="Arial" w:hAnsi="Arial"/>
      <w:b/>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 Char"/>
    <w:basedOn w:val="Fontepargpadro"/>
    <w:link w:val="Ttulo1"/>
    <w:rsid w:val="00CF7745"/>
    <w:rPr>
      <w:rFonts w:ascii="Brooklyn" w:eastAsia="Times New Roman" w:hAnsi="Brooklyn" w:cs="Times New Roman"/>
      <w:b/>
      <w:noProof/>
      <w:sz w:val="41"/>
      <w:szCs w:val="20"/>
      <w:lang w:eastAsia="pt-BR"/>
    </w:rPr>
  </w:style>
  <w:style w:type="character" w:customStyle="1" w:styleId="Ttulo2Char">
    <w:name w:val="Título 2 Char"/>
    <w:basedOn w:val="Fontepargpadro"/>
    <w:link w:val="Ttulo2"/>
    <w:rsid w:val="00CF7745"/>
    <w:rPr>
      <w:rFonts w:ascii="Arial" w:eastAsia="Times New Roman" w:hAnsi="Arial" w:cs="Times New Roman"/>
      <w:b/>
      <w:bCs/>
      <w:i/>
      <w:iCs/>
      <w:sz w:val="28"/>
      <w:szCs w:val="28"/>
      <w:lang w:val="x-none" w:eastAsia="x-none"/>
    </w:rPr>
  </w:style>
  <w:style w:type="character" w:customStyle="1" w:styleId="Ttulo3Char">
    <w:name w:val="Título 3 Char"/>
    <w:basedOn w:val="Fontepargpadro"/>
    <w:link w:val="Ttulo3"/>
    <w:rsid w:val="00CF7745"/>
    <w:rPr>
      <w:rFonts w:ascii="Arial" w:eastAsia="Times New Roman" w:hAnsi="Arial" w:cs="Arial"/>
      <w:b/>
      <w:bCs/>
      <w:sz w:val="26"/>
      <w:szCs w:val="26"/>
      <w:lang w:eastAsia="pt-BR"/>
    </w:rPr>
  </w:style>
  <w:style w:type="character" w:customStyle="1" w:styleId="Ttulo4Char">
    <w:name w:val="Título 4 Char"/>
    <w:basedOn w:val="Fontepargpadro"/>
    <w:link w:val="Ttulo4"/>
    <w:rsid w:val="00CF7745"/>
    <w:rPr>
      <w:rFonts w:ascii="Times New Roman" w:eastAsia="Times New Roman" w:hAnsi="Times New Roman" w:cs="Times New Roman"/>
      <w:b/>
      <w:bCs/>
      <w:sz w:val="28"/>
      <w:szCs w:val="28"/>
      <w:lang w:eastAsia="pt-BR"/>
    </w:rPr>
  </w:style>
  <w:style w:type="character" w:customStyle="1" w:styleId="Ttulo5Char">
    <w:name w:val="Título 5 Char"/>
    <w:aliases w:val=" Char Char1"/>
    <w:basedOn w:val="Fontepargpadro"/>
    <w:link w:val="Ttulo5"/>
    <w:rsid w:val="00CF7745"/>
    <w:rPr>
      <w:rFonts w:ascii="Times New Roman" w:eastAsia="Times New Roman" w:hAnsi="Times New Roman" w:cs="Times New Roman"/>
      <w:b/>
      <w:bCs/>
      <w:i/>
      <w:iCs/>
      <w:sz w:val="26"/>
      <w:szCs w:val="26"/>
      <w:lang w:eastAsia="pt-BR"/>
    </w:rPr>
  </w:style>
  <w:style w:type="character" w:customStyle="1" w:styleId="Ttulo6Char">
    <w:name w:val="Título 6 Char"/>
    <w:aliases w:val=" Char3 Char"/>
    <w:basedOn w:val="Fontepargpadro"/>
    <w:link w:val="Ttulo6"/>
    <w:rsid w:val="00CF7745"/>
    <w:rPr>
      <w:rFonts w:ascii="Arial" w:eastAsia="Times New Roman" w:hAnsi="Arial" w:cs="Times New Roman"/>
      <w:b/>
      <w:bCs/>
      <w:sz w:val="24"/>
      <w:szCs w:val="20"/>
      <w:lang w:eastAsia="pt-BR"/>
    </w:rPr>
  </w:style>
  <w:style w:type="character" w:customStyle="1" w:styleId="Ttulo7Char">
    <w:name w:val="Título 7 Char"/>
    <w:basedOn w:val="Fontepargpadro"/>
    <w:link w:val="Ttulo7"/>
    <w:rsid w:val="00CF7745"/>
    <w:rPr>
      <w:rFonts w:ascii="Arial" w:eastAsia="Times New Roman" w:hAnsi="Arial" w:cs="Times New Roman"/>
      <w:sz w:val="24"/>
      <w:szCs w:val="20"/>
      <w:lang w:eastAsia="pt-BR"/>
    </w:rPr>
  </w:style>
  <w:style w:type="character" w:customStyle="1" w:styleId="Ttulo8Char">
    <w:name w:val="Título 8 Char"/>
    <w:basedOn w:val="Fontepargpadro"/>
    <w:link w:val="Ttulo8"/>
    <w:rsid w:val="00CF7745"/>
    <w:rPr>
      <w:rFonts w:ascii="Times New Roman" w:eastAsia="Times New Roman" w:hAnsi="Times New Roman" w:cs="Times New Roman"/>
      <w:i/>
      <w:iCs/>
      <w:sz w:val="24"/>
      <w:szCs w:val="24"/>
      <w:lang w:eastAsia="pt-BR"/>
    </w:rPr>
  </w:style>
  <w:style w:type="character" w:customStyle="1" w:styleId="Ttulo9Char">
    <w:name w:val="Título 9 Char"/>
    <w:aliases w:val=" Char2 Char"/>
    <w:basedOn w:val="Fontepargpadro"/>
    <w:link w:val="Ttulo9"/>
    <w:rsid w:val="00CF7745"/>
    <w:rPr>
      <w:rFonts w:ascii="Arial" w:eastAsia="Times New Roman" w:hAnsi="Arial" w:cs="Times New Roman"/>
      <w:b/>
      <w:sz w:val="28"/>
      <w:szCs w:val="20"/>
      <w:lang w:eastAsia="pt-BR"/>
    </w:rPr>
  </w:style>
  <w:style w:type="paragraph" w:styleId="Corpodetexto">
    <w:name w:val="Body Text"/>
    <w:basedOn w:val="Normal"/>
    <w:link w:val="CorpodetextoChar"/>
    <w:rsid w:val="00CF7745"/>
    <w:pPr>
      <w:autoSpaceDE/>
      <w:autoSpaceDN/>
    </w:pPr>
    <w:rPr>
      <w:sz w:val="24"/>
    </w:rPr>
  </w:style>
  <w:style w:type="character" w:customStyle="1" w:styleId="CorpodetextoChar">
    <w:name w:val="Corpo de texto Char"/>
    <w:basedOn w:val="Fontepargpadro"/>
    <w:link w:val="Corpodetexto"/>
    <w:rsid w:val="00CF7745"/>
    <w:rPr>
      <w:rFonts w:ascii="Times New Roman" w:eastAsia="Times New Roman" w:hAnsi="Times New Roman" w:cs="Times New Roman"/>
      <w:sz w:val="24"/>
      <w:szCs w:val="20"/>
      <w:lang w:eastAsia="pt-BR"/>
    </w:rPr>
  </w:style>
  <w:style w:type="paragraph" w:styleId="Recuodecorpodetexto">
    <w:name w:val="Body Text Indent"/>
    <w:basedOn w:val="Normal"/>
    <w:link w:val="RecuodecorpodetextoChar"/>
    <w:rsid w:val="00CF7745"/>
    <w:pPr>
      <w:spacing w:after="120"/>
      <w:ind w:left="283"/>
    </w:pPr>
  </w:style>
  <w:style w:type="character" w:customStyle="1" w:styleId="RecuodecorpodetextoChar">
    <w:name w:val="Recuo de corpo de texto Char"/>
    <w:basedOn w:val="Fontepargpadro"/>
    <w:link w:val="Recuodecorpodetexto"/>
    <w:rsid w:val="00CF7745"/>
    <w:rPr>
      <w:rFonts w:ascii="Times New Roman" w:eastAsia="Times New Roman" w:hAnsi="Times New Roman" w:cs="Times New Roman"/>
      <w:sz w:val="20"/>
      <w:szCs w:val="20"/>
      <w:lang w:eastAsia="pt-BR"/>
    </w:rPr>
  </w:style>
  <w:style w:type="paragraph" w:styleId="Cabealho">
    <w:name w:val="header"/>
    <w:aliases w:val=" Char Char,hd,he,analitico 3,Cabeçalho superior,Heading 1a,Heading 1a Char Char,Heading 1a Char"/>
    <w:basedOn w:val="Normal"/>
    <w:link w:val="CabealhoChar"/>
    <w:rsid w:val="00CF7745"/>
    <w:pPr>
      <w:tabs>
        <w:tab w:val="center" w:pos="4252"/>
        <w:tab w:val="right" w:pos="8504"/>
      </w:tabs>
    </w:pPr>
  </w:style>
  <w:style w:type="character" w:customStyle="1" w:styleId="CabealhoChar">
    <w:name w:val="Cabeçalho Char"/>
    <w:aliases w:val=" Char Char Char,hd Char,he Char,analitico 3 Char,Cabeçalho superior Char,Heading 1a Char1,Heading 1a Char Char Char,Heading 1a Char Char1"/>
    <w:basedOn w:val="Fontepargpadro"/>
    <w:link w:val="Cabealho"/>
    <w:rsid w:val="00CF7745"/>
    <w:rPr>
      <w:rFonts w:ascii="Times New Roman" w:eastAsia="Times New Roman" w:hAnsi="Times New Roman" w:cs="Times New Roman"/>
      <w:sz w:val="20"/>
      <w:szCs w:val="20"/>
      <w:lang w:eastAsia="pt-BR"/>
    </w:rPr>
  </w:style>
  <w:style w:type="paragraph" w:styleId="Rodap">
    <w:name w:val="footer"/>
    <w:basedOn w:val="Normal"/>
    <w:link w:val="RodapChar"/>
    <w:rsid w:val="00CF7745"/>
    <w:pPr>
      <w:tabs>
        <w:tab w:val="center" w:pos="4252"/>
        <w:tab w:val="right" w:pos="8504"/>
      </w:tabs>
    </w:pPr>
  </w:style>
  <w:style w:type="character" w:customStyle="1" w:styleId="RodapChar">
    <w:name w:val="Rodapé Char"/>
    <w:basedOn w:val="Fontepargpadro"/>
    <w:link w:val="Rodap"/>
    <w:rsid w:val="00CF7745"/>
    <w:rPr>
      <w:rFonts w:ascii="Times New Roman" w:eastAsia="Times New Roman" w:hAnsi="Times New Roman" w:cs="Times New Roman"/>
      <w:sz w:val="20"/>
      <w:szCs w:val="20"/>
      <w:lang w:eastAsia="pt-BR"/>
    </w:rPr>
  </w:style>
  <w:style w:type="character" w:styleId="Hyperlink">
    <w:name w:val="Hyperlink"/>
    <w:rsid w:val="00CF7745"/>
    <w:rPr>
      <w:color w:val="0000FF"/>
      <w:u w:val="single"/>
    </w:rPr>
  </w:style>
  <w:style w:type="table" w:styleId="Tabelacomgrade">
    <w:name w:val="Table Grid"/>
    <w:basedOn w:val="Tabelanormal"/>
    <w:uiPriority w:val="59"/>
    <w:rsid w:val="00CF7745"/>
    <w:pPr>
      <w:spacing w:after="0" w:line="240" w:lineRule="auto"/>
    </w:pPr>
    <w:rPr>
      <w:rFonts w:ascii="Times New Roman" w:eastAsia="Times New Roman" w:hAnsi="Times New Roman" w:cs="Times New Roman"/>
      <w:sz w:val="20"/>
      <w:szCs w:val="20"/>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CF7745"/>
    <w:pPr>
      <w:autoSpaceDE/>
      <w:autoSpaceDN/>
      <w:spacing w:before="100" w:beforeAutospacing="1" w:after="100" w:afterAutospacing="1"/>
    </w:pPr>
    <w:rPr>
      <w:sz w:val="24"/>
      <w:szCs w:val="24"/>
    </w:rPr>
  </w:style>
  <w:style w:type="paragraph" w:customStyle="1" w:styleId="corpodetexto0">
    <w:name w:val="corpo de texto"/>
    <w:rsid w:val="00CF7745"/>
    <w:pPr>
      <w:widowControl w:val="0"/>
      <w:shd w:val="clear" w:color="000000" w:fill="FFFFFF"/>
      <w:autoSpaceDE w:val="0"/>
      <w:autoSpaceDN w:val="0"/>
      <w:adjustRightInd w:val="0"/>
      <w:spacing w:after="0" w:line="240" w:lineRule="atLeast"/>
      <w:ind w:firstLine="3118"/>
      <w:jc w:val="both"/>
    </w:pPr>
    <w:rPr>
      <w:rFonts w:ascii="Times New Roman" w:eastAsia="Times New Roman" w:hAnsi="Times New Roman" w:cs="Times New Roman"/>
      <w:color w:val="000000"/>
      <w:sz w:val="28"/>
      <w:szCs w:val="28"/>
      <w:lang w:eastAsia="pt-BR"/>
    </w:rPr>
  </w:style>
  <w:style w:type="paragraph" w:customStyle="1" w:styleId="WW-NormalWeb">
    <w:name w:val="WW-Normal (Web)"/>
    <w:basedOn w:val="Normal"/>
    <w:rsid w:val="00CF7745"/>
    <w:pPr>
      <w:suppressAutoHyphens/>
      <w:autoSpaceDE/>
      <w:autoSpaceDN/>
      <w:spacing w:before="280" w:after="280"/>
      <w:jc w:val="both"/>
    </w:pPr>
    <w:rPr>
      <w:rFonts w:ascii="Arial" w:hAnsi="Arial" w:cs="Arial"/>
      <w:sz w:val="24"/>
      <w:szCs w:val="24"/>
      <w:lang w:eastAsia="ar-SA"/>
    </w:rPr>
  </w:style>
  <w:style w:type="paragraph" w:customStyle="1" w:styleId="Blockquote">
    <w:name w:val="Blockquote"/>
    <w:basedOn w:val="Normal"/>
    <w:rsid w:val="00CF7745"/>
    <w:pPr>
      <w:autoSpaceDE/>
      <w:autoSpaceDN/>
      <w:spacing w:before="100" w:after="100"/>
      <w:ind w:left="360" w:right="360"/>
    </w:pPr>
    <w:rPr>
      <w:rFonts w:ascii="Arial" w:hAnsi="Arial"/>
      <w:sz w:val="24"/>
      <w:szCs w:val="24"/>
    </w:rPr>
  </w:style>
  <w:style w:type="paragraph" w:styleId="Recuodecorpodetexto3">
    <w:name w:val="Body Text Indent 3"/>
    <w:basedOn w:val="Normal"/>
    <w:link w:val="Recuodecorpodetexto3Char"/>
    <w:rsid w:val="00CF7745"/>
    <w:pPr>
      <w:spacing w:after="120"/>
      <w:ind w:left="283"/>
    </w:pPr>
    <w:rPr>
      <w:sz w:val="16"/>
      <w:szCs w:val="16"/>
    </w:rPr>
  </w:style>
  <w:style w:type="character" w:customStyle="1" w:styleId="Recuodecorpodetexto3Char">
    <w:name w:val="Recuo de corpo de texto 3 Char"/>
    <w:basedOn w:val="Fontepargpadro"/>
    <w:link w:val="Recuodecorpodetexto3"/>
    <w:rsid w:val="00CF7745"/>
    <w:rPr>
      <w:rFonts w:ascii="Times New Roman" w:eastAsia="Times New Roman" w:hAnsi="Times New Roman" w:cs="Times New Roman"/>
      <w:sz w:val="16"/>
      <w:szCs w:val="16"/>
      <w:lang w:eastAsia="pt-BR"/>
    </w:rPr>
  </w:style>
  <w:style w:type="paragraph" w:styleId="Corpodetexto2">
    <w:name w:val="Body Text 2"/>
    <w:basedOn w:val="Normal"/>
    <w:link w:val="Corpodetexto2Char"/>
    <w:rsid w:val="00CF7745"/>
    <w:pPr>
      <w:autoSpaceDE/>
      <w:autoSpaceDN/>
      <w:spacing w:after="120" w:line="480" w:lineRule="auto"/>
    </w:pPr>
  </w:style>
  <w:style w:type="character" w:customStyle="1" w:styleId="Corpodetexto2Char">
    <w:name w:val="Corpo de texto 2 Char"/>
    <w:basedOn w:val="Fontepargpadro"/>
    <w:link w:val="Corpodetexto2"/>
    <w:rsid w:val="00CF7745"/>
    <w:rPr>
      <w:rFonts w:ascii="Times New Roman" w:eastAsia="Times New Roman" w:hAnsi="Times New Roman" w:cs="Times New Roman"/>
      <w:sz w:val="20"/>
      <w:szCs w:val="20"/>
      <w:lang w:eastAsia="pt-BR"/>
    </w:rPr>
  </w:style>
  <w:style w:type="character" w:styleId="Nmerodepgina">
    <w:name w:val="page number"/>
    <w:basedOn w:val="Fontepargpadro"/>
    <w:rsid w:val="00CF7745"/>
  </w:style>
  <w:style w:type="paragraph" w:styleId="Ttulo">
    <w:name w:val="Title"/>
    <w:basedOn w:val="Normal"/>
    <w:link w:val="TtuloChar"/>
    <w:qFormat/>
    <w:rsid w:val="00CF7745"/>
    <w:pPr>
      <w:autoSpaceDE/>
      <w:autoSpaceDN/>
      <w:jc w:val="center"/>
    </w:pPr>
    <w:rPr>
      <w:b/>
      <w:sz w:val="24"/>
    </w:rPr>
  </w:style>
  <w:style w:type="character" w:customStyle="1" w:styleId="TtuloChar">
    <w:name w:val="Título Char"/>
    <w:basedOn w:val="Fontepargpadro"/>
    <w:link w:val="Ttulo"/>
    <w:rsid w:val="00CF7745"/>
    <w:rPr>
      <w:rFonts w:ascii="Times New Roman" w:eastAsia="Times New Roman" w:hAnsi="Times New Roman" w:cs="Times New Roman"/>
      <w:b/>
      <w:sz w:val="24"/>
      <w:szCs w:val="20"/>
      <w:lang w:eastAsia="pt-BR"/>
    </w:rPr>
  </w:style>
  <w:style w:type="table" w:styleId="Tabelaclssica1">
    <w:name w:val="Table Classic 1"/>
    <w:basedOn w:val="Tabelanormal"/>
    <w:rsid w:val="00CF7745"/>
    <w:pPr>
      <w:spacing w:after="0" w:line="240" w:lineRule="auto"/>
    </w:pPr>
    <w:rPr>
      <w:rFonts w:ascii="Times New Roman" w:eastAsia="Times New Roman" w:hAnsi="Times New Roman" w:cs="Times New Roman"/>
      <w:sz w:val="20"/>
      <w:szCs w:val="20"/>
      <w:lang w:eastAsia="pt-B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Recuodecorpodetexto2">
    <w:name w:val="Body Text Indent 2"/>
    <w:basedOn w:val="Normal"/>
    <w:link w:val="Recuodecorpodetexto2Char"/>
    <w:rsid w:val="00CF7745"/>
    <w:pPr>
      <w:spacing w:after="120" w:line="480" w:lineRule="auto"/>
      <w:ind w:left="283"/>
    </w:pPr>
  </w:style>
  <w:style w:type="character" w:customStyle="1" w:styleId="Recuodecorpodetexto2Char">
    <w:name w:val="Recuo de corpo de texto 2 Char"/>
    <w:basedOn w:val="Fontepargpadro"/>
    <w:link w:val="Recuodecorpodetexto2"/>
    <w:rsid w:val="00CF7745"/>
    <w:rPr>
      <w:rFonts w:ascii="Times New Roman" w:eastAsia="Times New Roman" w:hAnsi="Times New Roman" w:cs="Times New Roman"/>
      <w:sz w:val="20"/>
      <w:szCs w:val="20"/>
      <w:lang w:eastAsia="pt-BR"/>
    </w:rPr>
  </w:style>
  <w:style w:type="paragraph" w:styleId="Corpodetexto3">
    <w:name w:val="Body Text 3"/>
    <w:basedOn w:val="Normal"/>
    <w:link w:val="Corpodetexto3Char"/>
    <w:rsid w:val="00CF7745"/>
    <w:pPr>
      <w:spacing w:after="120"/>
    </w:pPr>
    <w:rPr>
      <w:sz w:val="16"/>
      <w:szCs w:val="16"/>
    </w:rPr>
  </w:style>
  <w:style w:type="character" w:customStyle="1" w:styleId="Corpodetexto3Char">
    <w:name w:val="Corpo de texto 3 Char"/>
    <w:basedOn w:val="Fontepargpadro"/>
    <w:link w:val="Corpodetexto3"/>
    <w:rsid w:val="00CF7745"/>
    <w:rPr>
      <w:rFonts w:ascii="Times New Roman" w:eastAsia="Times New Roman" w:hAnsi="Times New Roman" w:cs="Times New Roman"/>
      <w:sz w:val="16"/>
      <w:szCs w:val="16"/>
      <w:lang w:eastAsia="pt-BR"/>
    </w:rPr>
  </w:style>
  <w:style w:type="paragraph" w:styleId="TextosemFormatao">
    <w:name w:val="Plain Text"/>
    <w:aliases w:val="Plain Text"/>
    <w:basedOn w:val="Normal"/>
    <w:link w:val="TextosemFormataoChar"/>
    <w:rsid w:val="00CF7745"/>
    <w:pPr>
      <w:autoSpaceDE/>
      <w:autoSpaceDN/>
    </w:pPr>
    <w:rPr>
      <w:rFonts w:ascii="Courier New" w:hAnsi="Courier New"/>
    </w:rPr>
  </w:style>
  <w:style w:type="character" w:customStyle="1" w:styleId="TextosemFormataoChar">
    <w:name w:val="Texto sem Formatação Char"/>
    <w:aliases w:val="Plain Text Char"/>
    <w:basedOn w:val="Fontepargpadro"/>
    <w:link w:val="TextosemFormatao"/>
    <w:rsid w:val="00CF7745"/>
    <w:rPr>
      <w:rFonts w:ascii="Courier New" w:eastAsia="Times New Roman" w:hAnsi="Courier New" w:cs="Times New Roman"/>
      <w:sz w:val="20"/>
      <w:szCs w:val="20"/>
      <w:lang w:eastAsia="pt-BR"/>
    </w:rPr>
  </w:style>
  <w:style w:type="paragraph" w:customStyle="1" w:styleId="Textopadro">
    <w:name w:val="Texto padrão"/>
    <w:basedOn w:val="Normal"/>
    <w:rsid w:val="00CF7745"/>
    <w:pPr>
      <w:overflowPunct w:val="0"/>
      <w:adjustRightInd w:val="0"/>
      <w:textAlignment w:val="baseline"/>
    </w:pPr>
    <w:rPr>
      <w:sz w:val="24"/>
      <w:lang w:val="en-US"/>
    </w:rPr>
  </w:style>
  <w:style w:type="paragraph" w:styleId="SemEspaamento">
    <w:name w:val="No Spacing"/>
    <w:uiPriority w:val="1"/>
    <w:qFormat/>
    <w:rsid w:val="00CF7745"/>
    <w:pPr>
      <w:spacing w:after="0" w:line="240" w:lineRule="auto"/>
    </w:pPr>
    <w:rPr>
      <w:rFonts w:ascii="Times New Roman" w:eastAsia="Times New Roman" w:hAnsi="Times New Roman" w:cs="Times New Roman"/>
      <w:sz w:val="24"/>
      <w:szCs w:val="24"/>
      <w:lang w:eastAsia="pt-BR"/>
    </w:rPr>
  </w:style>
  <w:style w:type="character" w:styleId="Forte">
    <w:name w:val="Strong"/>
    <w:uiPriority w:val="22"/>
    <w:qFormat/>
    <w:rsid w:val="00CF7745"/>
    <w:rPr>
      <w:b/>
      <w:bCs/>
    </w:rPr>
  </w:style>
  <w:style w:type="character" w:customStyle="1" w:styleId="caracteristicastxt">
    <w:name w:val="caracteristicastxt"/>
    <w:basedOn w:val="Fontepargpadro"/>
    <w:rsid w:val="00CF7745"/>
  </w:style>
  <w:style w:type="paragraph" w:styleId="Textoembloco">
    <w:name w:val="Block Text"/>
    <w:basedOn w:val="Normal"/>
    <w:rsid w:val="00CF7745"/>
    <w:pPr>
      <w:autoSpaceDE/>
      <w:autoSpaceDN/>
      <w:ind w:left="2268" w:right="576"/>
      <w:jc w:val="both"/>
    </w:pPr>
    <w:rPr>
      <w:sz w:val="22"/>
      <w:szCs w:val="24"/>
    </w:rPr>
  </w:style>
  <w:style w:type="paragraph" w:customStyle="1" w:styleId="WW-ContedodaTabela">
    <w:name w:val="WW-Conteúdo da Tabela"/>
    <w:basedOn w:val="Corpodetexto"/>
    <w:rsid w:val="00CF7745"/>
    <w:pPr>
      <w:suppressLineNumbers/>
      <w:suppressAutoHyphens/>
    </w:pPr>
    <w:rPr>
      <w:rFonts w:ascii="Arial" w:hAnsi="Arial" w:cs="Arial"/>
      <w:sz w:val="20"/>
      <w:szCs w:val="24"/>
      <w:lang w:eastAsia="ar-SA"/>
    </w:rPr>
  </w:style>
  <w:style w:type="paragraph" w:styleId="Pr-formataoHTML">
    <w:name w:val="HTML Preformatted"/>
    <w:basedOn w:val="Normal"/>
    <w:link w:val="Pr-formataoHTMLChar"/>
    <w:rsid w:val="00CF77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rPr>
  </w:style>
  <w:style w:type="character" w:customStyle="1" w:styleId="Pr-formataoHTMLChar">
    <w:name w:val="Pré-formatação HTML Char"/>
    <w:basedOn w:val="Fontepargpadro"/>
    <w:link w:val="Pr-formataoHTML"/>
    <w:rsid w:val="00CF7745"/>
    <w:rPr>
      <w:rFonts w:ascii="Courier New" w:eastAsia="Times New Roman" w:hAnsi="Courier New" w:cs="Courier New"/>
      <w:sz w:val="20"/>
      <w:szCs w:val="20"/>
      <w:lang w:eastAsia="pt-BR"/>
    </w:rPr>
  </w:style>
  <w:style w:type="paragraph" w:customStyle="1" w:styleId="msonospacing0">
    <w:name w:val="msonospacing"/>
    <w:basedOn w:val="Normal"/>
    <w:rsid w:val="00CF7745"/>
    <w:pPr>
      <w:autoSpaceDE/>
      <w:autoSpaceDN/>
      <w:spacing w:before="100" w:beforeAutospacing="1" w:after="100" w:afterAutospacing="1"/>
    </w:pPr>
    <w:rPr>
      <w:sz w:val="24"/>
      <w:szCs w:val="24"/>
    </w:rPr>
  </w:style>
  <w:style w:type="character" w:customStyle="1" w:styleId="posttip">
    <w:name w:val="posttip"/>
    <w:basedOn w:val="Fontepargpadro"/>
    <w:rsid w:val="00CF7745"/>
  </w:style>
  <w:style w:type="paragraph" w:customStyle="1" w:styleId="Corpodetexto21">
    <w:name w:val="Corpo de texto 21"/>
    <w:basedOn w:val="Normal"/>
    <w:rsid w:val="00CF7745"/>
    <w:pPr>
      <w:autoSpaceDE/>
      <w:autoSpaceDN/>
      <w:jc w:val="both"/>
    </w:pPr>
    <w:rPr>
      <w:rFonts w:ascii="Arial" w:hAnsi="Arial"/>
      <w:sz w:val="24"/>
    </w:rPr>
  </w:style>
  <w:style w:type="paragraph" w:customStyle="1" w:styleId="TxBrp9">
    <w:name w:val="TxBr_p9"/>
    <w:basedOn w:val="Normal"/>
    <w:rsid w:val="00CF7745"/>
    <w:pPr>
      <w:widowControl w:val="0"/>
      <w:tabs>
        <w:tab w:val="left" w:pos="204"/>
      </w:tabs>
      <w:autoSpaceDE/>
      <w:autoSpaceDN/>
      <w:spacing w:line="240" w:lineRule="atLeast"/>
      <w:jc w:val="both"/>
    </w:pPr>
    <w:rPr>
      <w:snapToGrid w:val="0"/>
      <w:sz w:val="24"/>
    </w:rPr>
  </w:style>
  <w:style w:type="paragraph" w:customStyle="1" w:styleId="PADRAO">
    <w:name w:val="PADRAO"/>
    <w:basedOn w:val="Normal"/>
    <w:rsid w:val="00CF7745"/>
    <w:pPr>
      <w:autoSpaceDE/>
      <w:autoSpaceDN/>
      <w:jc w:val="both"/>
    </w:pPr>
    <w:rPr>
      <w:rFonts w:ascii="Tms Rmn" w:hAnsi="Tms Rmn"/>
      <w:sz w:val="24"/>
    </w:rPr>
  </w:style>
  <w:style w:type="paragraph" w:customStyle="1" w:styleId="Padro">
    <w:name w:val="Padrão"/>
    <w:rsid w:val="00CF7745"/>
    <w:pPr>
      <w:autoSpaceDE w:val="0"/>
      <w:autoSpaceDN w:val="0"/>
      <w:adjustRightInd w:val="0"/>
      <w:spacing w:after="0" w:line="240" w:lineRule="auto"/>
    </w:pPr>
    <w:rPr>
      <w:rFonts w:ascii="Times" w:eastAsia="Times New Roman" w:hAnsi="Times" w:cs="Times New Roman"/>
      <w:sz w:val="20"/>
      <w:szCs w:val="24"/>
      <w:lang w:eastAsia="pt-BR"/>
    </w:rPr>
  </w:style>
  <w:style w:type="character" w:styleId="nfase">
    <w:name w:val="Emphasis"/>
    <w:qFormat/>
    <w:rsid w:val="00CF7745"/>
    <w:rPr>
      <w:i/>
      <w:iCs/>
    </w:rPr>
  </w:style>
  <w:style w:type="paragraph" w:customStyle="1" w:styleId="Corpodetexto210">
    <w:name w:val="Corpo de texto 21"/>
    <w:basedOn w:val="Normal"/>
    <w:rsid w:val="00CF7745"/>
    <w:pPr>
      <w:suppressAutoHyphens/>
      <w:autoSpaceDE/>
      <w:autoSpaceDN/>
      <w:spacing w:line="360" w:lineRule="auto"/>
      <w:jc w:val="both"/>
    </w:pPr>
    <w:rPr>
      <w:sz w:val="24"/>
      <w:lang w:eastAsia="ar-SA"/>
    </w:rPr>
  </w:style>
  <w:style w:type="paragraph" w:customStyle="1" w:styleId="TxBrc4">
    <w:name w:val="TxBr_c4"/>
    <w:basedOn w:val="Normal"/>
    <w:rsid w:val="00CF7745"/>
    <w:pPr>
      <w:widowControl w:val="0"/>
      <w:suppressAutoHyphens/>
      <w:autoSpaceDN/>
      <w:spacing w:line="240" w:lineRule="atLeast"/>
      <w:jc w:val="center"/>
    </w:pPr>
    <w:rPr>
      <w:rFonts w:ascii="Arial" w:hAnsi="Arial" w:cs="Arial"/>
      <w:sz w:val="24"/>
      <w:szCs w:val="24"/>
      <w:lang w:val="en-US" w:eastAsia="ar-SA"/>
    </w:rPr>
  </w:style>
  <w:style w:type="paragraph" w:customStyle="1" w:styleId="Edital">
    <w:name w:val="Edital"/>
    <w:basedOn w:val="Normal"/>
    <w:rsid w:val="00CF7745"/>
    <w:pPr>
      <w:suppressAutoHyphens/>
      <w:autoSpaceDE/>
      <w:autoSpaceDN/>
      <w:spacing w:before="56" w:after="113"/>
      <w:jc w:val="both"/>
    </w:pPr>
    <w:rPr>
      <w:rFonts w:ascii="Century Gothic" w:eastAsia="Lucida Sans Unicode" w:hAnsi="Century Gothic"/>
      <w:sz w:val="24"/>
    </w:rPr>
  </w:style>
  <w:style w:type="paragraph" w:customStyle="1" w:styleId="Clausula">
    <w:name w:val="Clausula"/>
    <w:basedOn w:val="Normal"/>
    <w:rsid w:val="00CF7745"/>
    <w:pPr>
      <w:tabs>
        <w:tab w:val="left" w:pos="1247"/>
        <w:tab w:val="left" w:pos="1587"/>
        <w:tab w:val="left" w:pos="1871"/>
      </w:tabs>
      <w:suppressAutoHyphens/>
      <w:autoSpaceDE/>
      <w:autoSpaceDN/>
      <w:spacing w:before="226" w:after="170"/>
    </w:pPr>
    <w:rPr>
      <w:rFonts w:ascii="Arial" w:eastAsia="Lucida Sans Unicode" w:hAnsi="Arial"/>
      <w:sz w:val="22"/>
    </w:rPr>
  </w:style>
  <w:style w:type="paragraph" w:customStyle="1" w:styleId="WW-Corpodetexto3">
    <w:name w:val="WW-Corpo de texto 3"/>
    <w:basedOn w:val="Normal"/>
    <w:rsid w:val="00CF7745"/>
    <w:pPr>
      <w:suppressAutoHyphens/>
      <w:autoSpaceDE/>
      <w:autoSpaceDN/>
      <w:jc w:val="both"/>
    </w:pPr>
    <w:rPr>
      <w:rFonts w:ascii="Arial" w:hAnsi="Arial"/>
      <w:sz w:val="26"/>
    </w:rPr>
  </w:style>
  <w:style w:type="paragraph" w:styleId="Textodebalo">
    <w:name w:val="Balloon Text"/>
    <w:aliases w:val=" Char1"/>
    <w:basedOn w:val="Normal"/>
    <w:link w:val="TextodebaloChar"/>
    <w:rsid w:val="00CF7745"/>
    <w:pPr>
      <w:autoSpaceDE/>
      <w:autoSpaceDN/>
    </w:pPr>
    <w:rPr>
      <w:rFonts w:ascii="Tahoma" w:hAnsi="Tahoma" w:cs="Tahoma"/>
      <w:sz w:val="16"/>
      <w:szCs w:val="16"/>
    </w:rPr>
  </w:style>
  <w:style w:type="character" w:customStyle="1" w:styleId="TextodebaloChar">
    <w:name w:val="Texto de balão Char"/>
    <w:aliases w:val=" Char1 Char"/>
    <w:basedOn w:val="Fontepargpadro"/>
    <w:link w:val="Textodebalo"/>
    <w:rsid w:val="00CF7745"/>
    <w:rPr>
      <w:rFonts w:ascii="Tahoma" w:eastAsia="Times New Roman" w:hAnsi="Tahoma" w:cs="Tahoma"/>
      <w:sz w:val="16"/>
      <w:szCs w:val="16"/>
      <w:lang w:eastAsia="pt-BR"/>
    </w:rPr>
  </w:style>
  <w:style w:type="character" w:styleId="HiperlinkVisitado">
    <w:name w:val="FollowedHyperlink"/>
    <w:rsid w:val="00CF7745"/>
    <w:rPr>
      <w:color w:val="800080"/>
      <w:u w:val="single"/>
    </w:rPr>
  </w:style>
  <w:style w:type="paragraph" w:customStyle="1" w:styleId="linkazul">
    <w:name w:val="linkazul"/>
    <w:basedOn w:val="Normal"/>
    <w:rsid w:val="00CF7745"/>
    <w:pPr>
      <w:autoSpaceDE/>
      <w:autoSpaceDN/>
      <w:spacing w:before="100" w:beforeAutospacing="1" w:after="100" w:afterAutospacing="1"/>
    </w:pPr>
    <w:rPr>
      <w:sz w:val="24"/>
      <w:szCs w:val="24"/>
    </w:rPr>
  </w:style>
  <w:style w:type="paragraph" w:styleId="PargrafodaLista">
    <w:name w:val="List Paragraph"/>
    <w:basedOn w:val="Normal"/>
    <w:uiPriority w:val="34"/>
    <w:qFormat/>
    <w:rsid w:val="00CF7745"/>
    <w:pPr>
      <w:autoSpaceDE/>
      <w:autoSpaceDN/>
      <w:ind w:left="708"/>
    </w:pPr>
  </w:style>
  <w:style w:type="character" w:customStyle="1" w:styleId="CharCharCharCharChar">
    <w:name w:val="Char Char Char Char Char"/>
    <w:rsid w:val="00CF7745"/>
    <w:rPr>
      <w:sz w:val="24"/>
      <w:szCs w:val="24"/>
      <w:lang w:val="pt-BR" w:eastAsia="pt-BR" w:bidi="ar-SA"/>
    </w:rPr>
  </w:style>
  <w:style w:type="character" w:customStyle="1" w:styleId="wnormalgrande">
    <w:name w:val="wnormal grande"/>
    <w:basedOn w:val="Fontepargpadro"/>
    <w:rsid w:val="00CF7745"/>
  </w:style>
  <w:style w:type="character" w:customStyle="1" w:styleId="style2">
    <w:name w:val="style2"/>
    <w:basedOn w:val="Fontepargpadro"/>
    <w:rsid w:val="00CF7745"/>
  </w:style>
  <w:style w:type="paragraph" w:customStyle="1" w:styleId="Default">
    <w:name w:val="Default"/>
    <w:rsid w:val="00CF7745"/>
    <w:pPr>
      <w:autoSpaceDE w:val="0"/>
      <w:autoSpaceDN w:val="0"/>
      <w:adjustRightInd w:val="0"/>
      <w:spacing w:after="0" w:line="240" w:lineRule="auto"/>
    </w:pPr>
    <w:rPr>
      <w:rFonts w:ascii="Arial" w:eastAsia="Times New Roman" w:hAnsi="Arial" w:cs="Arial"/>
      <w:color w:val="000000"/>
      <w:sz w:val="24"/>
      <w:szCs w:val="24"/>
      <w:lang w:eastAsia="pt-BR"/>
    </w:rPr>
  </w:style>
  <w:style w:type="paragraph" w:customStyle="1" w:styleId="texto2">
    <w:name w:val="texto2"/>
    <w:basedOn w:val="Normal"/>
    <w:rsid w:val="00CF7745"/>
    <w:pPr>
      <w:autoSpaceDE/>
      <w:autoSpaceDN/>
      <w:spacing w:before="100" w:beforeAutospacing="1" w:after="100" w:afterAutospacing="1"/>
    </w:pPr>
    <w:rPr>
      <w:sz w:val="24"/>
      <w:szCs w:val="24"/>
    </w:rPr>
  </w:style>
  <w:style w:type="character" w:customStyle="1" w:styleId="municipiosnome">
    <w:name w:val="municipiosnome"/>
    <w:basedOn w:val="Fontepargpadro"/>
    <w:rsid w:val="00CF7745"/>
  </w:style>
  <w:style w:type="paragraph" w:customStyle="1" w:styleId="NormalWeb3">
    <w:name w:val="Normal (Web)3"/>
    <w:basedOn w:val="Normal"/>
    <w:rsid w:val="00CF7745"/>
    <w:pPr>
      <w:autoSpaceDE/>
      <w:autoSpaceDN/>
      <w:spacing w:before="100" w:beforeAutospacing="1" w:after="100" w:afterAutospacing="1"/>
    </w:pPr>
    <w:rPr>
      <w:sz w:val="18"/>
      <w:szCs w:val="18"/>
    </w:rPr>
  </w:style>
  <w:style w:type="character" w:customStyle="1" w:styleId="normalchar1">
    <w:name w:val="normal__char1"/>
    <w:rsid w:val="00CF7745"/>
    <w:rPr>
      <w:rFonts w:ascii="Times New Roman" w:hAnsi="Times New Roman" w:cs="Times New Roman" w:hint="default"/>
      <w:strike w:val="0"/>
      <w:dstrike w:val="0"/>
      <w:sz w:val="24"/>
      <w:szCs w:val="24"/>
      <w:u w:val="none"/>
      <w:effect w:val="none"/>
    </w:rPr>
  </w:style>
  <w:style w:type="paragraph" w:customStyle="1" w:styleId="Normal1">
    <w:name w:val="Normal1"/>
    <w:basedOn w:val="Normal"/>
    <w:rsid w:val="00CF7745"/>
    <w:pPr>
      <w:autoSpaceDE/>
      <w:autoSpaceDN/>
    </w:pPr>
    <w:rPr>
      <w:sz w:val="24"/>
      <w:szCs w:val="24"/>
    </w:rPr>
  </w:style>
  <w:style w:type="paragraph" w:customStyle="1" w:styleId="Commarcador">
    <w:name w:val="Com marcador"/>
    <w:rsid w:val="00CF7745"/>
    <w:pPr>
      <w:autoSpaceDE w:val="0"/>
      <w:autoSpaceDN w:val="0"/>
      <w:adjustRightInd w:val="0"/>
      <w:spacing w:after="0" w:line="360" w:lineRule="auto"/>
      <w:ind w:right="226"/>
      <w:jc w:val="both"/>
    </w:pPr>
    <w:rPr>
      <w:rFonts w:ascii="Bookman Old Style" w:eastAsia="Times New Roman" w:hAnsi="Bookman Old Style" w:cs="Bookman Old Style"/>
      <w:sz w:val="24"/>
      <w:szCs w:val="24"/>
      <w:lang w:eastAsia="pt-BR"/>
    </w:rPr>
  </w:style>
  <w:style w:type="paragraph" w:customStyle="1" w:styleId="Corpodete1">
    <w:name w:val="Corpo de te1"/>
    <w:rsid w:val="00CF7745"/>
    <w:pPr>
      <w:autoSpaceDE w:val="0"/>
      <w:autoSpaceDN w:val="0"/>
      <w:adjustRightInd w:val="0"/>
      <w:spacing w:after="0" w:line="480" w:lineRule="auto"/>
      <w:jc w:val="both"/>
    </w:pPr>
    <w:rPr>
      <w:rFonts w:ascii="Arial" w:eastAsia="Times New Roman" w:hAnsi="Arial" w:cs="Arial"/>
      <w:sz w:val="24"/>
      <w:szCs w:val="24"/>
      <w:lang w:eastAsia="pt-BR"/>
    </w:rPr>
  </w:style>
  <w:style w:type="character" w:customStyle="1" w:styleId="apple-style-span">
    <w:name w:val="apple-style-span"/>
    <w:basedOn w:val="Fontepargpadro"/>
    <w:uiPriority w:val="99"/>
    <w:rsid w:val="00CF7745"/>
  </w:style>
  <w:style w:type="paragraph" w:customStyle="1" w:styleId="texto1">
    <w:name w:val="texto1"/>
    <w:basedOn w:val="Normal"/>
    <w:rsid w:val="00CF7745"/>
    <w:pPr>
      <w:autoSpaceDE/>
      <w:autoSpaceDN/>
      <w:spacing w:before="100" w:beforeAutospacing="1" w:after="100" w:afterAutospacing="1"/>
    </w:pPr>
    <w:rPr>
      <w:sz w:val="24"/>
      <w:szCs w:val="24"/>
    </w:rPr>
  </w:style>
  <w:style w:type="paragraph" w:styleId="Subttulo">
    <w:name w:val="Subtitle"/>
    <w:basedOn w:val="Normal"/>
    <w:link w:val="SubttuloChar"/>
    <w:qFormat/>
    <w:rsid w:val="00CF7745"/>
    <w:pPr>
      <w:autoSpaceDE/>
      <w:autoSpaceDN/>
    </w:pPr>
    <w:rPr>
      <w:rFonts w:ascii="Univers" w:hAnsi="Univers"/>
      <w:b/>
      <w:i/>
      <w:color w:val="000000"/>
      <w:sz w:val="24"/>
    </w:rPr>
  </w:style>
  <w:style w:type="character" w:customStyle="1" w:styleId="SubttuloChar">
    <w:name w:val="Subtítulo Char"/>
    <w:basedOn w:val="Fontepargpadro"/>
    <w:link w:val="Subttulo"/>
    <w:rsid w:val="00CF7745"/>
    <w:rPr>
      <w:rFonts w:ascii="Univers" w:eastAsia="Times New Roman" w:hAnsi="Univers" w:cs="Times New Roman"/>
      <w:b/>
      <w:i/>
      <w:color w:val="000000"/>
      <w:sz w:val="24"/>
      <w:szCs w:val="20"/>
      <w:lang w:eastAsia="pt-BR"/>
    </w:rPr>
  </w:style>
  <w:style w:type="character" w:customStyle="1" w:styleId="WW8Num2z0">
    <w:name w:val="WW8Num2z0"/>
    <w:rsid w:val="00CF7745"/>
    <w:rPr>
      <w:rFonts w:ascii="Symbol" w:hAnsi="Symbol"/>
    </w:rPr>
  </w:style>
  <w:style w:type="character" w:customStyle="1" w:styleId="Absatz-Standardschriftart">
    <w:name w:val="Absatz-Standardschriftart"/>
    <w:rsid w:val="00CF7745"/>
  </w:style>
  <w:style w:type="character" w:customStyle="1" w:styleId="WW-Absatz-Standardschriftart">
    <w:name w:val="WW-Absatz-Standardschriftart"/>
    <w:rsid w:val="00CF7745"/>
  </w:style>
  <w:style w:type="character" w:customStyle="1" w:styleId="WW-Absatz-Standardschriftart1">
    <w:name w:val="WW-Absatz-Standardschriftart1"/>
    <w:rsid w:val="00CF7745"/>
  </w:style>
  <w:style w:type="character" w:customStyle="1" w:styleId="WW-Absatz-Standardschriftart11">
    <w:name w:val="WW-Absatz-Standardschriftart11"/>
    <w:rsid w:val="00CF7745"/>
  </w:style>
  <w:style w:type="character" w:customStyle="1" w:styleId="WW8Num1z0">
    <w:name w:val="WW8Num1z0"/>
    <w:rsid w:val="00CF7745"/>
    <w:rPr>
      <w:rFonts w:ascii="Times New Roman" w:eastAsia="Times New Roman" w:hAnsi="Times New Roman" w:cs="Times New Roman"/>
    </w:rPr>
  </w:style>
  <w:style w:type="character" w:customStyle="1" w:styleId="WW8Num1z1">
    <w:name w:val="WW8Num1z1"/>
    <w:rsid w:val="00CF7745"/>
    <w:rPr>
      <w:rFonts w:ascii="Symbol" w:eastAsia="Times New Roman" w:hAnsi="Symbol" w:cs="Times New Roman"/>
    </w:rPr>
  </w:style>
  <w:style w:type="character" w:customStyle="1" w:styleId="WW8Num1z2">
    <w:name w:val="WW8Num1z2"/>
    <w:rsid w:val="00CF7745"/>
    <w:rPr>
      <w:rFonts w:ascii="Wingdings" w:hAnsi="Wingdings"/>
    </w:rPr>
  </w:style>
  <w:style w:type="character" w:customStyle="1" w:styleId="WW8Num1z3">
    <w:name w:val="WW8Num1z3"/>
    <w:rsid w:val="00CF7745"/>
    <w:rPr>
      <w:rFonts w:ascii="Symbol" w:hAnsi="Symbol"/>
    </w:rPr>
  </w:style>
  <w:style w:type="character" w:customStyle="1" w:styleId="WW8Num1z4">
    <w:name w:val="WW8Num1z4"/>
    <w:rsid w:val="00CF7745"/>
    <w:rPr>
      <w:rFonts w:ascii="Courier New" w:hAnsi="Courier New"/>
    </w:rPr>
  </w:style>
  <w:style w:type="character" w:customStyle="1" w:styleId="WW8Num2z1">
    <w:name w:val="WW8Num2z1"/>
    <w:rsid w:val="00CF7745"/>
    <w:rPr>
      <w:rFonts w:ascii="Courier New" w:hAnsi="Courier New" w:cs="Courier New"/>
    </w:rPr>
  </w:style>
  <w:style w:type="character" w:customStyle="1" w:styleId="WW8Num2z2">
    <w:name w:val="WW8Num2z2"/>
    <w:rsid w:val="00CF7745"/>
    <w:rPr>
      <w:rFonts w:ascii="Wingdings" w:hAnsi="Wingdings"/>
    </w:rPr>
  </w:style>
  <w:style w:type="character" w:customStyle="1" w:styleId="WW8Num5z0">
    <w:name w:val="WW8Num5z0"/>
    <w:rsid w:val="00CF7745"/>
    <w:rPr>
      <w:rFonts w:ascii="Symbol" w:eastAsia="Times New Roman" w:hAnsi="Symbol" w:cs="Times New Roman"/>
      <w:b/>
    </w:rPr>
  </w:style>
  <w:style w:type="character" w:customStyle="1" w:styleId="WW8Num5z1">
    <w:name w:val="WW8Num5z1"/>
    <w:rsid w:val="00CF7745"/>
    <w:rPr>
      <w:rFonts w:ascii="Courier New" w:hAnsi="Courier New" w:cs="Courier New"/>
    </w:rPr>
  </w:style>
  <w:style w:type="character" w:customStyle="1" w:styleId="WW8Num5z2">
    <w:name w:val="WW8Num5z2"/>
    <w:rsid w:val="00CF7745"/>
    <w:rPr>
      <w:rFonts w:ascii="Wingdings" w:hAnsi="Wingdings"/>
    </w:rPr>
  </w:style>
  <w:style w:type="character" w:customStyle="1" w:styleId="WW8Num5z3">
    <w:name w:val="WW8Num5z3"/>
    <w:rsid w:val="00CF7745"/>
    <w:rPr>
      <w:rFonts w:ascii="Symbol" w:hAnsi="Symbol"/>
    </w:rPr>
  </w:style>
  <w:style w:type="character" w:customStyle="1" w:styleId="WW8Num6z0">
    <w:name w:val="WW8Num6z0"/>
    <w:rsid w:val="00CF7745"/>
    <w:rPr>
      <w:rFonts w:ascii="Symbol" w:hAnsi="Symbol"/>
    </w:rPr>
  </w:style>
  <w:style w:type="character" w:customStyle="1" w:styleId="WW8Num6z1">
    <w:name w:val="WW8Num6z1"/>
    <w:rsid w:val="00CF7745"/>
    <w:rPr>
      <w:rFonts w:ascii="Courier New" w:hAnsi="Courier New"/>
    </w:rPr>
  </w:style>
  <w:style w:type="character" w:customStyle="1" w:styleId="WW8Num6z2">
    <w:name w:val="WW8Num6z2"/>
    <w:rsid w:val="00CF7745"/>
    <w:rPr>
      <w:rFonts w:ascii="Wingdings" w:hAnsi="Wingdings"/>
    </w:rPr>
  </w:style>
  <w:style w:type="character" w:customStyle="1" w:styleId="WW8Num7z0">
    <w:name w:val="WW8Num7z0"/>
    <w:rsid w:val="00CF7745"/>
    <w:rPr>
      <w:rFonts w:ascii="Symbol" w:hAnsi="Symbol"/>
    </w:rPr>
  </w:style>
  <w:style w:type="character" w:customStyle="1" w:styleId="WW8Num7z1">
    <w:name w:val="WW8Num7z1"/>
    <w:rsid w:val="00CF7745"/>
    <w:rPr>
      <w:rFonts w:ascii="Courier New" w:hAnsi="Courier New" w:cs="Courier New"/>
    </w:rPr>
  </w:style>
  <w:style w:type="character" w:customStyle="1" w:styleId="WW8Num7z2">
    <w:name w:val="WW8Num7z2"/>
    <w:rsid w:val="00CF7745"/>
    <w:rPr>
      <w:rFonts w:ascii="Wingdings" w:hAnsi="Wingdings"/>
    </w:rPr>
  </w:style>
  <w:style w:type="character" w:customStyle="1" w:styleId="WW8Num8z0">
    <w:name w:val="WW8Num8z0"/>
    <w:rsid w:val="00CF7745"/>
    <w:rPr>
      <w:rFonts w:ascii="Symbol" w:eastAsia="Arial Unicode MS" w:hAnsi="Symbol" w:cs="Times New Roman"/>
    </w:rPr>
  </w:style>
  <w:style w:type="character" w:customStyle="1" w:styleId="WW8Num8z1">
    <w:name w:val="WW8Num8z1"/>
    <w:rsid w:val="00CF7745"/>
    <w:rPr>
      <w:rFonts w:ascii="Courier New" w:hAnsi="Courier New" w:cs="Courier New"/>
    </w:rPr>
  </w:style>
  <w:style w:type="character" w:customStyle="1" w:styleId="WW8Num8z2">
    <w:name w:val="WW8Num8z2"/>
    <w:rsid w:val="00CF7745"/>
    <w:rPr>
      <w:rFonts w:ascii="Wingdings" w:hAnsi="Wingdings"/>
    </w:rPr>
  </w:style>
  <w:style w:type="character" w:customStyle="1" w:styleId="WW8Num8z3">
    <w:name w:val="WW8Num8z3"/>
    <w:rsid w:val="00CF7745"/>
    <w:rPr>
      <w:rFonts w:ascii="Symbol" w:hAnsi="Symbol"/>
    </w:rPr>
  </w:style>
  <w:style w:type="character" w:customStyle="1" w:styleId="WW8Num10z0">
    <w:name w:val="WW8Num10z0"/>
    <w:rsid w:val="00CF7745"/>
    <w:rPr>
      <w:rFonts w:ascii="Symbol" w:eastAsia="Times New Roman" w:hAnsi="Symbol" w:cs="Arial"/>
    </w:rPr>
  </w:style>
  <w:style w:type="character" w:customStyle="1" w:styleId="WW8Num10z1">
    <w:name w:val="WW8Num10z1"/>
    <w:rsid w:val="00CF7745"/>
    <w:rPr>
      <w:rFonts w:ascii="Courier New" w:hAnsi="Courier New" w:cs="Courier New"/>
    </w:rPr>
  </w:style>
  <w:style w:type="character" w:customStyle="1" w:styleId="WW8Num10z2">
    <w:name w:val="WW8Num10z2"/>
    <w:rsid w:val="00CF7745"/>
    <w:rPr>
      <w:rFonts w:ascii="Wingdings" w:hAnsi="Wingdings"/>
    </w:rPr>
  </w:style>
  <w:style w:type="character" w:customStyle="1" w:styleId="WW8Num10z3">
    <w:name w:val="WW8Num10z3"/>
    <w:rsid w:val="00CF7745"/>
    <w:rPr>
      <w:rFonts w:ascii="Symbol" w:hAnsi="Symbol"/>
    </w:rPr>
  </w:style>
  <w:style w:type="character" w:customStyle="1" w:styleId="WW8Num15z0">
    <w:name w:val="WW8Num15z0"/>
    <w:rsid w:val="00CF7745"/>
    <w:rPr>
      <w:rFonts w:ascii="Symbol" w:eastAsia="Arial Unicode MS" w:hAnsi="Symbol" w:cs="Arial"/>
    </w:rPr>
  </w:style>
  <w:style w:type="character" w:customStyle="1" w:styleId="WW8Num15z1">
    <w:name w:val="WW8Num15z1"/>
    <w:rsid w:val="00CF7745"/>
    <w:rPr>
      <w:rFonts w:ascii="Courier New" w:hAnsi="Courier New" w:cs="Courier New"/>
    </w:rPr>
  </w:style>
  <w:style w:type="character" w:customStyle="1" w:styleId="WW8Num15z2">
    <w:name w:val="WW8Num15z2"/>
    <w:rsid w:val="00CF7745"/>
    <w:rPr>
      <w:rFonts w:ascii="Wingdings" w:hAnsi="Wingdings"/>
    </w:rPr>
  </w:style>
  <w:style w:type="character" w:customStyle="1" w:styleId="WW8Num15z3">
    <w:name w:val="WW8Num15z3"/>
    <w:rsid w:val="00CF7745"/>
    <w:rPr>
      <w:rFonts w:ascii="Symbol" w:hAnsi="Symbol"/>
    </w:rPr>
  </w:style>
  <w:style w:type="character" w:customStyle="1" w:styleId="WW8Num16z0">
    <w:name w:val="WW8Num16z0"/>
    <w:rsid w:val="00CF7745"/>
    <w:rPr>
      <w:b/>
    </w:rPr>
  </w:style>
  <w:style w:type="character" w:customStyle="1" w:styleId="WW8Num19z0">
    <w:name w:val="WW8Num19z0"/>
    <w:rsid w:val="00CF7745"/>
    <w:rPr>
      <w:rFonts w:ascii="Symbol" w:eastAsia="Times New Roman" w:hAnsi="Symbol" w:cs="Arial"/>
    </w:rPr>
  </w:style>
  <w:style w:type="character" w:customStyle="1" w:styleId="WW8Num19z1">
    <w:name w:val="WW8Num19z1"/>
    <w:rsid w:val="00CF7745"/>
    <w:rPr>
      <w:rFonts w:ascii="Courier New" w:hAnsi="Courier New" w:cs="Courier New"/>
    </w:rPr>
  </w:style>
  <w:style w:type="character" w:customStyle="1" w:styleId="WW8Num19z2">
    <w:name w:val="WW8Num19z2"/>
    <w:rsid w:val="00CF7745"/>
    <w:rPr>
      <w:rFonts w:ascii="Wingdings" w:hAnsi="Wingdings"/>
    </w:rPr>
  </w:style>
  <w:style w:type="character" w:customStyle="1" w:styleId="WW8Num19z3">
    <w:name w:val="WW8Num19z3"/>
    <w:rsid w:val="00CF7745"/>
    <w:rPr>
      <w:rFonts w:ascii="Symbol" w:hAnsi="Symbol"/>
    </w:rPr>
  </w:style>
  <w:style w:type="character" w:customStyle="1" w:styleId="Fontepargpadro1">
    <w:name w:val="Fonte parág. padrão1"/>
    <w:rsid w:val="00CF7745"/>
  </w:style>
  <w:style w:type="character" w:customStyle="1" w:styleId="grame">
    <w:name w:val="grame"/>
    <w:basedOn w:val="Fontepargpadro1"/>
    <w:rsid w:val="00CF7745"/>
  </w:style>
  <w:style w:type="character" w:customStyle="1" w:styleId="MapadoDocumentoChar">
    <w:name w:val="Mapa do Documento Char"/>
    <w:rsid w:val="00CF7745"/>
    <w:rPr>
      <w:rFonts w:ascii="Tahoma" w:hAnsi="Tahoma" w:cs="Tahoma"/>
      <w:sz w:val="16"/>
      <w:szCs w:val="16"/>
    </w:rPr>
  </w:style>
  <w:style w:type="character" w:customStyle="1" w:styleId="Caracteresdenotaderodap">
    <w:name w:val="Caracteres de nota de rodapé"/>
    <w:rsid w:val="00CF7745"/>
    <w:rPr>
      <w:vertAlign w:val="superscript"/>
    </w:rPr>
  </w:style>
  <w:style w:type="paragraph" w:customStyle="1" w:styleId="Captulo">
    <w:name w:val="Capítulo"/>
    <w:basedOn w:val="Normal"/>
    <w:next w:val="Corpodetexto"/>
    <w:rsid w:val="00CF7745"/>
    <w:pPr>
      <w:keepNext/>
      <w:suppressAutoHyphens/>
      <w:autoSpaceDE/>
      <w:autoSpaceDN/>
      <w:spacing w:before="240" w:after="120"/>
    </w:pPr>
    <w:rPr>
      <w:rFonts w:ascii="Arial" w:eastAsia="Lucida Sans Unicode" w:hAnsi="Arial" w:cs="Tahoma"/>
      <w:sz w:val="28"/>
      <w:szCs w:val="28"/>
      <w:lang w:eastAsia="ar-SA"/>
    </w:rPr>
  </w:style>
  <w:style w:type="paragraph" w:styleId="Lista">
    <w:name w:val="List"/>
    <w:basedOn w:val="Corpodetexto"/>
    <w:rsid w:val="00CF7745"/>
    <w:pPr>
      <w:suppressAutoHyphens/>
      <w:ind w:right="-559"/>
      <w:jc w:val="both"/>
    </w:pPr>
    <w:rPr>
      <w:rFonts w:ascii="Arial" w:hAnsi="Arial" w:cs="Tahoma"/>
      <w:szCs w:val="24"/>
      <w:lang w:eastAsia="ar-SA"/>
    </w:rPr>
  </w:style>
  <w:style w:type="paragraph" w:customStyle="1" w:styleId="Legenda1">
    <w:name w:val="Legenda1"/>
    <w:basedOn w:val="Normal"/>
    <w:rsid w:val="00CF7745"/>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rsid w:val="00CF7745"/>
    <w:pPr>
      <w:suppressLineNumbers/>
      <w:suppressAutoHyphens/>
      <w:autoSpaceDE/>
      <w:autoSpaceDN/>
    </w:pPr>
    <w:rPr>
      <w:rFonts w:cs="Tahoma"/>
      <w:sz w:val="24"/>
      <w:szCs w:val="24"/>
      <w:lang w:eastAsia="ar-SA"/>
    </w:rPr>
  </w:style>
  <w:style w:type="paragraph" w:customStyle="1" w:styleId="Corpodetexto31">
    <w:name w:val="Corpo de texto 31"/>
    <w:basedOn w:val="Normal"/>
    <w:rsid w:val="00CF7745"/>
    <w:pPr>
      <w:suppressAutoHyphens/>
      <w:autoSpaceDE/>
      <w:autoSpaceDN/>
      <w:ind w:right="-285"/>
      <w:jc w:val="both"/>
    </w:pPr>
    <w:rPr>
      <w:rFonts w:ascii="Arial" w:hAnsi="Arial"/>
      <w:szCs w:val="24"/>
      <w:lang w:eastAsia="ar-SA"/>
    </w:rPr>
  </w:style>
  <w:style w:type="paragraph" w:customStyle="1" w:styleId="bodytext2">
    <w:name w:val="bodytext2"/>
    <w:basedOn w:val="Normal"/>
    <w:rsid w:val="00CF7745"/>
    <w:pPr>
      <w:suppressAutoHyphens/>
      <w:autoSpaceDE/>
      <w:autoSpaceDN/>
      <w:spacing w:before="280" w:after="280"/>
    </w:pPr>
    <w:rPr>
      <w:rFonts w:ascii="Arial Unicode MS" w:eastAsia="Arial Unicode MS" w:hAnsi="Arial Unicode MS" w:cs="Arial Unicode MS"/>
      <w:sz w:val="24"/>
      <w:szCs w:val="24"/>
      <w:lang w:eastAsia="ar-SA"/>
    </w:rPr>
  </w:style>
  <w:style w:type="paragraph" w:customStyle="1" w:styleId="Textoembloco1">
    <w:name w:val="Texto em bloco1"/>
    <w:basedOn w:val="Normal"/>
    <w:rsid w:val="00CF7745"/>
    <w:pPr>
      <w:suppressAutoHyphens/>
      <w:autoSpaceDE/>
      <w:autoSpaceDN/>
      <w:ind w:left="540" w:right="-489"/>
      <w:jc w:val="both"/>
    </w:pPr>
    <w:rPr>
      <w:rFonts w:ascii="Arial" w:hAnsi="Arial" w:cs="Arial"/>
      <w:szCs w:val="24"/>
      <w:lang w:eastAsia="ar-SA"/>
    </w:rPr>
  </w:style>
  <w:style w:type="paragraph" w:customStyle="1" w:styleId="TextosemFormatao1">
    <w:name w:val="Texto sem Formatação1"/>
    <w:basedOn w:val="Normal"/>
    <w:rsid w:val="00CF7745"/>
    <w:pPr>
      <w:suppressAutoHyphens/>
      <w:autoSpaceDE/>
      <w:autoSpaceDN/>
    </w:pPr>
    <w:rPr>
      <w:rFonts w:ascii="Courier New" w:hAnsi="Courier New"/>
      <w:lang w:eastAsia="ar-SA"/>
    </w:rPr>
  </w:style>
  <w:style w:type="paragraph" w:customStyle="1" w:styleId="MapadoDocumento1">
    <w:name w:val="Mapa do Documento1"/>
    <w:basedOn w:val="Normal"/>
    <w:rsid w:val="00CF7745"/>
    <w:pPr>
      <w:suppressAutoHyphens/>
      <w:autoSpaceDE/>
      <w:autoSpaceDN/>
    </w:pPr>
    <w:rPr>
      <w:rFonts w:ascii="Tahoma" w:hAnsi="Tahoma" w:cs="Tahoma"/>
      <w:sz w:val="16"/>
      <w:szCs w:val="16"/>
      <w:lang w:eastAsia="ar-SA"/>
    </w:rPr>
  </w:style>
  <w:style w:type="paragraph" w:customStyle="1" w:styleId="Contedodatabela">
    <w:name w:val="Conteúdo da tabela"/>
    <w:basedOn w:val="Normal"/>
    <w:rsid w:val="00CF7745"/>
    <w:pPr>
      <w:suppressLineNumbers/>
      <w:suppressAutoHyphens/>
      <w:autoSpaceDE/>
      <w:autoSpaceDN/>
    </w:pPr>
    <w:rPr>
      <w:sz w:val="24"/>
      <w:szCs w:val="24"/>
      <w:lang w:eastAsia="ar-SA"/>
    </w:rPr>
  </w:style>
  <w:style w:type="paragraph" w:customStyle="1" w:styleId="Ttulodatabela">
    <w:name w:val="Título da tabela"/>
    <w:basedOn w:val="Contedodatabela"/>
    <w:rsid w:val="00CF7745"/>
    <w:pPr>
      <w:jc w:val="center"/>
    </w:pPr>
    <w:rPr>
      <w:b/>
      <w:bCs/>
    </w:rPr>
  </w:style>
  <w:style w:type="paragraph" w:customStyle="1" w:styleId="Style1">
    <w:name w:val="Style 1"/>
    <w:uiPriority w:val="99"/>
    <w:rsid w:val="00CF7745"/>
    <w:pPr>
      <w:widowControl w:val="0"/>
      <w:autoSpaceDE w:val="0"/>
      <w:autoSpaceDN w:val="0"/>
      <w:adjustRightInd w:val="0"/>
      <w:spacing w:after="0" w:line="240" w:lineRule="auto"/>
    </w:pPr>
    <w:rPr>
      <w:rFonts w:ascii="Times New Roman" w:eastAsia="Times New Roman" w:hAnsi="Times New Roman" w:cs="Times New Roman"/>
      <w:sz w:val="20"/>
      <w:szCs w:val="20"/>
      <w:lang w:eastAsia="pt-BR"/>
    </w:rPr>
  </w:style>
  <w:style w:type="character" w:customStyle="1" w:styleId="CharChar6">
    <w:name w:val="Char Char6"/>
    <w:rsid w:val="00CF7745"/>
    <w:rPr>
      <w:rFonts w:ascii="Times New Roman" w:eastAsia="Times New Roman" w:hAnsi="Times New Roman" w:cs="Times New Roman"/>
      <w:sz w:val="24"/>
      <w:szCs w:val="20"/>
      <w:lang w:eastAsia="pt-BR"/>
    </w:rPr>
  </w:style>
  <w:style w:type="character" w:customStyle="1" w:styleId="Textodocorpo">
    <w:name w:val="Texto do corpo_"/>
    <w:link w:val="Textodocorpo0"/>
    <w:rsid w:val="00CF7745"/>
    <w:rPr>
      <w:sz w:val="23"/>
      <w:szCs w:val="23"/>
      <w:shd w:val="clear" w:color="auto" w:fill="FFFFFF"/>
    </w:rPr>
  </w:style>
  <w:style w:type="paragraph" w:customStyle="1" w:styleId="Textodocorpo0">
    <w:name w:val="Texto do corpo"/>
    <w:basedOn w:val="Normal"/>
    <w:link w:val="Textodocorpo"/>
    <w:rsid w:val="00CF7745"/>
    <w:pPr>
      <w:shd w:val="clear" w:color="auto" w:fill="FFFFFF"/>
      <w:autoSpaceDE/>
      <w:autoSpaceDN/>
      <w:spacing w:before="240" w:line="274" w:lineRule="exact"/>
      <w:ind w:hanging="800"/>
    </w:pPr>
    <w:rPr>
      <w:rFonts w:asciiTheme="minorHAnsi" w:eastAsiaTheme="minorHAnsi" w:hAnsiTheme="minorHAnsi" w:cstheme="minorBidi"/>
      <w:sz w:val="23"/>
      <w:szCs w:val="23"/>
      <w:lang w:eastAsia="en-US"/>
    </w:rPr>
  </w:style>
  <w:style w:type="character" w:customStyle="1" w:styleId="apple-converted-space">
    <w:name w:val="apple-converted-space"/>
    <w:basedOn w:val="Fontepargpadro"/>
    <w:rsid w:val="00CF7745"/>
  </w:style>
  <w:style w:type="character" w:customStyle="1" w:styleId="style8">
    <w:name w:val="style8"/>
    <w:basedOn w:val="Fontepargpadro"/>
    <w:rsid w:val="00CF7745"/>
  </w:style>
  <w:style w:type="character" w:customStyle="1" w:styleId="style9">
    <w:name w:val="style9"/>
    <w:basedOn w:val="Fontepargpadro"/>
    <w:rsid w:val="00CF7745"/>
  </w:style>
  <w:style w:type="paragraph" w:customStyle="1" w:styleId="Estilo">
    <w:name w:val="Estilo"/>
    <w:rsid w:val="00CF7745"/>
    <w:pPr>
      <w:widowControl w:val="0"/>
      <w:autoSpaceDE w:val="0"/>
      <w:autoSpaceDN w:val="0"/>
      <w:adjustRightInd w:val="0"/>
      <w:spacing w:after="0" w:line="240" w:lineRule="auto"/>
    </w:pPr>
    <w:rPr>
      <w:rFonts w:ascii="Times New Roman" w:eastAsia="Times New Roman" w:hAnsi="Times New Roman" w:cs="Times New Roman"/>
      <w:sz w:val="24"/>
      <w:szCs w:val="24"/>
      <w:lang w:eastAsia="pt-BR"/>
    </w:rPr>
  </w:style>
  <w:style w:type="paragraph" w:customStyle="1" w:styleId="introducao">
    <w:name w:val="introducao"/>
    <w:basedOn w:val="Normal"/>
    <w:uiPriority w:val="99"/>
    <w:rsid w:val="00CF7745"/>
    <w:pPr>
      <w:autoSpaceDE/>
      <w:autoSpaceDN/>
      <w:spacing w:before="100" w:beforeAutospacing="1" w:after="100" w:afterAutospacing="1"/>
    </w:pPr>
    <w:rPr>
      <w:sz w:val="24"/>
      <w:szCs w:val="24"/>
    </w:rPr>
  </w:style>
  <w:style w:type="paragraph" w:customStyle="1" w:styleId="data">
    <w:name w:val="data"/>
    <w:basedOn w:val="Normal"/>
    <w:rsid w:val="00CF7745"/>
    <w:pPr>
      <w:autoSpaceDE/>
      <w:autoSpaceDN/>
      <w:spacing w:before="100" w:beforeAutospacing="1" w:after="100" w:afterAutospacing="1"/>
    </w:pPr>
    <w:rPr>
      <w:sz w:val="24"/>
      <w:szCs w:val="24"/>
    </w:rPr>
  </w:style>
  <w:style w:type="paragraph" w:customStyle="1" w:styleId="artart">
    <w:name w:val="artart"/>
    <w:basedOn w:val="Normal"/>
    <w:rsid w:val="00CF7745"/>
    <w:pPr>
      <w:autoSpaceDE/>
      <w:autoSpaceDN/>
      <w:spacing w:before="100" w:beforeAutospacing="1" w:after="100" w:afterAutospacing="1"/>
    </w:pPr>
    <w:rPr>
      <w:sz w:val="24"/>
      <w:szCs w:val="24"/>
    </w:rPr>
  </w:style>
  <w:style w:type="paragraph" w:customStyle="1" w:styleId="ementa">
    <w:name w:val="ementa"/>
    <w:basedOn w:val="Normal"/>
    <w:rsid w:val="00CF7745"/>
    <w:pPr>
      <w:autoSpaceDE/>
      <w:autoSpaceDN/>
      <w:spacing w:before="100" w:beforeAutospacing="1" w:after="100" w:afterAutospacing="1"/>
    </w:pPr>
    <w:rPr>
      <w:sz w:val="24"/>
      <w:szCs w:val="24"/>
    </w:rPr>
  </w:style>
  <w:style w:type="paragraph" w:customStyle="1" w:styleId="Legenda3">
    <w:name w:val="Legenda3"/>
    <w:basedOn w:val="Normal"/>
    <w:rsid w:val="00CF7745"/>
    <w:pPr>
      <w:suppressLineNumbers/>
      <w:suppressAutoHyphens/>
      <w:autoSpaceDE/>
      <w:autoSpaceDN/>
      <w:spacing w:before="120" w:after="120"/>
    </w:pPr>
    <w:rPr>
      <w:rFonts w:cs="Tahoma"/>
      <w:i/>
      <w:iCs/>
      <w:sz w:val="24"/>
      <w:szCs w:val="24"/>
      <w:lang w:eastAsia="ar-SA"/>
    </w:rPr>
  </w:style>
  <w:style w:type="paragraph" w:customStyle="1" w:styleId="Legenda2">
    <w:name w:val="Legenda2"/>
    <w:basedOn w:val="Normal"/>
    <w:rsid w:val="00CF7745"/>
    <w:pPr>
      <w:suppressLineNumbers/>
      <w:suppressAutoHyphens/>
      <w:autoSpaceDE/>
      <w:autoSpaceDN/>
      <w:spacing w:before="120" w:after="120"/>
    </w:pPr>
    <w:rPr>
      <w:rFonts w:cs="Tahoma"/>
      <w:i/>
      <w:iCs/>
      <w:sz w:val="24"/>
      <w:szCs w:val="24"/>
      <w:lang w:eastAsia="ar-SA"/>
    </w:rPr>
  </w:style>
  <w:style w:type="paragraph" w:customStyle="1" w:styleId="Estruturadodocumento1">
    <w:name w:val="Estrutura do documento1"/>
    <w:basedOn w:val="Normal"/>
    <w:rsid w:val="00CF7745"/>
    <w:pPr>
      <w:shd w:val="clear" w:color="auto" w:fill="000080"/>
      <w:suppressAutoHyphens/>
      <w:autoSpaceDE/>
      <w:autoSpaceDN/>
    </w:pPr>
    <w:rPr>
      <w:rFonts w:ascii="Tahoma" w:hAnsi="Tahoma" w:cs="Tahoma"/>
      <w:lang w:eastAsia="ar-SA"/>
    </w:rPr>
  </w:style>
  <w:style w:type="character" w:customStyle="1" w:styleId="WW8Num3z0">
    <w:name w:val="WW8Num3z0"/>
    <w:rsid w:val="00CF7745"/>
    <w:rPr>
      <w:rFonts w:ascii="Symbol" w:hAnsi="Symbol" w:hint="default"/>
    </w:rPr>
  </w:style>
  <w:style w:type="character" w:customStyle="1" w:styleId="Fontepargpadro3">
    <w:name w:val="Fonte parág. padrão3"/>
    <w:rsid w:val="00CF7745"/>
  </w:style>
  <w:style w:type="character" w:customStyle="1" w:styleId="WW-Absatz-Standardschriftart111">
    <w:name w:val="WW-Absatz-Standardschriftart111"/>
    <w:rsid w:val="00CF7745"/>
  </w:style>
  <w:style w:type="character" w:customStyle="1" w:styleId="WW-Absatz-Standardschriftart1111">
    <w:name w:val="WW-Absatz-Standardschriftart1111"/>
    <w:rsid w:val="00CF7745"/>
  </w:style>
  <w:style w:type="character" w:customStyle="1" w:styleId="Fontepargpadro2">
    <w:name w:val="Fonte parág. padrão2"/>
    <w:rsid w:val="00CF7745"/>
  </w:style>
  <w:style w:type="character" w:customStyle="1" w:styleId="Smbolosdenumerao">
    <w:name w:val="Símbolos de numeração"/>
    <w:rsid w:val="00CF7745"/>
  </w:style>
  <w:style w:type="paragraph" w:customStyle="1" w:styleId="A301070">
    <w:name w:val="_A301070"/>
    <w:basedOn w:val="Normal"/>
    <w:rsid w:val="00CF7745"/>
    <w:pPr>
      <w:widowControl w:val="0"/>
      <w:autoSpaceDE/>
      <w:autoSpaceDN/>
      <w:ind w:left="1296" w:firstLine="4176"/>
      <w:jc w:val="both"/>
    </w:pPr>
    <w:rPr>
      <w:snapToGrid w:val="0"/>
      <w:sz w:val="24"/>
    </w:rPr>
  </w:style>
  <w:style w:type="paragraph" w:customStyle="1" w:styleId="A301170">
    <w:name w:val="_A301170"/>
    <w:basedOn w:val="Normal"/>
    <w:rsid w:val="00CF7745"/>
    <w:pPr>
      <w:widowControl w:val="0"/>
      <w:autoSpaceDE/>
      <w:autoSpaceDN/>
      <w:ind w:left="1440" w:firstLine="4176"/>
      <w:jc w:val="both"/>
    </w:pPr>
    <w:rPr>
      <w:snapToGrid w:val="0"/>
      <w:sz w:val="24"/>
    </w:rPr>
  </w:style>
  <w:style w:type="paragraph" w:customStyle="1" w:styleId="A051370">
    <w:name w:val="_A051370"/>
    <w:basedOn w:val="Normal"/>
    <w:rsid w:val="00CF7745"/>
    <w:pPr>
      <w:widowControl w:val="0"/>
      <w:autoSpaceDE/>
      <w:autoSpaceDN/>
      <w:ind w:left="1728" w:firstLine="576"/>
      <w:jc w:val="both"/>
    </w:pPr>
    <w:rPr>
      <w:snapToGrid w:val="0"/>
      <w:sz w:val="24"/>
    </w:rPr>
  </w:style>
  <w:style w:type="paragraph" w:customStyle="1" w:styleId="A292970">
    <w:name w:val="_A292970"/>
    <w:basedOn w:val="Normal"/>
    <w:rsid w:val="00CF7745"/>
    <w:pPr>
      <w:widowControl w:val="0"/>
      <w:autoSpaceDE/>
      <w:autoSpaceDN/>
      <w:ind w:left="4032" w:firstLine="4032"/>
      <w:jc w:val="both"/>
    </w:pPr>
    <w:rPr>
      <w:snapToGrid w:val="0"/>
      <w:sz w:val="24"/>
    </w:rPr>
  </w:style>
  <w:style w:type="paragraph" w:customStyle="1" w:styleId="A301069">
    <w:name w:val="_A301069"/>
    <w:basedOn w:val="Normal"/>
    <w:rsid w:val="00CF7745"/>
    <w:pPr>
      <w:widowControl w:val="0"/>
      <w:autoSpaceDE/>
      <w:autoSpaceDN/>
      <w:ind w:left="1296" w:right="144" w:firstLine="4176"/>
      <w:jc w:val="both"/>
    </w:pPr>
    <w:rPr>
      <w:snapToGrid w:val="0"/>
      <w:sz w:val="24"/>
    </w:rPr>
  </w:style>
  <w:style w:type="paragraph" w:customStyle="1" w:styleId="A101069">
    <w:name w:val="_A101069"/>
    <w:basedOn w:val="Normal"/>
    <w:rsid w:val="00CF7745"/>
    <w:pPr>
      <w:widowControl w:val="0"/>
      <w:autoSpaceDE/>
      <w:autoSpaceDN/>
      <w:ind w:left="1296" w:right="144" w:firstLine="1296"/>
      <w:jc w:val="both"/>
    </w:pPr>
    <w:rPr>
      <w:snapToGrid w:val="0"/>
      <w:sz w:val="24"/>
    </w:rPr>
  </w:style>
  <w:style w:type="paragraph" w:customStyle="1" w:styleId="A171172">
    <w:name w:val="_A171172"/>
    <w:basedOn w:val="Normal"/>
    <w:rsid w:val="00CF7745"/>
    <w:pPr>
      <w:widowControl w:val="0"/>
      <w:autoSpaceDE/>
      <w:autoSpaceDN/>
      <w:ind w:left="1440" w:firstLine="2304"/>
      <w:jc w:val="both"/>
    </w:pPr>
    <w:rPr>
      <w:snapToGrid w:val="0"/>
      <w:sz w:val="24"/>
    </w:rPr>
  </w:style>
  <w:style w:type="paragraph" w:customStyle="1" w:styleId="Textopadro1">
    <w:name w:val="Texto padrão:1"/>
    <w:basedOn w:val="Normal"/>
    <w:rsid w:val="00CF7745"/>
    <w:pPr>
      <w:autoSpaceDE/>
      <w:autoSpaceDN/>
    </w:pPr>
    <w:rPr>
      <w:sz w:val="24"/>
      <w:lang w:val="en-US"/>
    </w:rPr>
  </w:style>
  <w:style w:type="paragraph" w:customStyle="1" w:styleId="Estilo1">
    <w:name w:val="Estilo1"/>
    <w:basedOn w:val="Normal"/>
    <w:rsid w:val="00CF7745"/>
    <w:pPr>
      <w:autoSpaceDE/>
      <w:autoSpaceDN/>
      <w:spacing w:after="120" w:line="360" w:lineRule="auto"/>
      <w:ind w:left="567"/>
      <w:jc w:val="both"/>
    </w:pPr>
  </w:style>
  <w:style w:type="paragraph" w:customStyle="1" w:styleId="padro0">
    <w:name w:val="padro"/>
    <w:basedOn w:val="Normal"/>
    <w:rsid w:val="00CF7745"/>
    <w:pPr>
      <w:autoSpaceDE/>
      <w:autoSpaceDN/>
      <w:spacing w:before="100" w:beforeAutospacing="1" w:after="100" w:afterAutospacing="1"/>
    </w:pPr>
    <w:rPr>
      <w:sz w:val="24"/>
      <w:szCs w:val="24"/>
    </w:rPr>
  </w:style>
  <w:style w:type="paragraph" w:customStyle="1" w:styleId="Corpodetexto1">
    <w:name w:val="Corpo de texto1"/>
    <w:rsid w:val="00CF7745"/>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TextosemFormatao2">
    <w:name w:val="Texto sem Formatação2"/>
    <w:basedOn w:val="Normal"/>
    <w:rsid w:val="00CF7745"/>
    <w:pPr>
      <w:widowControl w:val="0"/>
      <w:suppressAutoHyphens/>
      <w:autoSpaceDE/>
      <w:autoSpaceDN/>
    </w:pPr>
    <w:rPr>
      <w:rFonts w:ascii="Courier New" w:eastAsia="Lucida Sans Unicode" w:hAnsi="Courier New" w:cs="Courier New"/>
      <w:kern w:val="1"/>
      <w:sz w:val="24"/>
      <w:szCs w:val="24"/>
      <w:lang w:eastAsia="ar-SA"/>
    </w:rPr>
  </w:style>
  <w:style w:type="paragraph" w:customStyle="1" w:styleId="Recuodecorpodetexto21">
    <w:name w:val="Recuo de corpo de texto 21"/>
    <w:basedOn w:val="Normal"/>
    <w:rsid w:val="00CF7745"/>
    <w:pPr>
      <w:suppressAutoHyphens/>
      <w:autoSpaceDE/>
      <w:autoSpaceDN/>
      <w:ind w:firstLine="1134"/>
      <w:jc w:val="both"/>
    </w:pPr>
    <w:rPr>
      <w:sz w:val="24"/>
      <w:lang w:eastAsia="ar-SA"/>
    </w:rPr>
  </w:style>
  <w:style w:type="paragraph" w:customStyle="1" w:styleId="Recuodecorpodetexto31">
    <w:name w:val="Recuo de corpo de texto 31"/>
    <w:basedOn w:val="Normal"/>
    <w:rsid w:val="00CF7745"/>
    <w:pPr>
      <w:suppressAutoHyphens/>
      <w:autoSpaceDE/>
      <w:autoSpaceDN/>
      <w:ind w:firstLine="708"/>
      <w:jc w:val="both"/>
    </w:pPr>
    <w:rPr>
      <w:sz w:val="24"/>
      <w:lang w:eastAsia="ar-SA"/>
    </w:rPr>
  </w:style>
  <w:style w:type="paragraph" w:customStyle="1" w:styleId="A191065">
    <w:name w:val="_A191065"/>
    <w:basedOn w:val="Normal"/>
    <w:rsid w:val="00CF7745"/>
    <w:pPr>
      <w:suppressAutoHyphens/>
      <w:autoSpaceDE/>
      <w:autoSpaceDN/>
      <w:ind w:left="1296" w:right="1440" w:firstLine="2592"/>
      <w:jc w:val="both"/>
    </w:pPr>
    <w:rPr>
      <w:rFonts w:ascii="Tms Rmn" w:hAnsi="Tms Rmn"/>
      <w:sz w:val="24"/>
      <w:lang w:eastAsia="ar-SA"/>
    </w:rPr>
  </w:style>
  <w:style w:type="character" w:customStyle="1" w:styleId="WW8Num4z0">
    <w:name w:val="WW8Num4z0"/>
    <w:rsid w:val="00CF7745"/>
    <w:rPr>
      <w:rFonts w:ascii="Symbol" w:hAnsi="Symbol"/>
    </w:rPr>
  </w:style>
  <w:style w:type="character" w:customStyle="1" w:styleId="WW8Num11z0">
    <w:name w:val="WW8Num11z0"/>
    <w:rsid w:val="00CF7745"/>
    <w:rPr>
      <w:b/>
    </w:rPr>
  </w:style>
  <w:style w:type="character" w:customStyle="1" w:styleId="WW8Num22z0">
    <w:name w:val="WW8Num22z0"/>
    <w:rsid w:val="00CF7745"/>
    <w:rPr>
      <w:rFonts w:ascii="Arial" w:eastAsia="Times New Roman" w:hAnsi="Arial" w:cs="Arial"/>
    </w:rPr>
  </w:style>
  <w:style w:type="character" w:customStyle="1" w:styleId="WW8Num24z0">
    <w:name w:val="WW8Num24z0"/>
    <w:rsid w:val="00CF7745"/>
    <w:rPr>
      <w:rFonts w:ascii="Arial" w:hAnsi="Arial"/>
      <w:b/>
      <w:color w:val="auto"/>
      <w:sz w:val="24"/>
    </w:rPr>
  </w:style>
  <w:style w:type="character" w:customStyle="1" w:styleId="WW8Num30z0">
    <w:name w:val="WW8Num30z0"/>
    <w:rsid w:val="00CF7745"/>
    <w:rPr>
      <w:rFonts w:ascii="Symbol" w:hAnsi="Symbol"/>
      <w:color w:val="auto"/>
    </w:rPr>
  </w:style>
  <w:style w:type="character" w:customStyle="1" w:styleId="WW8Num30z1">
    <w:name w:val="WW8Num30z1"/>
    <w:rsid w:val="00CF7745"/>
    <w:rPr>
      <w:rFonts w:ascii="Courier New" w:hAnsi="Courier New" w:cs="Courier New"/>
    </w:rPr>
  </w:style>
  <w:style w:type="character" w:customStyle="1" w:styleId="WW8Num30z2">
    <w:name w:val="WW8Num30z2"/>
    <w:rsid w:val="00CF7745"/>
    <w:rPr>
      <w:rFonts w:ascii="Wingdings" w:hAnsi="Wingdings"/>
    </w:rPr>
  </w:style>
  <w:style w:type="character" w:customStyle="1" w:styleId="WW8Num30z3">
    <w:name w:val="WW8Num30z3"/>
    <w:rsid w:val="00CF7745"/>
    <w:rPr>
      <w:rFonts w:ascii="Symbol" w:hAnsi="Symbol"/>
    </w:rPr>
  </w:style>
  <w:style w:type="character" w:customStyle="1" w:styleId="WW8Num31z0">
    <w:name w:val="WW8Num31z0"/>
    <w:rsid w:val="00CF7745"/>
    <w:rPr>
      <w:rFonts w:ascii="Symbol" w:hAnsi="Symbol"/>
    </w:rPr>
  </w:style>
  <w:style w:type="paragraph" w:customStyle="1" w:styleId="WW-Padro">
    <w:name w:val="WW-Padrão"/>
    <w:rsid w:val="00CF7745"/>
    <w:pPr>
      <w:suppressAutoHyphens/>
      <w:autoSpaceDE w:val="0"/>
      <w:spacing w:after="0" w:line="240" w:lineRule="auto"/>
    </w:pPr>
    <w:rPr>
      <w:rFonts w:ascii="Times" w:eastAsia="Times New Roman" w:hAnsi="Times" w:cs="Times New Roman"/>
      <w:sz w:val="20"/>
      <w:szCs w:val="24"/>
      <w:lang w:eastAsia="ar-SA"/>
    </w:rPr>
  </w:style>
  <w:style w:type="paragraph" w:customStyle="1" w:styleId="Corpodetexto22">
    <w:name w:val="Corpo de texto 22"/>
    <w:basedOn w:val="Normal"/>
    <w:rsid w:val="00CF7745"/>
    <w:pPr>
      <w:suppressAutoHyphens/>
      <w:autoSpaceDN/>
      <w:jc w:val="both"/>
    </w:pPr>
    <w:rPr>
      <w:rFonts w:ascii="Arial" w:hAnsi="Arial" w:cs="Arial"/>
      <w:sz w:val="24"/>
      <w:szCs w:val="24"/>
      <w:lang w:eastAsia="ar-SA"/>
    </w:rPr>
  </w:style>
  <w:style w:type="paragraph" w:customStyle="1" w:styleId="11">
    <w:name w:val="11"/>
    <w:basedOn w:val="Normal"/>
    <w:rsid w:val="00CF7745"/>
    <w:pPr>
      <w:suppressAutoHyphens/>
      <w:autoSpaceDE/>
      <w:autoSpaceDN/>
      <w:ind w:left="1701" w:hanging="850"/>
      <w:jc w:val="both"/>
    </w:pPr>
    <w:rPr>
      <w:sz w:val="24"/>
      <w:lang w:eastAsia="ar-SA"/>
    </w:rPr>
  </w:style>
  <w:style w:type="paragraph" w:customStyle="1" w:styleId="Corpodetexto32">
    <w:name w:val="Corpo de texto 32"/>
    <w:basedOn w:val="Normal"/>
    <w:rsid w:val="00CF7745"/>
    <w:pPr>
      <w:suppressAutoHyphens/>
      <w:autoSpaceDE/>
      <w:autoSpaceDN/>
      <w:ind w:right="51"/>
      <w:jc w:val="both"/>
    </w:pPr>
    <w:rPr>
      <w:rFonts w:ascii="Arial" w:hAnsi="Arial"/>
      <w:i/>
      <w:sz w:val="24"/>
      <w:lang w:eastAsia="ar-SA"/>
    </w:rPr>
  </w:style>
  <w:style w:type="paragraph" w:customStyle="1" w:styleId="A101675">
    <w:name w:val="_A101675"/>
    <w:basedOn w:val="Normal"/>
    <w:rsid w:val="00CF7745"/>
    <w:pPr>
      <w:suppressAutoHyphens/>
      <w:autoSpaceDE/>
      <w:autoSpaceDN/>
      <w:ind w:left="2160" w:firstLine="1296"/>
      <w:jc w:val="both"/>
    </w:pPr>
    <w:rPr>
      <w:rFonts w:ascii="Tms Rmn" w:hAnsi="Tms Rmn"/>
      <w:sz w:val="24"/>
      <w:lang w:eastAsia="ar-SA"/>
    </w:rPr>
  </w:style>
  <w:style w:type="paragraph" w:customStyle="1" w:styleId="A252575">
    <w:name w:val="_A252575"/>
    <w:basedOn w:val="Normal"/>
    <w:rsid w:val="00CF7745"/>
    <w:pPr>
      <w:suppressAutoHyphens/>
      <w:autoSpaceDE/>
      <w:autoSpaceDN/>
      <w:ind w:left="3456" w:firstLine="3456"/>
      <w:jc w:val="both"/>
    </w:pPr>
    <w:rPr>
      <w:rFonts w:ascii="Tms Rmn" w:hAnsi="Tms Rmn"/>
      <w:sz w:val="24"/>
      <w:lang w:eastAsia="ar-SA"/>
    </w:rPr>
  </w:style>
  <w:style w:type="paragraph" w:customStyle="1" w:styleId="A321065">
    <w:name w:val="_A321065"/>
    <w:basedOn w:val="Normal"/>
    <w:rsid w:val="00CF7745"/>
    <w:pPr>
      <w:suppressAutoHyphens/>
      <w:autoSpaceDE/>
      <w:autoSpaceDN/>
      <w:ind w:left="1296" w:right="1440" w:firstLine="4464"/>
      <w:jc w:val="both"/>
    </w:pPr>
    <w:rPr>
      <w:rFonts w:ascii="Tms Rmn" w:hAnsi="Tms Rmn"/>
      <w:sz w:val="24"/>
      <w:lang w:eastAsia="ar-SA"/>
    </w:rPr>
  </w:style>
  <w:style w:type="paragraph" w:customStyle="1" w:styleId="Estilo2">
    <w:name w:val="Estilo2"/>
    <w:basedOn w:val="Normal"/>
    <w:rsid w:val="00CF7745"/>
    <w:pPr>
      <w:suppressAutoHyphens/>
      <w:autoSpaceDE/>
      <w:autoSpaceDN/>
      <w:ind w:left="2694" w:hanging="284"/>
      <w:jc w:val="both"/>
    </w:pPr>
    <w:rPr>
      <w:sz w:val="24"/>
      <w:lang w:eastAsia="ar-SA"/>
    </w:rPr>
  </w:style>
  <w:style w:type="paragraph" w:customStyle="1" w:styleId="reservado3">
    <w:name w:val="reservado3"/>
    <w:basedOn w:val="Normal"/>
    <w:rsid w:val="00CF7745"/>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autoSpaceDE/>
      <w:autoSpaceDN/>
      <w:jc w:val="both"/>
    </w:pPr>
    <w:rPr>
      <w:rFonts w:ascii="Arial" w:hAnsi="Arial"/>
      <w:spacing w:val="-3"/>
      <w:sz w:val="24"/>
      <w:lang w:val="en-US" w:eastAsia="ar-SA"/>
    </w:rPr>
  </w:style>
  <w:style w:type="paragraph" w:customStyle="1" w:styleId="WW-Padro1">
    <w:name w:val="WW-Padrão1"/>
    <w:basedOn w:val="Normal"/>
    <w:rsid w:val="00CF7745"/>
    <w:pPr>
      <w:suppressAutoHyphens/>
      <w:overflowPunct w:val="0"/>
      <w:autoSpaceDN/>
      <w:textAlignment w:val="baseline"/>
    </w:pPr>
    <w:rPr>
      <w:lang w:val="en-US" w:eastAsia="ar-SA"/>
    </w:rPr>
  </w:style>
  <w:style w:type="paragraph" w:customStyle="1" w:styleId="2">
    <w:name w:val="2"/>
    <w:basedOn w:val="Normal"/>
    <w:next w:val="TextosemFormatao1"/>
    <w:rsid w:val="00CF7745"/>
    <w:pPr>
      <w:suppressAutoHyphens/>
      <w:autoSpaceDE/>
      <w:autoSpaceDN/>
    </w:pPr>
    <w:rPr>
      <w:rFonts w:ascii="Courier New" w:hAnsi="Courier New"/>
      <w:lang w:eastAsia="ar-SA"/>
    </w:rPr>
  </w:style>
  <w:style w:type="paragraph" w:customStyle="1" w:styleId="1">
    <w:name w:val="1"/>
    <w:basedOn w:val="Normal"/>
    <w:next w:val="TextosemFormatao1"/>
    <w:rsid w:val="00CF7745"/>
    <w:pPr>
      <w:suppressAutoHyphens/>
      <w:autoSpaceDE/>
      <w:autoSpaceDN/>
    </w:pPr>
    <w:rPr>
      <w:rFonts w:ascii="Courier New" w:hAnsi="Courier New"/>
      <w:lang w:eastAsia="ar-SA"/>
    </w:rPr>
  </w:style>
  <w:style w:type="paragraph" w:customStyle="1" w:styleId="WW-Corpodotexto">
    <w:name w:val="WW-Corpo do texto"/>
    <w:basedOn w:val="Normal"/>
    <w:rsid w:val="00CF7745"/>
    <w:pPr>
      <w:widowControl w:val="0"/>
      <w:suppressAutoHyphens/>
      <w:autoSpaceDE/>
      <w:autoSpaceDN/>
      <w:jc w:val="both"/>
    </w:pPr>
    <w:rPr>
      <w:sz w:val="24"/>
      <w:lang w:eastAsia="ar-SA"/>
    </w:rPr>
  </w:style>
  <w:style w:type="paragraph" w:customStyle="1" w:styleId="textopadro0">
    <w:name w:val="textopadro"/>
    <w:basedOn w:val="Normal"/>
    <w:rsid w:val="00CF7745"/>
    <w:pPr>
      <w:suppressAutoHyphens/>
      <w:autoSpaceDE/>
      <w:autoSpaceDN/>
      <w:spacing w:before="280" w:after="280"/>
    </w:pPr>
    <w:rPr>
      <w:sz w:val="24"/>
      <w:szCs w:val="24"/>
      <w:lang w:eastAsia="ar-SA"/>
    </w:rPr>
  </w:style>
  <w:style w:type="paragraph" w:customStyle="1" w:styleId="msolistparagraph0">
    <w:name w:val="msolistparagraph"/>
    <w:basedOn w:val="Normal"/>
    <w:rsid w:val="00CF7745"/>
    <w:pPr>
      <w:autoSpaceDE/>
      <w:autoSpaceDN/>
      <w:ind w:left="720"/>
    </w:pPr>
    <w:rPr>
      <w:kern w:val="2"/>
      <w:sz w:val="24"/>
      <w:lang w:eastAsia="ar-SA"/>
    </w:rPr>
  </w:style>
  <w:style w:type="paragraph" w:customStyle="1" w:styleId="western">
    <w:name w:val="western"/>
    <w:basedOn w:val="Normal"/>
    <w:rsid w:val="00CF7745"/>
    <w:pPr>
      <w:widowControl w:val="0"/>
      <w:suppressAutoHyphens/>
      <w:autoSpaceDE/>
      <w:autoSpaceDN/>
      <w:spacing w:before="100" w:after="100"/>
    </w:pPr>
    <w:rPr>
      <w:rFonts w:ascii="Arial Unicode MS" w:eastAsia="Arial Unicode MS" w:hAnsi="Arial Unicode MS"/>
      <w:kern w:val="1"/>
      <w:sz w:val="24"/>
      <w:szCs w:val="24"/>
    </w:rPr>
  </w:style>
  <w:style w:type="paragraph" w:customStyle="1" w:styleId="DefinitionTerm">
    <w:name w:val="Definition Term"/>
    <w:basedOn w:val="Normal"/>
    <w:next w:val="Normal"/>
    <w:rsid w:val="00CF7745"/>
    <w:pPr>
      <w:widowControl w:val="0"/>
      <w:tabs>
        <w:tab w:val="left" w:pos="0"/>
      </w:tabs>
      <w:suppressAutoHyphens/>
      <w:autoSpaceDE/>
      <w:autoSpaceDN/>
      <w:jc w:val="both"/>
    </w:pPr>
    <w:rPr>
      <w:rFonts w:ascii="Microsoft Sans Serif" w:hAnsi="Microsoft Sans Serif"/>
      <w:lang w:eastAsia="ar-SA"/>
    </w:rPr>
  </w:style>
  <w:style w:type="paragraph" w:customStyle="1" w:styleId="WW-Corpodetexto2">
    <w:name w:val="WW-Corpo de texto 2"/>
    <w:basedOn w:val="Normal"/>
    <w:rsid w:val="00CF7745"/>
    <w:pPr>
      <w:suppressAutoHyphens/>
      <w:overflowPunct w:val="0"/>
      <w:adjustRightInd w:val="0"/>
      <w:jc w:val="both"/>
      <w:textAlignment w:val="baseline"/>
    </w:pPr>
    <w:rPr>
      <w:noProof/>
      <w:sz w:val="22"/>
    </w:rPr>
  </w:style>
  <w:style w:type="character" w:customStyle="1" w:styleId="N">
    <w:name w:val="N"/>
    <w:rsid w:val="00CF7745"/>
    <w:rPr>
      <w:b/>
    </w:rPr>
  </w:style>
  <w:style w:type="paragraph" w:customStyle="1" w:styleId="Textosimples">
    <w:name w:val="Texto simples"/>
    <w:basedOn w:val="Normal"/>
    <w:rsid w:val="00CF7745"/>
    <w:pPr>
      <w:suppressAutoHyphens/>
      <w:autoSpaceDE/>
      <w:autoSpaceDN/>
    </w:pPr>
    <w:rPr>
      <w:rFonts w:ascii="Courier New" w:eastAsia="SimSun" w:hAnsi="Courier New"/>
      <w:lang w:eastAsia="ar-SA"/>
    </w:rPr>
  </w:style>
  <w:style w:type="numbering" w:customStyle="1" w:styleId="WW8Num108">
    <w:name w:val="WW8Num108"/>
    <w:basedOn w:val="Semlista"/>
    <w:rsid w:val="00CF7745"/>
    <w:pPr>
      <w:numPr>
        <w:numId w:val="46"/>
      </w:numPr>
    </w:pPr>
  </w:style>
  <w:style w:type="numbering" w:customStyle="1" w:styleId="WW8Num89">
    <w:name w:val="WW8Num89"/>
    <w:basedOn w:val="Semlista"/>
    <w:rsid w:val="00CF7745"/>
    <w:pPr>
      <w:numPr>
        <w:numId w:val="2"/>
      </w:numPr>
    </w:pPr>
  </w:style>
  <w:style w:type="numbering" w:customStyle="1" w:styleId="WW8Num91">
    <w:name w:val="WW8Num91"/>
    <w:basedOn w:val="Semlista"/>
    <w:rsid w:val="00CF7745"/>
    <w:pPr>
      <w:numPr>
        <w:numId w:val="3"/>
      </w:numPr>
    </w:pPr>
  </w:style>
  <w:style w:type="numbering" w:customStyle="1" w:styleId="WW8Num90">
    <w:name w:val="WW8Num90"/>
    <w:basedOn w:val="Semlista"/>
    <w:rsid w:val="00CF7745"/>
    <w:pPr>
      <w:numPr>
        <w:numId w:val="44"/>
      </w:numPr>
    </w:pPr>
  </w:style>
  <w:style w:type="numbering" w:customStyle="1" w:styleId="WW8Num95">
    <w:name w:val="WW8Num95"/>
    <w:basedOn w:val="Semlista"/>
    <w:rsid w:val="00CF7745"/>
    <w:pPr>
      <w:numPr>
        <w:numId w:val="45"/>
      </w:numPr>
    </w:pPr>
  </w:style>
  <w:style w:type="numbering" w:customStyle="1" w:styleId="WW8Num97">
    <w:name w:val="WW8Num97"/>
    <w:basedOn w:val="Semlista"/>
    <w:rsid w:val="00CF7745"/>
    <w:pPr>
      <w:numPr>
        <w:numId w:val="6"/>
      </w:numPr>
    </w:pPr>
  </w:style>
  <w:style w:type="numbering" w:customStyle="1" w:styleId="WW8Num103">
    <w:name w:val="WW8Num103"/>
    <w:basedOn w:val="Semlista"/>
    <w:rsid w:val="00CF7745"/>
    <w:pPr>
      <w:numPr>
        <w:numId w:val="7"/>
      </w:numPr>
    </w:pPr>
  </w:style>
  <w:style w:type="numbering" w:customStyle="1" w:styleId="WW8Num106">
    <w:name w:val="WW8Num106"/>
    <w:basedOn w:val="Semlista"/>
    <w:rsid w:val="00CF7745"/>
    <w:pPr>
      <w:numPr>
        <w:numId w:val="8"/>
      </w:numPr>
    </w:pPr>
  </w:style>
  <w:style w:type="numbering" w:customStyle="1" w:styleId="WW8Num119">
    <w:name w:val="WW8Num119"/>
    <w:basedOn w:val="Semlista"/>
    <w:rsid w:val="00CF7745"/>
    <w:pPr>
      <w:numPr>
        <w:numId w:val="9"/>
      </w:numPr>
    </w:pPr>
  </w:style>
  <w:style w:type="numbering" w:customStyle="1" w:styleId="WW8Num102">
    <w:name w:val="WW8Num102"/>
    <w:basedOn w:val="Semlista"/>
    <w:rsid w:val="00CF7745"/>
    <w:pPr>
      <w:numPr>
        <w:numId w:val="10"/>
      </w:numPr>
    </w:pPr>
  </w:style>
  <w:style w:type="numbering" w:customStyle="1" w:styleId="WW8Num101">
    <w:name w:val="WW8Num101"/>
    <w:basedOn w:val="Semlista"/>
    <w:rsid w:val="00CF7745"/>
    <w:pPr>
      <w:numPr>
        <w:numId w:val="11"/>
      </w:numPr>
    </w:pPr>
  </w:style>
  <w:style w:type="numbering" w:customStyle="1" w:styleId="WW8Num111">
    <w:name w:val="WW8Num111"/>
    <w:basedOn w:val="Semlista"/>
    <w:rsid w:val="00CF7745"/>
    <w:pPr>
      <w:numPr>
        <w:numId w:val="12"/>
      </w:numPr>
    </w:pPr>
  </w:style>
  <w:style w:type="character" w:customStyle="1" w:styleId="WW8Num3z1">
    <w:name w:val="WW8Num3z1"/>
    <w:rsid w:val="00CF7745"/>
    <w:rPr>
      <w:b w:val="0"/>
      <w:color w:val="auto"/>
    </w:rPr>
  </w:style>
  <w:style w:type="character" w:customStyle="1" w:styleId="WW8Num11z1">
    <w:name w:val="WW8Num11z1"/>
    <w:rsid w:val="00CF7745"/>
    <w:rPr>
      <w:rFonts w:ascii="Courier New" w:hAnsi="Courier New" w:cs="Courier New"/>
    </w:rPr>
  </w:style>
  <w:style w:type="character" w:customStyle="1" w:styleId="WW8Num14z0">
    <w:name w:val="WW8Num14z0"/>
    <w:rsid w:val="00CF7745"/>
    <w:rPr>
      <w:color w:val="auto"/>
    </w:rPr>
  </w:style>
  <w:style w:type="character" w:customStyle="1" w:styleId="WW8Num14z1">
    <w:name w:val="WW8Num14z1"/>
    <w:rsid w:val="00CF7745"/>
    <w:rPr>
      <w:b w:val="0"/>
      <w:color w:val="auto"/>
    </w:rPr>
  </w:style>
  <w:style w:type="character" w:customStyle="1" w:styleId="WW8Num16z1">
    <w:name w:val="WW8Num16z1"/>
    <w:rsid w:val="00CF7745"/>
    <w:rPr>
      <w:rFonts w:ascii="OpenSymbol" w:hAnsi="OpenSymbol" w:cs="Courier New"/>
    </w:rPr>
  </w:style>
  <w:style w:type="character" w:customStyle="1" w:styleId="WW8Num16z3">
    <w:name w:val="WW8Num16z3"/>
    <w:rsid w:val="00CF7745"/>
    <w:rPr>
      <w:rFonts w:ascii="Wingdings 2" w:hAnsi="Wingdings 2" w:cs="OpenSymbol"/>
    </w:rPr>
  </w:style>
  <w:style w:type="character" w:customStyle="1" w:styleId="WW8Num18z0">
    <w:name w:val="WW8Num18z0"/>
    <w:rsid w:val="00CF7745"/>
    <w:rPr>
      <w:color w:val="auto"/>
    </w:rPr>
  </w:style>
  <w:style w:type="character" w:customStyle="1" w:styleId="WW8Num18z1">
    <w:name w:val="WW8Num18z1"/>
    <w:rsid w:val="00CF7745"/>
    <w:rPr>
      <w:b w:val="0"/>
      <w:color w:val="auto"/>
    </w:rPr>
  </w:style>
  <w:style w:type="character" w:customStyle="1" w:styleId="WW8Num22z1">
    <w:name w:val="WW8Num22z1"/>
    <w:rsid w:val="00CF7745"/>
    <w:rPr>
      <w:b w:val="0"/>
      <w:color w:val="auto"/>
    </w:rPr>
  </w:style>
  <w:style w:type="character" w:customStyle="1" w:styleId="WW8Num24z1">
    <w:name w:val="WW8Num24z1"/>
    <w:rsid w:val="00CF7745"/>
    <w:rPr>
      <w:b w:val="0"/>
      <w:color w:val="auto"/>
    </w:rPr>
  </w:style>
  <w:style w:type="character" w:customStyle="1" w:styleId="WW8Num31z1">
    <w:name w:val="WW8Num31z1"/>
    <w:rsid w:val="00CF7745"/>
    <w:rPr>
      <w:b w:val="0"/>
      <w:color w:val="auto"/>
    </w:rPr>
  </w:style>
  <w:style w:type="character" w:customStyle="1" w:styleId="WW8Num34z0">
    <w:name w:val="WW8Num34z0"/>
    <w:rsid w:val="00CF7745"/>
    <w:rPr>
      <w:color w:val="auto"/>
    </w:rPr>
  </w:style>
  <w:style w:type="character" w:customStyle="1" w:styleId="WW8Num34z1">
    <w:name w:val="WW8Num34z1"/>
    <w:rsid w:val="00CF7745"/>
    <w:rPr>
      <w:b w:val="0"/>
      <w:color w:val="auto"/>
    </w:rPr>
  </w:style>
  <w:style w:type="character" w:customStyle="1" w:styleId="WW8Num36z1">
    <w:name w:val="WW8Num36z1"/>
    <w:rsid w:val="00CF7745"/>
    <w:rPr>
      <w:rFonts w:ascii="OpenSymbol" w:hAnsi="OpenSymbol" w:cs="Courier New"/>
    </w:rPr>
  </w:style>
  <w:style w:type="character" w:customStyle="1" w:styleId="WW8Num36z3">
    <w:name w:val="WW8Num36z3"/>
    <w:rsid w:val="00CF7745"/>
    <w:rPr>
      <w:rFonts w:ascii="Wingdings 2" w:hAnsi="Wingdings 2" w:cs="OpenSymbol"/>
    </w:rPr>
  </w:style>
  <w:style w:type="character" w:customStyle="1" w:styleId="WW8Num37z0">
    <w:name w:val="WW8Num37z0"/>
    <w:rsid w:val="00CF7745"/>
    <w:rPr>
      <w:color w:val="auto"/>
    </w:rPr>
  </w:style>
  <w:style w:type="character" w:customStyle="1" w:styleId="WW8Num37z1">
    <w:name w:val="WW8Num37z1"/>
    <w:rsid w:val="00CF7745"/>
    <w:rPr>
      <w:b w:val="0"/>
      <w:color w:val="auto"/>
    </w:rPr>
  </w:style>
  <w:style w:type="character" w:customStyle="1" w:styleId="WW8Num38z0">
    <w:name w:val="WW8Num38z0"/>
    <w:rsid w:val="00CF7745"/>
    <w:rPr>
      <w:color w:val="auto"/>
    </w:rPr>
  </w:style>
  <w:style w:type="character" w:customStyle="1" w:styleId="WW8Num38z1">
    <w:name w:val="WW8Num38z1"/>
    <w:rsid w:val="00CF7745"/>
    <w:rPr>
      <w:b w:val="0"/>
      <w:color w:val="auto"/>
    </w:rPr>
  </w:style>
  <w:style w:type="character" w:customStyle="1" w:styleId="WW8Num39z0">
    <w:name w:val="WW8Num39z0"/>
    <w:rsid w:val="00CF7745"/>
    <w:rPr>
      <w:color w:val="auto"/>
    </w:rPr>
  </w:style>
  <w:style w:type="character" w:customStyle="1" w:styleId="WW8Num39z1">
    <w:name w:val="WW8Num39z1"/>
    <w:rsid w:val="00CF7745"/>
    <w:rPr>
      <w:b w:val="0"/>
      <w:color w:val="auto"/>
    </w:rPr>
  </w:style>
  <w:style w:type="character" w:customStyle="1" w:styleId="WW8Num47z0">
    <w:name w:val="WW8Num47z0"/>
    <w:rsid w:val="00CF7745"/>
    <w:rPr>
      <w:color w:val="auto"/>
    </w:rPr>
  </w:style>
  <w:style w:type="character" w:customStyle="1" w:styleId="WW8Num47z1">
    <w:name w:val="WW8Num47z1"/>
    <w:rsid w:val="00CF7745"/>
    <w:rPr>
      <w:b w:val="0"/>
      <w:color w:val="auto"/>
    </w:rPr>
  </w:style>
  <w:style w:type="character" w:customStyle="1" w:styleId="WW8Num51z0">
    <w:name w:val="WW8Num51z0"/>
    <w:rsid w:val="00CF7745"/>
    <w:rPr>
      <w:color w:val="auto"/>
    </w:rPr>
  </w:style>
  <w:style w:type="character" w:customStyle="1" w:styleId="WW8Num51z1">
    <w:name w:val="WW8Num51z1"/>
    <w:rsid w:val="00CF7745"/>
    <w:rPr>
      <w:b w:val="0"/>
      <w:color w:val="auto"/>
    </w:rPr>
  </w:style>
  <w:style w:type="character" w:customStyle="1" w:styleId="WW8Num52z0">
    <w:name w:val="WW8Num52z0"/>
    <w:rsid w:val="00CF7745"/>
    <w:rPr>
      <w:color w:val="auto"/>
    </w:rPr>
  </w:style>
  <w:style w:type="character" w:customStyle="1" w:styleId="WW8Num53z0">
    <w:name w:val="WW8Num53z0"/>
    <w:rsid w:val="00CF7745"/>
    <w:rPr>
      <w:color w:val="auto"/>
    </w:rPr>
  </w:style>
  <w:style w:type="character" w:customStyle="1" w:styleId="WW8Num53z1">
    <w:name w:val="WW8Num53z1"/>
    <w:rsid w:val="00CF7745"/>
    <w:rPr>
      <w:b w:val="0"/>
      <w:color w:val="auto"/>
    </w:rPr>
  </w:style>
  <w:style w:type="character" w:customStyle="1" w:styleId="WW8Num54z0">
    <w:name w:val="WW8Num54z0"/>
    <w:rsid w:val="00CF7745"/>
    <w:rPr>
      <w:color w:val="auto"/>
    </w:rPr>
  </w:style>
  <w:style w:type="character" w:customStyle="1" w:styleId="WW8Num54z1">
    <w:name w:val="WW8Num54z1"/>
    <w:rsid w:val="00CF7745"/>
    <w:rPr>
      <w:b w:val="0"/>
      <w:color w:val="auto"/>
    </w:rPr>
  </w:style>
  <w:style w:type="character" w:customStyle="1" w:styleId="WW8Num55z0">
    <w:name w:val="WW8Num55z0"/>
    <w:rsid w:val="00CF7745"/>
    <w:rPr>
      <w:color w:val="auto"/>
    </w:rPr>
  </w:style>
  <w:style w:type="character" w:customStyle="1" w:styleId="WW8Num55z1">
    <w:name w:val="WW8Num55z1"/>
    <w:rsid w:val="00CF7745"/>
    <w:rPr>
      <w:b w:val="0"/>
      <w:color w:val="auto"/>
    </w:rPr>
  </w:style>
  <w:style w:type="character" w:customStyle="1" w:styleId="WW8Num56z0">
    <w:name w:val="WW8Num56z0"/>
    <w:rsid w:val="00CF7745"/>
    <w:rPr>
      <w:color w:val="auto"/>
    </w:rPr>
  </w:style>
  <w:style w:type="character" w:customStyle="1" w:styleId="WW8Num56z1">
    <w:name w:val="WW8Num56z1"/>
    <w:rsid w:val="00CF7745"/>
    <w:rPr>
      <w:b w:val="0"/>
      <w:color w:val="auto"/>
    </w:rPr>
  </w:style>
  <w:style w:type="character" w:customStyle="1" w:styleId="WW8Num57z0">
    <w:name w:val="WW8Num57z0"/>
    <w:rsid w:val="00CF7745"/>
    <w:rPr>
      <w:color w:val="auto"/>
    </w:rPr>
  </w:style>
  <w:style w:type="character" w:customStyle="1" w:styleId="WW8Num57z1">
    <w:name w:val="WW8Num57z1"/>
    <w:rsid w:val="00CF7745"/>
    <w:rPr>
      <w:b w:val="0"/>
      <w:color w:val="auto"/>
    </w:rPr>
  </w:style>
  <w:style w:type="character" w:customStyle="1" w:styleId="WW8Num70z0">
    <w:name w:val="WW8Num70z0"/>
    <w:rsid w:val="00CF7745"/>
    <w:rPr>
      <w:color w:val="auto"/>
    </w:rPr>
  </w:style>
  <w:style w:type="character" w:customStyle="1" w:styleId="WW8Num70z1">
    <w:name w:val="WW8Num70z1"/>
    <w:rsid w:val="00CF7745"/>
    <w:rPr>
      <w:b w:val="0"/>
      <w:color w:val="auto"/>
    </w:rPr>
  </w:style>
  <w:style w:type="character" w:customStyle="1" w:styleId="WW8Num82z0">
    <w:name w:val="WW8Num82z0"/>
    <w:rsid w:val="00CF7745"/>
    <w:rPr>
      <w:color w:val="auto"/>
    </w:rPr>
  </w:style>
  <w:style w:type="character" w:customStyle="1" w:styleId="WW8Num82z1">
    <w:name w:val="WW8Num82z1"/>
    <w:rsid w:val="00CF7745"/>
    <w:rPr>
      <w:b w:val="0"/>
      <w:color w:val="auto"/>
    </w:rPr>
  </w:style>
  <w:style w:type="character" w:customStyle="1" w:styleId="WW8Num83z0">
    <w:name w:val="WW8Num83z0"/>
    <w:rsid w:val="00CF7745"/>
    <w:rPr>
      <w:color w:val="auto"/>
    </w:rPr>
  </w:style>
  <w:style w:type="character" w:customStyle="1" w:styleId="WW8Num83z1">
    <w:name w:val="WW8Num83z1"/>
    <w:rsid w:val="00CF7745"/>
    <w:rPr>
      <w:b w:val="0"/>
      <w:color w:val="auto"/>
    </w:rPr>
  </w:style>
  <w:style w:type="character" w:customStyle="1" w:styleId="WW8Num84z0">
    <w:name w:val="WW8Num84z0"/>
    <w:rsid w:val="00CF7745"/>
    <w:rPr>
      <w:color w:val="auto"/>
    </w:rPr>
  </w:style>
  <w:style w:type="character" w:customStyle="1" w:styleId="WW8Num84z1">
    <w:name w:val="WW8Num84z1"/>
    <w:rsid w:val="00CF7745"/>
    <w:rPr>
      <w:b w:val="0"/>
      <w:color w:val="auto"/>
    </w:rPr>
  </w:style>
  <w:style w:type="character" w:customStyle="1" w:styleId="WW8Num88z0">
    <w:name w:val="WW8Num88z0"/>
    <w:rsid w:val="00CF7745"/>
    <w:rPr>
      <w:color w:val="auto"/>
    </w:rPr>
  </w:style>
  <w:style w:type="character" w:customStyle="1" w:styleId="WW8Num88z1">
    <w:name w:val="WW8Num88z1"/>
    <w:rsid w:val="00CF7745"/>
    <w:rPr>
      <w:b w:val="0"/>
      <w:color w:val="auto"/>
    </w:rPr>
  </w:style>
  <w:style w:type="character" w:customStyle="1" w:styleId="WW8Num89z0">
    <w:name w:val="WW8Num89z0"/>
    <w:rsid w:val="00CF7745"/>
    <w:rPr>
      <w:color w:val="auto"/>
    </w:rPr>
  </w:style>
  <w:style w:type="character" w:customStyle="1" w:styleId="WW8Num89z1">
    <w:name w:val="WW8Num89z1"/>
    <w:rsid w:val="00CF7745"/>
    <w:rPr>
      <w:b w:val="0"/>
      <w:color w:val="auto"/>
    </w:rPr>
  </w:style>
  <w:style w:type="character" w:customStyle="1" w:styleId="WW8Num90z0">
    <w:name w:val="WW8Num90z0"/>
    <w:rsid w:val="00CF7745"/>
    <w:rPr>
      <w:color w:val="auto"/>
    </w:rPr>
  </w:style>
  <w:style w:type="character" w:customStyle="1" w:styleId="WW8Num90z1">
    <w:name w:val="WW8Num90z1"/>
    <w:rsid w:val="00CF7745"/>
    <w:rPr>
      <w:b w:val="0"/>
      <w:color w:val="auto"/>
    </w:rPr>
  </w:style>
  <w:style w:type="character" w:customStyle="1" w:styleId="WW8Num91z0">
    <w:name w:val="WW8Num91z0"/>
    <w:rsid w:val="00CF7745"/>
    <w:rPr>
      <w:color w:val="auto"/>
    </w:rPr>
  </w:style>
  <w:style w:type="character" w:customStyle="1" w:styleId="WW8Num91z1">
    <w:name w:val="WW8Num91z1"/>
    <w:rsid w:val="00CF7745"/>
    <w:rPr>
      <w:b w:val="0"/>
      <w:color w:val="auto"/>
    </w:rPr>
  </w:style>
  <w:style w:type="character" w:customStyle="1" w:styleId="WW8Num94z0">
    <w:name w:val="WW8Num94z0"/>
    <w:rsid w:val="00CF7745"/>
    <w:rPr>
      <w:color w:val="auto"/>
    </w:rPr>
  </w:style>
  <w:style w:type="character" w:customStyle="1" w:styleId="WW8Num94z1">
    <w:name w:val="WW8Num94z1"/>
    <w:rsid w:val="00CF7745"/>
    <w:rPr>
      <w:b w:val="0"/>
      <w:color w:val="auto"/>
    </w:rPr>
  </w:style>
  <w:style w:type="character" w:customStyle="1" w:styleId="WW8Num95z0">
    <w:name w:val="WW8Num95z0"/>
    <w:rsid w:val="00CF7745"/>
    <w:rPr>
      <w:color w:val="auto"/>
    </w:rPr>
  </w:style>
  <w:style w:type="character" w:customStyle="1" w:styleId="WW8Num95z1">
    <w:name w:val="WW8Num95z1"/>
    <w:rsid w:val="00CF7745"/>
    <w:rPr>
      <w:b w:val="0"/>
      <w:color w:val="auto"/>
    </w:rPr>
  </w:style>
  <w:style w:type="character" w:customStyle="1" w:styleId="WW8Num96z0">
    <w:name w:val="WW8Num96z0"/>
    <w:rsid w:val="00CF7745"/>
    <w:rPr>
      <w:rFonts w:ascii="Symbol" w:hAnsi="Symbol" w:cs="Symbol"/>
      <w:color w:val="auto"/>
    </w:rPr>
  </w:style>
  <w:style w:type="character" w:customStyle="1" w:styleId="WW8Num96z1">
    <w:name w:val="WW8Num96z1"/>
    <w:rsid w:val="00CF7745"/>
    <w:rPr>
      <w:rFonts w:ascii="Courier New" w:hAnsi="Courier New" w:cs="Courier New"/>
    </w:rPr>
  </w:style>
  <w:style w:type="character" w:customStyle="1" w:styleId="WW8Num97z0">
    <w:name w:val="WW8Num97z0"/>
    <w:rsid w:val="00CF7745"/>
    <w:rPr>
      <w:color w:val="auto"/>
    </w:rPr>
  </w:style>
  <w:style w:type="character" w:customStyle="1" w:styleId="WW8Num97z1">
    <w:name w:val="WW8Num97z1"/>
    <w:rsid w:val="00CF7745"/>
    <w:rPr>
      <w:b w:val="0"/>
      <w:color w:val="auto"/>
    </w:rPr>
  </w:style>
  <w:style w:type="character" w:customStyle="1" w:styleId="WW8Num98z0">
    <w:name w:val="WW8Num98z0"/>
    <w:rsid w:val="00CF7745"/>
    <w:rPr>
      <w:color w:val="auto"/>
    </w:rPr>
  </w:style>
  <w:style w:type="character" w:customStyle="1" w:styleId="WW8Num98z1">
    <w:name w:val="WW8Num98z1"/>
    <w:rsid w:val="00CF7745"/>
    <w:rPr>
      <w:b w:val="0"/>
      <w:color w:val="auto"/>
    </w:rPr>
  </w:style>
  <w:style w:type="character" w:customStyle="1" w:styleId="WW8Num99z0">
    <w:name w:val="WW8Num99z0"/>
    <w:rsid w:val="00CF7745"/>
    <w:rPr>
      <w:color w:val="auto"/>
    </w:rPr>
  </w:style>
  <w:style w:type="character" w:customStyle="1" w:styleId="WW8Num99z1">
    <w:name w:val="WW8Num99z1"/>
    <w:rsid w:val="00CF7745"/>
    <w:rPr>
      <w:b w:val="0"/>
      <w:color w:val="auto"/>
    </w:rPr>
  </w:style>
  <w:style w:type="character" w:customStyle="1" w:styleId="WW8Num100z0">
    <w:name w:val="WW8Num100z0"/>
    <w:rsid w:val="00CF7745"/>
    <w:rPr>
      <w:color w:val="auto"/>
    </w:rPr>
  </w:style>
  <w:style w:type="character" w:customStyle="1" w:styleId="WW8Num100z1">
    <w:name w:val="WW8Num100z1"/>
    <w:rsid w:val="00CF7745"/>
    <w:rPr>
      <w:b w:val="0"/>
      <w:color w:val="auto"/>
    </w:rPr>
  </w:style>
  <w:style w:type="character" w:customStyle="1" w:styleId="WW8Num101z0">
    <w:name w:val="WW8Num101z0"/>
    <w:rsid w:val="00CF7745"/>
    <w:rPr>
      <w:color w:val="auto"/>
    </w:rPr>
  </w:style>
  <w:style w:type="character" w:customStyle="1" w:styleId="WW8Num101z1">
    <w:name w:val="WW8Num101z1"/>
    <w:rsid w:val="00CF7745"/>
    <w:rPr>
      <w:b w:val="0"/>
      <w:color w:val="auto"/>
    </w:rPr>
  </w:style>
  <w:style w:type="character" w:customStyle="1" w:styleId="WW8Num102z0">
    <w:name w:val="WW8Num102z0"/>
    <w:rsid w:val="00CF7745"/>
    <w:rPr>
      <w:color w:val="auto"/>
    </w:rPr>
  </w:style>
  <w:style w:type="character" w:customStyle="1" w:styleId="WW8Num102z1">
    <w:name w:val="WW8Num102z1"/>
    <w:rsid w:val="00CF7745"/>
    <w:rPr>
      <w:b w:val="0"/>
      <w:color w:val="auto"/>
    </w:rPr>
  </w:style>
  <w:style w:type="character" w:customStyle="1" w:styleId="WW8Num103z0">
    <w:name w:val="WW8Num103z0"/>
    <w:rsid w:val="00CF7745"/>
    <w:rPr>
      <w:color w:val="auto"/>
    </w:rPr>
  </w:style>
  <w:style w:type="character" w:customStyle="1" w:styleId="WW8Num103z1">
    <w:name w:val="WW8Num103z1"/>
    <w:rsid w:val="00CF7745"/>
    <w:rPr>
      <w:b w:val="0"/>
      <w:color w:val="auto"/>
    </w:rPr>
  </w:style>
  <w:style w:type="character" w:customStyle="1" w:styleId="WW8Num107z1">
    <w:name w:val="WW8Num107z1"/>
    <w:rsid w:val="00CF7745"/>
    <w:rPr>
      <w:rFonts w:ascii="OpenSymbol" w:hAnsi="OpenSymbol" w:cs="Courier New"/>
    </w:rPr>
  </w:style>
  <w:style w:type="character" w:customStyle="1" w:styleId="WW8Num107z3">
    <w:name w:val="WW8Num107z3"/>
    <w:rsid w:val="00CF7745"/>
    <w:rPr>
      <w:rFonts w:ascii="Wingdings 2" w:hAnsi="Wingdings 2" w:cs="OpenSymbol"/>
    </w:rPr>
  </w:style>
  <w:style w:type="character" w:customStyle="1" w:styleId="WW8Num108z0">
    <w:name w:val="WW8Num108z0"/>
    <w:rsid w:val="00CF7745"/>
    <w:rPr>
      <w:color w:val="auto"/>
    </w:rPr>
  </w:style>
  <w:style w:type="character" w:customStyle="1" w:styleId="WW8Num108z1">
    <w:name w:val="WW8Num108z1"/>
    <w:rsid w:val="00CF7745"/>
    <w:rPr>
      <w:b w:val="0"/>
      <w:color w:val="auto"/>
    </w:rPr>
  </w:style>
  <w:style w:type="character" w:customStyle="1" w:styleId="WW8Num109z0">
    <w:name w:val="WW8Num109z0"/>
    <w:rsid w:val="00CF7745"/>
    <w:rPr>
      <w:color w:val="auto"/>
    </w:rPr>
  </w:style>
  <w:style w:type="character" w:customStyle="1" w:styleId="WW8Num109z1">
    <w:name w:val="WW8Num109z1"/>
    <w:rsid w:val="00CF7745"/>
    <w:rPr>
      <w:b w:val="0"/>
      <w:color w:val="auto"/>
    </w:rPr>
  </w:style>
  <w:style w:type="character" w:customStyle="1" w:styleId="WW8Num110z0">
    <w:name w:val="WW8Num110z0"/>
    <w:rsid w:val="00CF7745"/>
    <w:rPr>
      <w:color w:val="auto"/>
    </w:rPr>
  </w:style>
  <w:style w:type="character" w:customStyle="1" w:styleId="WW8Num110z1">
    <w:name w:val="WW8Num110z1"/>
    <w:rsid w:val="00CF7745"/>
    <w:rPr>
      <w:b w:val="0"/>
      <w:color w:val="auto"/>
    </w:rPr>
  </w:style>
  <w:style w:type="character" w:customStyle="1" w:styleId="WW8Num111z1">
    <w:name w:val="WW8Num111z1"/>
    <w:rsid w:val="00CF7745"/>
    <w:rPr>
      <w:rFonts w:ascii="OpenSymbol" w:hAnsi="OpenSymbol" w:cs="Courier New"/>
    </w:rPr>
  </w:style>
  <w:style w:type="character" w:customStyle="1" w:styleId="WW8Num111z3">
    <w:name w:val="WW8Num111z3"/>
    <w:rsid w:val="00CF7745"/>
    <w:rPr>
      <w:rFonts w:ascii="Wingdings 2" w:hAnsi="Wingdings 2" w:cs="OpenSymbol"/>
    </w:rPr>
  </w:style>
  <w:style w:type="character" w:customStyle="1" w:styleId="WW8Num112z1">
    <w:name w:val="WW8Num112z1"/>
    <w:rsid w:val="00CF7745"/>
    <w:rPr>
      <w:rFonts w:ascii="OpenSymbol" w:hAnsi="OpenSymbol" w:cs="Courier New"/>
    </w:rPr>
  </w:style>
  <w:style w:type="character" w:customStyle="1" w:styleId="WW8Num112z3">
    <w:name w:val="WW8Num112z3"/>
    <w:rsid w:val="00CF7745"/>
    <w:rPr>
      <w:rFonts w:ascii="Wingdings 2" w:hAnsi="Wingdings 2" w:cs="OpenSymbol"/>
    </w:rPr>
  </w:style>
  <w:style w:type="character" w:customStyle="1" w:styleId="WW8Num4z1">
    <w:name w:val="WW8Num4z1"/>
    <w:rsid w:val="00CF7745"/>
    <w:rPr>
      <w:b/>
    </w:rPr>
  </w:style>
  <w:style w:type="character" w:customStyle="1" w:styleId="WW8Num4z2">
    <w:name w:val="WW8Num4z2"/>
    <w:rsid w:val="00CF7745"/>
    <w:rPr>
      <w:b w:val="0"/>
      <w:color w:val="auto"/>
    </w:rPr>
  </w:style>
  <w:style w:type="character" w:customStyle="1" w:styleId="WW8Num4z3">
    <w:name w:val="WW8Num4z3"/>
    <w:rsid w:val="00CF7745"/>
    <w:rPr>
      <w:b w:val="0"/>
    </w:rPr>
  </w:style>
  <w:style w:type="character" w:customStyle="1" w:styleId="WW8Num11z2">
    <w:name w:val="WW8Num11z2"/>
    <w:rsid w:val="00CF7745"/>
    <w:rPr>
      <w:rFonts w:ascii="Wingdings" w:hAnsi="Wingdings" w:cs="Wingdings"/>
    </w:rPr>
  </w:style>
  <w:style w:type="character" w:customStyle="1" w:styleId="WW8Num20z0">
    <w:name w:val="WW8Num20z0"/>
    <w:rsid w:val="00CF7745"/>
    <w:rPr>
      <w:color w:val="auto"/>
    </w:rPr>
  </w:style>
  <w:style w:type="character" w:customStyle="1" w:styleId="WW8Num20z1">
    <w:name w:val="WW8Num20z1"/>
    <w:rsid w:val="00CF7745"/>
    <w:rPr>
      <w:b w:val="0"/>
      <w:color w:val="auto"/>
    </w:rPr>
  </w:style>
  <w:style w:type="character" w:customStyle="1" w:styleId="WW8Num25z0">
    <w:name w:val="WW8Num25z0"/>
    <w:rsid w:val="00CF7745"/>
    <w:rPr>
      <w:color w:val="auto"/>
    </w:rPr>
  </w:style>
  <w:style w:type="character" w:customStyle="1" w:styleId="WW8Num25z1">
    <w:name w:val="WW8Num25z1"/>
    <w:rsid w:val="00CF7745"/>
    <w:rPr>
      <w:b w:val="0"/>
      <w:color w:val="auto"/>
    </w:rPr>
  </w:style>
  <w:style w:type="character" w:customStyle="1" w:styleId="WW8Num26z0">
    <w:name w:val="WW8Num26z0"/>
    <w:rsid w:val="00CF7745"/>
    <w:rPr>
      <w:color w:val="auto"/>
    </w:rPr>
  </w:style>
  <w:style w:type="character" w:customStyle="1" w:styleId="WW8Num26z1">
    <w:name w:val="WW8Num26z1"/>
    <w:rsid w:val="00CF7745"/>
    <w:rPr>
      <w:b w:val="0"/>
      <w:color w:val="auto"/>
    </w:rPr>
  </w:style>
  <w:style w:type="character" w:customStyle="1" w:styleId="WW8Num27z1">
    <w:name w:val="WW8Num27z1"/>
    <w:rsid w:val="00CF7745"/>
    <w:rPr>
      <w:rFonts w:ascii="OpenSymbol" w:hAnsi="OpenSymbol" w:cs="Courier New"/>
    </w:rPr>
  </w:style>
  <w:style w:type="character" w:customStyle="1" w:styleId="WW8Num27z3">
    <w:name w:val="WW8Num27z3"/>
    <w:rsid w:val="00CF7745"/>
    <w:rPr>
      <w:rFonts w:ascii="Wingdings 2" w:hAnsi="Wingdings 2" w:cs="OpenSymbol"/>
    </w:rPr>
  </w:style>
  <w:style w:type="character" w:customStyle="1" w:styleId="WW8Num29z0">
    <w:name w:val="WW8Num29z0"/>
    <w:rsid w:val="00CF7745"/>
    <w:rPr>
      <w:color w:val="auto"/>
    </w:rPr>
  </w:style>
  <w:style w:type="character" w:customStyle="1" w:styleId="WW8Num29z1">
    <w:name w:val="WW8Num29z1"/>
    <w:rsid w:val="00CF7745"/>
    <w:rPr>
      <w:b w:val="0"/>
      <w:color w:val="auto"/>
    </w:rPr>
  </w:style>
  <w:style w:type="character" w:customStyle="1" w:styleId="WW8Num33z0">
    <w:name w:val="WW8Num33z0"/>
    <w:rsid w:val="00CF7745"/>
    <w:rPr>
      <w:color w:val="auto"/>
    </w:rPr>
  </w:style>
  <w:style w:type="character" w:customStyle="1" w:styleId="WW8Num33z1">
    <w:name w:val="WW8Num33z1"/>
    <w:rsid w:val="00CF7745"/>
    <w:rPr>
      <w:b w:val="0"/>
      <w:color w:val="auto"/>
    </w:rPr>
  </w:style>
  <w:style w:type="character" w:customStyle="1" w:styleId="WW8Num35z0">
    <w:name w:val="WW8Num35z0"/>
    <w:rsid w:val="00CF7745"/>
    <w:rPr>
      <w:color w:val="auto"/>
    </w:rPr>
  </w:style>
  <w:style w:type="character" w:customStyle="1" w:styleId="WW8Num35z1">
    <w:name w:val="WW8Num35z1"/>
    <w:rsid w:val="00CF7745"/>
    <w:rPr>
      <w:b w:val="0"/>
      <w:color w:val="auto"/>
    </w:rPr>
  </w:style>
  <w:style w:type="character" w:customStyle="1" w:styleId="WW8Num41z0">
    <w:name w:val="WW8Num41z0"/>
    <w:rsid w:val="00CF7745"/>
    <w:rPr>
      <w:color w:val="auto"/>
    </w:rPr>
  </w:style>
  <w:style w:type="character" w:customStyle="1" w:styleId="WW8Num41z1">
    <w:name w:val="WW8Num41z1"/>
    <w:rsid w:val="00CF7745"/>
    <w:rPr>
      <w:b w:val="0"/>
      <w:color w:val="auto"/>
    </w:rPr>
  </w:style>
  <w:style w:type="character" w:customStyle="1" w:styleId="WW8Num42z0">
    <w:name w:val="WW8Num42z0"/>
    <w:rsid w:val="00CF7745"/>
    <w:rPr>
      <w:color w:val="auto"/>
    </w:rPr>
  </w:style>
  <w:style w:type="character" w:customStyle="1" w:styleId="WW8Num42z1">
    <w:name w:val="WW8Num42z1"/>
    <w:rsid w:val="00CF7745"/>
    <w:rPr>
      <w:b w:val="0"/>
      <w:color w:val="auto"/>
    </w:rPr>
  </w:style>
  <w:style w:type="character" w:customStyle="1" w:styleId="WW8Num46z0">
    <w:name w:val="WW8Num46z0"/>
    <w:rsid w:val="00CF7745"/>
    <w:rPr>
      <w:color w:val="auto"/>
    </w:rPr>
  </w:style>
  <w:style w:type="character" w:customStyle="1" w:styleId="WW8Num46z1">
    <w:name w:val="WW8Num46z1"/>
    <w:rsid w:val="00CF7745"/>
    <w:rPr>
      <w:b w:val="0"/>
      <w:color w:val="auto"/>
    </w:rPr>
  </w:style>
  <w:style w:type="character" w:customStyle="1" w:styleId="WW8Num50z1">
    <w:name w:val="WW8Num50z1"/>
    <w:rsid w:val="00CF7745"/>
    <w:rPr>
      <w:rFonts w:ascii="OpenSymbol" w:hAnsi="OpenSymbol" w:cs="Courier New"/>
    </w:rPr>
  </w:style>
  <w:style w:type="character" w:customStyle="1" w:styleId="WW8Num50z3">
    <w:name w:val="WW8Num50z3"/>
    <w:rsid w:val="00CF7745"/>
    <w:rPr>
      <w:rFonts w:ascii="Wingdings 2" w:hAnsi="Wingdings 2" w:cs="OpenSymbol"/>
    </w:rPr>
  </w:style>
  <w:style w:type="character" w:customStyle="1" w:styleId="WW8Num52z1">
    <w:name w:val="WW8Num52z1"/>
    <w:rsid w:val="00CF7745"/>
    <w:rPr>
      <w:b w:val="0"/>
      <w:color w:val="auto"/>
    </w:rPr>
  </w:style>
  <w:style w:type="character" w:customStyle="1" w:styleId="WW8Num67z0">
    <w:name w:val="WW8Num67z0"/>
    <w:rsid w:val="00CF7745"/>
    <w:rPr>
      <w:color w:val="auto"/>
    </w:rPr>
  </w:style>
  <w:style w:type="character" w:customStyle="1" w:styleId="WW8Num67z1">
    <w:name w:val="WW8Num67z1"/>
    <w:rsid w:val="00CF7745"/>
    <w:rPr>
      <w:b w:val="0"/>
      <w:color w:val="auto"/>
    </w:rPr>
  </w:style>
  <w:style w:type="character" w:customStyle="1" w:styleId="WW8Num73z0">
    <w:name w:val="WW8Num73z0"/>
    <w:rsid w:val="00CF7745"/>
    <w:rPr>
      <w:color w:val="auto"/>
    </w:rPr>
  </w:style>
  <w:style w:type="character" w:customStyle="1" w:styleId="WW8Num73z1">
    <w:name w:val="WW8Num73z1"/>
    <w:rsid w:val="00CF7745"/>
    <w:rPr>
      <w:b w:val="0"/>
      <w:color w:val="auto"/>
    </w:rPr>
  </w:style>
  <w:style w:type="character" w:customStyle="1" w:styleId="WW8Num74z0">
    <w:name w:val="WW8Num74z0"/>
    <w:rsid w:val="00CF7745"/>
    <w:rPr>
      <w:rFonts w:ascii="Symbol" w:hAnsi="Symbol" w:cs="Symbol"/>
    </w:rPr>
  </w:style>
  <w:style w:type="character" w:customStyle="1" w:styleId="WW8Num74z1">
    <w:name w:val="WW8Num74z1"/>
    <w:rsid w:val="00CF7745"/>
    <w:rPr>
      <w:rFonts w:ascii="Courier New" w:hAnsi="Courier New" w:cs="Courier New"/>
    </w:rPr>
  </w:style>
  <w:style w:type="character" w:customStyle="1" w:styleId="WW8Num74z2">
    <w:name w:val="WW8Num74z2"/>
    <w:rsid w:val="00CF7745"/>
    <w:rPr>
      <w:rFonts w:ascii="Wingdings" w:hAnsi="Wingdings" w:cs="Wingdings"/>
    </w:rPr>
  </w:style>
  <w:style w:type="character" w:customStyle="1" w:styleId="WW8Num75z0">
    <w:name w:val="WW8Num75z0"/>
    <w:rsid w:val="00CF7745"/>
    <w:rPr>
      <w:color w:val="auto"/>
    </w:rPr>
  </w:style>
  <w:style w:type="character" w:customStyle="1" w:styleId="WW8Num75z1">
    <w:name w:val="WW8Num75z1"/>
    <w:rsid w:val="00CF7745"/>
    <w:rPr>
      <w:b w:val="0"/>
      <w:color w:val="auto"/>
    </w:rPr>
  </w:style>
  <w:style w:type="character" w:customStyle="1" w:styleId="WW8Num76z0">
    <w:name w:val="WW8Num76z0"/>
    <w:rsid w:val="00CF7745"/>
    <w:rPr>
      <w:color w:val="auto"/>
    </w:rPr>
  </w:style>
  <w:style w:type="character" w:customStyle="1" w:styleId="WW8Num76z1">
    <w:name w:val="WW8Num76z1"/>
    <w:rsid w:val="00CF7745"/>
    <w:rPr>
      <w:b w:val="0"/>
      <w:color w:val="auto"/>
    </w:rPr>
  </w:style>
  <w:style w:type="character" w:customStyle="1" w:styleId="WW8Num78z0">
    <w:name w:val="WW8Num78z0"/>
    <w:rsid w:val="00CF7745"/>
    <w:rPr>
      <w:color w:val="auto"/>
    </w:rPr>
  </w:style>
  <w:style w:type="character" w:customStyle="1" w:styleId="WW8Num78z1">
    <w:name w:val="WW8Num78z1"/>
    <w:rsid w:val="00CF7745"/>
    <w:rPr>
      <w:b w:val="0"/>
      <w:color w:val="auto"/>
    </w:rPr>
  </w:style>
  <w:style w:type="character" w:customStyle="1" w:styleId="WW8Num81z0">
    <w:name w:val="WW8Num81z0"/>
    <w:rsid w:val="00CF7745"/>
    <w:rPr>
      <w:color w:val="auto"/>
    </w:rPr>
  </w:style>
  <w:style w:type="character" w:customStyle="1" w:styleId="WW8Num81z1">
    <w:name w:val="WW8Num81z1"/>
    <w:rsid w:val="00CF7745"/>
    <w:rPr>
      <w:b w:val="0"/>
      <w:color w:val="auto"/>
    </w:rPr>
  </w:style>
  <w:style w:type="character" w:customStyle="1" w:styleId="WW-Absatz-Standardschriftart11111">
    <w:name w:val="WW-Absatz-Standardschriftart11111"/>
    <w:rsid w:val="00CF7745"/>
  </w:style>
  <w:style w:type="character" w:customStyle="1" w:styleId="NumberingSymbols">
    <w:name w:val="Numbering Symbols"/>
    <w:rsid w:val="00CF7745"/>
  </w:style>
  <w:style w:type="character" w:customStyle="1" w:styleId="Internetlink">
    <w:name w:val="Internet link"/>
    <w:rsid w:val="00CF7745"/>
    <w:rPr>
      <w:color w:val="000080"/>
      <w:u w:val="single"/>
    </w:rPr>
  </w:style>
  <w:style w:type="paragraph" w:customStyle="1" w:styleId="Ttulo10">
    <w:name w:val="Título1"/>
    <w:basedOn w:val="Normal"/>
    <w:next w:val="Corpodetexto"/>
    <w:rsid w:val="00CF7745"/>
    <w:pPr>
      <w:suppressAutoHyphens/>
      <w:autoSpaceDE/>
      <w:autoSpaceDN/>
      <w:jc w:val="center"/>
    </w:pPr>
    <w:rPr>
      <w:rFonts w:ascii="Bookman Old Style" w:hAnsi="Bookman Old Style" w:cs="Bookman Old Style"/>
      <w:b/>
      <w:lang w:eastAsia="ar-SA"/>
    </w:rPr>
  </w:style>
  <w:style w:type="character" w:customStyle="1" w:styleId="CorpodetextoChar1">
    <w:name w:val="Corpo de texto Char1"/>
    <w:rsid w:val="00CF7745"/>
    <w:rPr>
      <w:sz w:val="26"/>
      <w:lang w:eastAsia="ar-SA"/>
    </w:rPr>
  </w:style>
  <w:style w:type="paragraph" w:customStyle="1" w:styleId="Standard">
    <w:name w:val="Standard"/>
    <w:rsid w:val="00CF7745"/>
    <w:pPr>
      <w:widowControl w:val="0"/>
      <w:suppressAutoHyphens/>
      <w:spacing w:after="0" w:line="240" w:lineRule="auto"/>
      <w:textAlignment w:val="baseline"/>
    </w:pPr>
    <w:rPr>
      <w:rFonts w:ascii="Times New Roman" w:eastAsia="SimSun" w:hAnsi="Times New Roman" w:cs="Mangal"/>
      <w:kern w:val="1"/>
      <w:sz w:val="24"/>
      <w:szCs w:val="24"/>
      <w:lang w:eastAsia="hi-IN" w:bidi="hi-IN"/>
    </w:rPr>
  </w:style>
  <w:style w:type="paragraph" w:customStyle="1" w:styleId="Recuodecorpodetexto22">
    <w:name w:val="Recuo de corpo de texto 22"/>
    <w:basedOn w:val="Normal"/>
    <w:rsid w:val="00CF7745"/>
    <w:pPr>
      <w:suppressAutoHyphens/>
      <w:autoSpaceDE/>
      <w:autoSpaceDN/>
      <w:ind w:left="1134" w:hanging="1134"/>
      <w:jc w:val="both"/>
    </w:pPr>
    <w:rPr>
      <w:rFonts w:ascii="Bookman Old Style" w:hAnsi="Bookman Old Style" w:cs="Bookman Old Style"/>
      <w:lang w:eastAsia="ar-SA"/>
    </w:rPr>
  </w:style>
  <w:style w:type="character" w:customStyle="1" w:styleId="RecuodecorpodetextoChar1">
    <w:name w:val="Recuo de corpo de texto Char1"/>
    <w:rsid w:val="00CF7745"/>
    <w:rPr>
      <w:sz w:val="26"/>
      <w:lang w:eastAsia="ar-SA"/>
    </w:rPr>
  </w:style>
  <w:style w:type="character" w:customStyle="1" w:styleId="RodapChar1">
    <w:name w:val="Rodapé Char1"/>
    <w:rsid w:val="00CF7745"/>
    <w:rPr>
      <w:sz w:val="26"/>
      <w:lang w:eastAsia="ar-SA"/>
    </w:rPr>
  </w:style>
  <w:style w:type="paragraph" w:customStyle="1" w:styleId="Corpodetexto23">
    <w:name w:val="Corpo de texto 23"/>
    <w:basedOn w:val="Normal"/>
    <w:rsid w:val="00CF7745"/>
    <w:pPr>
      <w:suppressAutoHyphens/>
      <w:autoSpaceDE/>
      <w:autoSpaceDN/>
      <w:jc w:val="both"/>
    </w:pPr>
    <w:rPr>
      <w:rFonts w:ascii="Bookman Old Style" w:hAnsi="Bookman Old Style" w:cs="Bookman Old Style"/>
      <w:lang w:eastAsia="ar-SA"/>
    </w:rPr>
  </w:style>
  <w:style w:type="paragraph" w:customStyle="1" w:styleId="Recuodecorpodetexto32">
    <w:name w:val="Recuo de corpo de texto 32"/>
    <w:basedOn w:val="Normal"/>
    <w:rsid w:val="00CF7745"/>
    <w:pPr>
      <w:suppressAutoHyphens/>
      <w:autoSpaceDE/>
      <w:autoSpaceDN/>
      <w:ind w:firstLine="1276"/>
      <w:jc w:val="both"/>
    </w:pPr>
    <w:rPr>
      <w:rFonts w:ascii="Bookman Old Style" w:hAnsi="Bookman Old Style" w:cs="Bookman Old Style"/>
      <w:lang w:eastAsia="ar-SA"/>
    </w:rPr>
  </w:style>
  <w:style w:type="paragraph" w:customStyle="1" w:styleId="Corpodetexto320">
    <w:name w:val="Corpo de texto 32"/>
    <w:basedOn w:val="Normal"/>
    <w:rsid w:val="00CF7745"/>
    <w:pPr>
      <w:tabs>
        <w:tab w:val="left" w:pos="720"/>
      </w:tabs>
      <w:suppressAutoHyphens/>
      <w:autoSpaceDE/>
      <w:autoSpaceDN/>
      <w:jc w:val="both"/>
    </w:pPr>
    <w:rPr>
      <w:sz w:val="22"/>
      <w:lang w:eastAsia="ar-SA"/>
    </w:rPr>
  </w:style>
  <w:style w:type="character" w:customStyle="1" w:styleId="CabealhoChar1">
    <w:name w:val="Cabeçalho Char1"/>
    <w:rsid w:val="00CF7745"/>
    <w:rPr>
      <w:sz w:val="26"/>
      <w:lang w:eastAsia="ar-SA"/>
    </w:rPr>
  </w:style>
  <w:style w:type="character" w:customStyle="1" w:styleId="TextodebaloChar1">
    <w:name w:val="Texto de balão Char1"/>
    <w:rsid w:val="00CF7745"/>
    <w:rPr>
      <w:rFonts w:ascii="Tahoma" w:hAnsi="Tahoma" w:cs="Tahoma"/>
      <w:sz w:val="16"/>
      <w:szCs w:val="16"/>
      <w:lang w:eastAsia="ar-SA"/>
    </w:rPr>
  </w:style>
  <w:style w:type="character" w:customStyle="1" w:styleId="SubttuloChar1">
    <w:name w:val="Subtítulo Char1"/>
    <w:rsid w:val="00CF7745"/>
    <w:rPr>
      <w:rFonts w:ascii="Arial" w:eastAsia="Arial Unicode MS" w:hAnsi="Arial" w:cs="Tahoma"/>
      <w:bCs/>
      <w:i/>
      <w:iCs/>
      <w:sz w:val="28"/>
      <w:szCs w:val="28"/>
      <w:lang w:eastAsia="ar-SA"/>
    </w:rPr>
  </w:style>
  <w:style w:type="paragraph" w:customStyle="1" w:styleId="WW-Padro12">
    <w:name w:val="WW-Padrão12"/>
    <w:rsid w:val="00CF7745"/>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Normal2">
    <w:name w:val="Normal2"/>
    <w:basedOn w:val="Normal"/>
    <w:rsid w:val="00CF7745"/>
    <w:pPr>
      <w:widowControl w:val="0"/>
      <w:suppressAutoHyphens/>
      <w:autoSpaceDE/>
      <w:autoSpaceDN/>
    </w:pPr>
    <w:rPr>
      <w:rFonts w:ascii="Thorndale AMT" w:eastAsia="Lucida Sans Unicode" w:hAnsi="Thorndale AMT" w:cs="Thorndale AMT"/>
      <w:kern w:val="1"/>
      <w:sz w:val="24"/>
      <w:szCs w:val="24"/>
      <w:lang w:eastAsia="ar-SA"/>
    </w:rPr>
  </w:style>
  <w:style w:type="paragraph" w:customStyle="1" w:styleId="TextosemFormatao3">
    <w:name w:val="Texto sem Formatação3"/>
    <w:basedOn w:val="Normal"/>
    <w:rsid w:val="00CF7745"/>
    <w:pPr>
      <w:suppressAutoHyphens/>
      <w:autoSpaceDE/>
      <w:autoSpaceDN/>
    </w:pPr>
    <w:rPr>
      <w:rFonts w:ascii="Courier New" w:hAnsi="Courier New" w:cs="Courier New"/>
      <w:lang w:val="x-none" w:eastAsia="ar-SA"/>
    </w:rPr>
  </w:style>
  <w:style w:type="paragraph" w:customStyle="1" w:styleId="Heading">
    <w:name w:val="Heading"/>
    <w:basedOn w:val="Standard"/>
    <w:next w:val="Textbody"/>
    <w:rsid w:val="00CF7745"/>
    <w:pPr>
      <w:keepNext/>
      <w:spacing w:before="240" w:after="120"/>
    </w:pPr>
    <w:rPr>
      <w:rFonts w:ascii="Arial" w:eastAsia="Microsoft YaHei" w:hAnsi="Arial" w:cs="Arial"/>
      <w:sz w:val="28"/>
      <w:szCs w:val="28"/>
    </w:rPr>
  </w:style>
  <w:style w:type="paragraph" w:customStyle="1" w:styleId="Textbody">
    <w:name w:val="Text body"/>
    <w:basedOn w:val="Standard"/>
    <w:rsid w:val="00CF7745"/>
    <w:pPr>
      <w:spacing w:after="120"/>
    </w:pPr>
  </w:style>
  <w:style w:type="paragraph" w:customStyle="1" w:styleId="Index">
    <w:name w:val="Index"/>
    <w:basedOn w:val="Standard"/>
    <w:rsid w:val="00CF7745"/>
    <w:pPr>
      <w:suppressLineNumbers/>
    </w:pPr>
  </w:style>
  <w:style w:type="paragraph" w:customStyle="1" w:styleId="TableContents">
    <w:name w:val="Table Contents"/>
    <w:basedOn w:val="Standard"/>
    <w:rsid w:val="00CF7745"/>
    <w:pPr>
      <w:suppressLineNumbers/>
    </w:pPr>
  </w:style>
  <w:style w:type="paragraph" w:customStyle="1" w:styleId="Normal0">
    <w:name w:val="[Normal]"/>
    <w:rsid w:val="00CF7745"/>
    <w:pPr>
      <w:suppressAutoHyphens/>
      <w:spacing w:after="0" w:line="240" w:lineRule="auto"/>
      <w:textAlignment w:val="baseline"/>
    </w:pPr>
    <w:rPr>
      <w:rFonts w:ascii="Arial" w:eastAsia="Arial" w:hAnsi="Arial" w:cs="Calibri"/>
      <w:kern w:val="1"/>
      <w:sz w:val="24"/>
      <w:szCs w:val="20"/>
      <w:lang w:val="en-US" w:eastAsia="ar-SA"/>
    </w:rPr>
  </w:style>
  <w:style w:type="paragraph" w:customStyle="1" w:styleId="TableHeading">
    <w:name w:val="Table Heading"/>
    <w:basedOn w:val="TableContents"/>
    <w:rsid w:val="00CF7745"/>
    <w:pPr>
      <w:jc w:val="center"/>
    </w:pPr>
    <w:rPr>
      <w:b/>
      <w:bCs/>
    </w:rPr>
  </w:style>
  <w:style w:type="paragraph" w:customStyle="1" w:styleId="Normal10">
    <w:name w:val="Normal1"/>
    <w:basedOn w:val="Standard"/>
    <w:rsid w:val="00CF7745"/>
    <w:pPr>
      <w:autoSpaceDE w:val="0"/>
    </w:pPr>
    <w:rPr>
      <w:rFonts w:ascii="Arial" w:eastAsia="Arial" w:hAnsi="Arial" w:cs="Arial"/>
      <w:color w:val="000000"/>
    </w:rPr>
  </w:style>
  <w:style w:type="paragraph" w:customStyle="1" w:styleId="Contedodetabela">
    <w:name w:val="Conteúdo de tabela"/>
    <w:basedOn w:val="Textbody"/>
    <w:rsid w:val="00CF7745"/>
    <w:rPr>
      <w:rFonts w:cs="Times New Roman"/>
      <w:szCs w:val="20"/>
      <w:lang w:val="pt-PT"/>
    </w:rPr>
  </w:style>
  <w:style w:type="paragraph" w:customStyle="1" w:styleId="Ttulodetabela">
    <w:name w:val="Título de tabela"/>
    <w:basedOn w:val="Contedodetabela"/>
    <w:rsid w:val="00CF7745"/>
    <w:pPr>
      <w:suppressLineNumbers/>
      <w:jc w:val="center"/>
    </w:pPr>
    <w:rPr>
      <w:b/>
      <w:bCs/>
    </w:rPr>
  </w:style>
  <w:style w:type="numbering" w:customStyle="1" w:styleId="WW8Num12">
    <w:name w:val="WW8Num12"/>
    <w:basedOn w:val="Semlista"/>
    <w:rsid w:val="00CF7745"/>
    <w:pPr>
      <w:numPr>
        <w:numId w:val="14"/>
      </w:numPr>
    </w:pPr>
  </w:style>
  <w:style w:type="numbering" w:customStyle="1" w:styleId="WW8Num96">
    <w:name w:val="WW8Num96"/>
    <w:basedOn w:val="Semlista"/>
    <w:rsid w:val="00CF7745"/>
    <w:pPr>
      <w:numPr>
        <w:numId w:val="15"/>
      </w:numPr>
    </w:pPr>
  </w:style>
  <w:style w:type="numbering" w:customStyle="1" w:styleId="WW8Num105">
    <w:name w:val="WW8Num105"/>
    <w:basedOn w:val="Semlista"/>
    <w:rsid w:val="00CF7745"/>
    <w:pPr>
      <w:numPr>
        <w:numId w:val="16"/>
      </w:numPr>
    </w:pPr>
  </w:style>
  <w:style w:type="numbering" w:customStyle="1" w:styleId="Numbering3">
    <w:name w:val="Numbering 3"/>
    <w:basedOn w:val="Semlista"/>
    <w:rsid w:val="00CF7745"/>
    <w:pPr>
      <w:numPr>
        <w:numId w:val="17"/>
      </w:numPr>
    </w:pPr>
  </w:style>
  <w:style w:type="numbering" w:customStyle="1" w:styleId="WW8Num4">
    <w:name w:val="WW8Num4"/>
    <w:basedOn w:val="Semlista"/>
    <w:rsid w:val="00CF7745"/>
    <w:pPr>
      <w:numPr>
        <w:numId w:val="18"/>
      </w:numPr>
    </w:pPr>
  </w:style>
  <w:style w:type="numbering" w:customStyle="1" w:styleId="WW8Num3">
    <w:name w:val="WW8Num3"/>
    <w:basedOn w:val="Semlista"/>
    <w:rsid w:val="00CF7745"/>
    <w:pPr>
      <w:numPr>
        <w:numId w:val="19"/>
      </w:numPr>
    </w:pPr>
  </w:style>
  <w:style w:type="numbering" w:customStyle="1" w:styleId="WW8Num5">
    <w:name w:val="WW8Num5"/>
    <w:basedOn w:val="Semlista"/>
    <w:rsid w:val="00CF7745"/>
    <w:pPr>
      <w:numPr>
        <w:numId w:val="20"/>
      </w:numPr>
    </w:pPr>
  </w:style>
  <w:style w:type="numbering" w:customStyle="1" w:styleId="WW8Num6">
    <w:name w:val="WW8Num6"/>
    <w:basedOn w:val="Semlista"/>
    <w:rsid w:val="00CF7745"/>
    <w:pPr>
      <w:numPr>
        <w:numId w:val="21"/>
      </w:numPr>
    </w:pPr>
  </w:style>
  <w:style w:type="numbering" w:customStyle="1" w:styleId="WW8Num2">
    <w:name w:val="WW8Num2"/>
    <w:basedOn w:val="Semlista"/>
    <w:rsid w:val="00CF7745"/>
    <w:pPr>
      <w:numPr>
        <w:numId w:val="22"/>
      </w:numPr>
    </w:pPr>
  </w:style>
  <w:style w:type="numbering" w:customStyle="1" w:styleId="WW8Num7">
    <w:name w:val="WW8Num7"/>
    <w:basedOn w:val="Semlista"/>
    <w:rsid w:val="00CF7745"/>
    <w:pPr>
      <w:numPr>
        <w:numId w:val="23"/>
      </w:numPr>
    </w:pPr>
  </w:style>
  <w:style w:type="paragraph" w:customStyle="1" w:styleId="GradeMdia21">
    <w:name w:val="Grade Média 21"/>
    <w:uiPriority w:val="1"/>
    <w:qFormat/>
    <w:rsid w:val="00CF7745"/>
    <w:pPr>
      <w:spacing w:after="0" w:line="240" w:lineRule="auto"/>
    </w:pPr>
    <w:rPr>
      <w:rFonts w:ascii="Calibri" w:eastAsia="Calibri" w:hAnsi="Calibri" w:cs="Times New Roman"/>
    </w:rPr>
  </w:style>
  <w:style w:type="paragraph" w:customStyle="1" w:styleId="BodyText1">
    <w:name w:val="Body Text1"/>
    <w:rsid w:val="00CF7745"/>
    <w:pPr>
      <w:suppressAutoHyphens/>
      <w:spacing w:after="0" w:line="240" w:lineRule="auto"/>
    </w:pPr>
    <w:rPr>
      <w:rFonts w:ascii="CG Times (WN)" w:eastAsia="Times New Roman" w:hAnsi="CG Times (WN)" w:cs="Times New Roman"/>
      <w:color w:val="000000"/>
      <w:sz w:val="24"/>
      <w:szCs w:val="20"/>
      <w:lang w:val="en-US" w:eastAsia="ar-SA"/>
    </w:rPr>
  </w:style>
  <w:style w:type="paragraph" w:customStyle="1" w:styleId="BodyText31">
    <w:name w:val="Body Text 31"/>
    <w:basedOn w:val="Normal"/>
    <w:rsid w:val="00CF7745"/>
    <w:pPr>
      <w:suppressAutoHyphens/>
      <w:autoSpaceDE/>
      <w:autoSpaceDN/>
      <w:ind w:right="51"/>
      <w:jc w:val="both"/>
    </w:pPr>
    <w:rPr>
      <w:rFonts w:ascii="Arial" w:hAnsi="Arial"/>
      <w:i/>
      <w:sz w:val="24"/>
      <w:lang w:eastAsia="ar-SA"/>
    </w:rPr>
  </w:style>
  <w:style w:type="paragraph" w:customStyle="1" w:styleId="BodyText21">
    <w:name w:val="Body Text 21"/>
    <w:basedOn w:val="Normal"/>
    <w:rsid w:val="00CF7745"/>
    <w:pPr>
      <w:widowControl w:val="0"/>
      <w:autoSpaceDE/>
      <w:autoSpaceDN/>
      <w:jc w:val="both"/>
    </w:pPr>
    <w:rPr>
      <w:rFonts w:ascii="Arial" w:hAnsi="Arial"/>
      <w:sz w:val="24"/>
    </w:rPr>
  </w:style>
  <w:style w:type="paragraph" w:customStyle="1" w:styleId="A290570">
    <w:name w:val="_A290570"/>
    <w:basedOn w:val="Normal"/>
    <w:semiHidden/>
    <w:unhideWhenUsed/>
    <w:rsid w:val="00CF7745"/>
    <w:pPr>
      <w:autoSpaceDE/>
      <w:autoSpaceDN/>
      <w:ind w:left="576" w:firstLine="4032"/>
      <w:jc w:val="both"/>
    </w:pPr>
    <w:rPr>
      <w:sz w:val="24"/>
      <w:lang w:val="nl-NL" w:eastAsia="nl-NL"/>
    </w:rPr>
  </w:style>
  <w:style w:type="paragraph" w:customStyle="1" w:styleId="CabealhodoSumrio1">
    <w:name w:val="Cabeçalho do Sumário1"/>
    <w:basedOn w:val="Ttulo1"/>
    <w:next w:val="Normal"/>
    <w:uiPriority w:val="39"/>
    <w:semiHidden/>
    <w:unhideWhenUsed/>
    <w:qFormat/>
    <w:rsid w:val="00CF7745"/>
    <w:pPr>
      <w:keepLines/>
      <w:spacing w:before="480" w:after="0" w:line="276" w:lineRule="auto"/>
      <w:jc w:val="left"/>
      <w:outlineLvl w:val="9"/>
    </w:pPr>
    <w:rPr>
      <w:rFonts w:ascii="Cambria" w:hAnsi="Cambria"/>
      <w:bCs/>
      <w:noProof w:val="0"/>
      <w:color w:val="365F91"/>
      <w:sz w:val="28"/>
      <w:szCs w:val="28"/>
      <w:lang w:val="x-none" w:eastAsia="en-US"/>
    </w:rPr>
  </w:style>
  <w:style w:type="paragraph" w:styleId="Sumrio1">
    <w:name w:val="toc 1"/>
    <w:basedOn w:val="Normal"/>
    <w:next w:val="Normal"/>
    <w:autoRedefine/>
    <w:uiPriority w:val="39"/>
    <w:unhideWhenUsed/>
    <w:qFormat/>
    <w:rsid w:val="00CF7745"/>
    <w:pPr>
      <w:tabs>
        <w:tab w:val="left" w:pos="284"/>
        <w:tab w:val="left" w:pos="709"/>
        <w:tab w:val="right" w:leader="dot" w:pos="9629"/>
      </w:tabs>
      <w:autoSpaceDE/>
      <w:autoSpaceDN/>
      <w:spacing w:before="120" w:after="120"/>
      <w:jc w:val="center"/>
      <w:outlineLvl w:val="0"/>
    </w:pPr>
    <w:rPr>
      <w:rFonts w:ascii="Arial" w:hAnsi="Arial"/>
      <w:b/>
      <w:bCs/>
      <w:caps/>
      <w:noProof/>
      <w:sz w:val="22"/>
      <w:lang w:val="nl-NL" w:eastAsia="nl-NL"/>
    </w:rPr>
  </w:style>
  <w:style w:type="paragraph" w:styleId="Sumrio2">
    <w:name w:val="toc 2"/>
    <w:basedOn w:val="Normal"/>
    <w:next w:val="Normal"/>
    <w:autoRedefine/>
    <w:uiPriority w:val="39"/>
    <w:unhideWhenUsed/>
    <w:qFormat/>
    <w:rsid w:val="00CF7745"/>
    <w:pPr>
      <w:autoSpaceDE/>
      <w:autoSpaceDN/>
      <w:ind w:left="200"/>
    </w:pPr>
    <w:rPr>
      <w:rFonts w:ascii="Calibri" w:hAnsi="Calibri"/>
      <w:smallCaps/>
      <w:lang w:val="nl-NL" w:eastAsia="nl-NL"/>
    </w:rPr>
  </w:style>
  <w:style w:type="paragraph" w:styleId="Sumrio3">
    <w:name w:val="toc 3"/>
    <w:basedOn w:val="Normal"/>
    <w:next w:val="Normal"/>
    <w:autoRedefine/>
    <w:uiPriority w:val="39"/>
    <w:unhideWhenUsed/>
    <w:qFormat/>
    <w:rsid w:val="00CF7745"/>
    <w:pPr>
      <w:autoSpaceDE/>
      <w:autoSpaceDN/>
      <w:ind w:left="400"/>
    </w:pPr>
    <w:rPr>
      <w:rFonts w:ascii="Calibri" w:hAnsi="Calibri"/>
      <w:i/>
      <w:iCs/>
      <w:lang w:val="nl-NL" w:eastAsia="nl-NL"/>
    </w:rPr>
  </w:style>
  <w:style w:type="paragraph" w:styleId="Sumrio4">
    <w:name w:val="toc 4"/>
    <w:basedOn w:val="Normal"/>
    <w:next w:val="Normal"/>
    <w:autoRedefine/>
    <w:uiPriority w:val="39"/>
    <w:unhideWhenUsed/>
    <w:rsid w:val="00CF7745"/>
    <w:pPr>
      <w:autoSpaceDE/>
      <w:autoSpaceDN/>
      <w:ind w:left="600"/>
    </w:pPr>
    <w:rPr>
      <w:rFonts w:ascii="Calibri" w:hAnsi="Calibri"/>
      <w:sz w:val="18"/>
      <w:szCs w:val="18"/>
      <w:lang w:val="nl-NL" w:eastAsia="nl-NL"/>
    </w:rPr>
  </w:style>
  <w:style w:type="paragraph" w:styleId="Sumrio5">
    <w:name w:val="toc 5"/>
    <w:basedOn w:val="Normal"/>
    <w:next w:val="Normal"/>
    <w:autoRedefine/>
    <w:uiPriority w:val="39"/>
    <w:unhideWhenUsed/>
    <w:rsid w:val="00CF7745"/>
    <w:pPr>
      <w:autoSpaceDE/>
      <w:autoSpaceDN/>
      <w:ind w:left="800"/>
    </w:pPr>
    <w:rPr>
      <w:rFonts w:ascii="Calibri" w:hAnsi="Calibri"/>
      <w:sz w:val="18"/>
      <w:szCs w:val="18"/>
      <w:lang w:val="nl-NL" w:eastAsia="nl-NL"/>
    </w:rPr>
  </w:style>
  <w:style w:type="paragraph" w:styleId="Sumrio6">
    <w:name w:val="toc 6"/>
    <w:basedOn w:val="Normal"/>
    <w:next w:val="Normal"/>
    <w:autoRedefine/>
    <w:uiPriority w:val="39"/>
    <w:unhideWhenUsed/>
    <w:rsid w:val="00CF7745"/>
    <w:pPr>
      <w:autoSpaceDE/>
      <w:autoSpaceDN/>
      <w:ind w:left="1000"/>
    </w:pPr>
    <w:rPr>
      <w:rFonts w:ascii="Calibri" w:hAnsi="Calibri"/>
      <w:sz w:val="18"/>
      <w:szCs w:val="18"/>
      <w:lang w:val="nl-NL" w:eastAsia="nl-NL"/>
    </w:rPr>
  </w:style>
  <w:style w:type="paragraph" w:styleId="Sumrio7">
    <w:name w:val="toc 7"/>
    <w:basedOn w:val="Normal"/>
    <w:next w:val="Normal"/>
    <w:autoRedefine/>
    <w:uiPriority w:val="39"/>
    <w:unhideWhenUsed/>
    <w:rsid w:val="00CF7745"/>
    <w:pPr>
      <w:autoSpaceDE/>
      <w:autoSpaceDN/>
      <w:ind w:left="1200"/>
    </w:pPr>
    <w:rPr>
      <w:rFonts w:ascii="Calibri" w:hAnsi="Calibri"/>
      <w:sz w:val="18"/>
      <w:szCs w:val="18"/>
      <w:lang w:val="nl-NL" w:eastAsia="nl-NL"/>
    </w:rPr>
  </w:style>
  <w:style w:type="paragraph" w:styleId="Sumrio8">
    <w:name w:val="toc 8"/>
    <w:basedOn w:val="Normal"/>
    <w:next w:val="Normal"/>
    <w:autoRedefine/>
    <w:uiPriority w:val="39"/>
    <w:unhideWhenUsed/>
    <w:rsid w:val="00CF7745"/>
    <w:pPr>
      <w:autoSpaceDE/>
      <w:autoSpaceDN/>
      <w:ind w:left="1400"/>
    </w:pPr>
    <w:rPr>
      <w:rFonts w:ascii="Calibri" w:hAnsi="Calibri"/>
      <w:sz w:val="18"/>
      <w:szCs w:val="18"/>
      <w:lang w:val="nl-NL" w:eastAsia="nl-NL"/>
    </w:rPr>
  </w:style>
  <w:style w:type="paragraph" w:styleId="Sumrio9">
    <w:name w:val="toc 9"/>
    <w:basedOn w:val="Normal"/>
    <w:next w:val="Normal"/>
    <w:autoRedefine/>
    <w:uiPriority w:val="39"/>
    <w:unhideWhenUsed/>
    <w:rsid w:val="00CF7745"/>
    <w:pPr>
      <w:autoSpaceDE/>
      <w:autoSpaceDN/>
      <w:ind w:left="1600"/>
    </w:pPr>
    <w:rPr>
      <w:rFonts w:ascii="Calibri" w:hAnsi="Calibri"/>
      <w:sz w:val="18"/>
      <w:szCs w:val="18"/>
      <w:lang w:val="nl-NL" w:eastAsia="nl-NL"/>
    </w:rPr>
  </w:style>
  <w:style w:type="paragraph" w:styleId="CabealhodoSumrio">
    <w:name w:val="TOC Heading"/>
    <w:basedOn w:val="Ttulo1"/>
    <w:next w:val="Normal"/>
    <w:uiPriority w:val="39"/>
    <w:semiHidden/>
    <w:unhideWhenUsed/>
    <w:qFormat/>
    <w:rsid w:val="00CF7745"/>
    <w:pPr>
      <w:keepLines/>
      <w:numPr>
        <w:numId w:val="13"/>
      </w:numPr>
      <w:spacing w:before="480" w:after="0" w:line="276" w:lineRule="auto"/>
      <w:jc w:val="left"/>
      <w:outlineLvl w:val="9"/>
    </w:pPr>
    <w:rPr>
      <w:rFonts w:ascii="Cambria" w:hAnsi="Cambria"/>
      <w:bCs/>
      <w:noProof w:val="0"/>
      <w:color w:val="365F91"/>
      <w:sz w:val="28"/>
      <w:szCs w:val="28"/>
      <w:lang w:val="x-none" w:eastAsia="en-US"/>
    </w:rPr>
  </w:style>
  <w:style w:type="character" w:styleId="nfaseSutil">
    <w:name w:val="Subtle Emphasis"/>
    <w:uiPriority w:val="19"/>
    <w:qFormat/>
    <w:rsid w:val="00CF7745"/>
    <w:rPr>
      <w:i/>
      <w:iCs/>
      <w:color w:val="404040"/>
    </w:rPr>
  </w:style>
  <w:style w:type="character" w:customStyle="1" w:styleId="Textodocorpo2">
    <w:name w:val="Texto do corpo (2)"/>
    <w:rsid w:val="00CF7745"/>
    <w:rPr>
      <w:rFonts w:ascii="Tahoma" w:eastAsia="Tahoma" w:hAnsi="Tahoma" w:cs="Tahoma"/>
      <w:b/>
      <w:bCs/>
      <w:i w:val="0"/>
      <w:iCs w:val="0"/>
      <w:smallCaps w:val="0"/>
      <w:strike w:val="0"/>
      <w:color w:val="000000"/>
      <w:spacing w:val="0"/>
      <w:w w:val="100"/>
      <w:position w:val="0"/>
      <w:sz w:val="20"/>
      <w:szCs w:val="20"/>
      <w:u w:val="none"/>
      <w:lang w:val="pt-BR"/>
    </w:rPr>
  </w:style>
  <w:style w:type="paragraph" w:styleId="Textodenotaderodap">
    <w:name w:val="footnote text"/>
    <w:basedOn w:val="Normal"/>
    <w:link w:val="TextodenotaderodapChar"/>
    <w:rsid w:val="00CF7745"/>
    <w:pPr>
      <w:autoSpaceDE/>
      <w:autoSpaceDN/>
    </w:pPr>
  </w:style>
  <w:style w:type="character" w:customStyle="1" w:styleId="TextodenotaderodapChar">
    <w:name w:val="Texto de nota de rodapé Char"/>
    <w:basedOn w:val="Fontepargpadro"/>
    <w:link w:val="Textodenotaderodap"/>
    <w:rsid w:val="00CF7745"/>
    <w:rPr>
      <w:rFonts w:ascii="Times New Roman" w:eastAsia="Times New Roman" w:hAnsi="Times New Roman" w:cs="Times New Roman"/>
      <w:sz w:val="20"/>
      <w:szCs w:val="20"/>
      <w:lang w:eastAsia="pt-BR"/>
    </w:rPr>
  </w:style>
  <w:style w:type="character" w:styleId="Refdenotaderodap">
    <w:name w:val="footnote reference"/>
    <w:rsid w:val="00CF7745"/>
    <w:rPr>
      <w:vertAlign w:val="superscript"/>
    </w:rPr>
  </w:style>
  <w:style w:type="table" w:styleId="Tabelaprofissional">
    <w:name w:val="Table Professional"/>
    <w:basedOn w:val="Tabelanormal"/>
    <w:rsid w:val="00CF7745"/>
    <w:pPr>
      <w:spacing w:after="0" w:line="240" w:lineRule="auto"/>
    </w:pPr>
    <w:rPr>
      <w:rFonts w:ascii="Times New Roman" w:eastAsia="Times New Roman" w:hAnsi="Times New Roman" w:cs="Times New Roman"/>
      <w:sz w:val="20"/>
      <w:szCs w:val="20"/>
      <w:lang w:eastAsia="pt-B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08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4537</Words>
  <Characters>24506</Characters>
  <Application>Microsoft Office Word</Application>
  <DocSecurity>0</DocSecurity>
  <Lines>204</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ILHAWAY</dc:creator>
  <cp:keywords/>
  <dc:description/>
  <cp:lastModifiedBy>Protocolo P.Preto</cp:lastModifiedBy>
  <cp:revision>2</cp:revision>
  <dcterms:created xsi:type="dcterms:W3CDTF">2016-08-29T20:47:00Z</dcterms:created>
  <dcterms:modified xsi:type="dcterms:W3CDTF">2016-08-29T20:47:00Z</dcterms:modified>
</cp:coreProperties>
</file>