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3D3" w:rsidRDefault="00C903D3" w:rsidP="00C903D3">
      <w:pPr>
        <w:jc w:val="center"/>
        <w:rPr>
          <w:rFonts w:ascii="Arial" w:hAnsi="Arial" w:cs="Arial"/>
          <w:b/>
        </w:rPr>
      </w:pPr>
    </w:p>
    <w:p w:rsidR="00644467" w:rsidRDefault="00644467" w:rsidP="00C903D3">
      <w:pPr>
        <w:jc w:val="center"/>
        <w:rPr>
          <w:rFonts w:ascii="Arial" w:hAnsi="Arial" w:cs="Arial"/>
          <w:b/>
        </w:rPr>
      </w:pPr>
    </w:p>
    <w:p w:rsidR="00644467" w:rsidRPr="0076589D" w:rsidRDefault="00644467" w:rsidP="00C903D3">
      <w:pPr>
        <w:jc w:val="center"/>
        <w:rPr>
          <w:rFonts w:ascii="Arial" w:hAnsi="Arial" w:cs="Arial"/>
          <w:b/>
        </w:rPr>
      </w:pPr>
    </w:p>
    <w:p w:rsidR="00C903D3" w:rsidRPr="0076589D" w:rsidRDefault="00C903D3" w:rsidP="00C903D3">
      <w:pPr>
        <w:jc w:val="center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CONTRATO ADMINISTRATIVO N.º:</w:t>
      </w:r>
      <w:r>
        <w:rPr>
          <w:rFonts w:ascii="Arial" w:hAnsi="Arial" w:cs="Arial"/>
          <w:b/>
        </w:rPr>
        <w:t xml:space="preserve"> 087/2016</w:t>
      </w: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center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 xml:space="preserve">CONTRATO SERVIÇO DE RECICLAGEM, INDUSTRIALIZAÇAO E DESTINO FINAL LIXO URBANO DOMICILIAR 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</w:rPr>
        <w:t xml:space="preserve">Contrato de </w:t>
      </w:r>
      <w:r w:rsidRPr="0076589D">
        <w:rPr>
          <w:rFonts w:ascii="Arial" w:hAnsi="Arial" w:cs="Arial"/>
          <w:b/>
        </w:rPr>
        <w:t>SERVIÇO DE RECICLAGEM, INDUSTRIALIZAÇAO E DESTINO FINAL LIXO URBANO DOMICILIAR,</w:t>
      </w:r>
      <w:r w:rsidRPr="0076589D">
        <w:rPr>
          <w:rFonts w:ascii="Arial" w:hAnsi="Arial" w:cs="Arial"/>
        </w:rPr>
        <w:t xml:space="preserve"> celebrado entre o MUNICÍPIO DE PINHEIRO PRETO, ESTADO DE SANTA CATARINA, e</w:t>
      </w:r>
      <w:r>
        <w:rPr>
          <w:rFonts w:ascii="Arial" w:hAnsi="Arial" w:cs="Arial"/>
        </w:rPr>
        <w:t xml:space="preserve"> a empresa VT ENGENHARIA E CONSTRUÇÕES LTDA</w:t>
      </w:r>
      <w:r w:rsidRPr="0076589D">
        <w:rPr>
          <w:rFonts w:ascii="Arial" w:hAnsi="Arial" w:cs="Arial"/>
        </w:rPr>
        <w:t xml:space="preserve"> autorizado através </w:t>
      </w:r>
      <w:r w:rsidRPr="003164E2">
        <w:rPr>
          <w:rFonts w:ascii="Arial" w:hAnsi="Arial" w:cs="Arial"/>
        </w:rPr>
        <w:t>do Processo n. 0</w:t>
      </w:r>
      <w:r>
        <w:rPr>
          <w:rFonts w:ascii="Arial" w:hAnsi="Arial" w:cs="Arial"/>
        </w:rPr>
        <w:t>20</w:t>
      </w:r>
      <w:r w:rsidRPr="003164E2">
        <w:rPr>
          <w:rFonts w:ascii="Arial" w:hAnsi="Arial" w:cs="Arial"/>
        </w:rPr>
        <w:t>/201</w:t>
      </w:r>
      <w:r>
        <w:rPr>
          <w:rFonts w:ascii="Arial" w:hAnsi="Arial" w:cs="Arial"/>
        </w:rPr>
        <w:t>6</w:t>
      </w:r>
      <w:r w:rsidRPr="003164E2">
        <w:rPr>
          <w:rFonts w:ascii="Arial" w:hAnsi="Arial" w:cs="Arial"/>
        </w:rPr>
        <w:t>, Licitação n. 001/20</w:t>
      </w:r>
      <w:r>
        <w:rPr>
          <w:rFonts w:ascii="Arial" w:hAnsi="Arial" w:cs="Arial"/>
        </w:rPr>
        <w:t>16</w:t>
      </w:r>
      <w:r w:rsidRPr="003164E2">
        <w:rPr>
          <w:rFonts w:ascii="Arial" w:hAnsi="Arial" w:cs="Arial"/>
        </w:rPr>
        <w:t>,</w:t>
      </w:r>
      <w:r w:rsidRPr="0076589D">
        <w:rPr>
          <w:rFonts w:ascii="Arial" w:hAnsi="Arial" w:cs="Arial"/>
        </w:rPr>
        <w:t xml:space="preserve"> modalidade TOMADA DE PREÇOS, sujeitando-se as partes aos ditames do edital de licitação, da Lei 8.666/93 e das cláusulas do presente contrato</w:t>
      </w:r>
      <w:r w:rsidR="00644467">
        <w:rPr>
          <w:rFonts w:ascii="Arial" w:hAnsi="Arial" w:cs="Arial"/>
        </w:rPr>
        <w:t>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  <w:b/>
        </w:rPr>
        <w:t>CONTRATANTE:</w:t>
      </w:r>
      <w:r w:rsidRPr="0076589D">
        <w:rPr>
          <w:rFonts w:ascii="Arial" w:hAnsi="Arial" w:cs="Arial"/>
        </w:rPr>
        <w:t xml:space="preserve">  MUNICÍPIO DE PINHEIRO PRETO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                         CNPJ-MF nº. 82.827.148/0001-69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                         Endereço: Avenida Mal. Costa e Silva, 111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                         Centro, Pinheiro Preto -  SC.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                         Representada por:  </w:t>
      </w:r>
      <w:r>
        <w:rPr>
          <w:rFonts w:ascii="Arial" w:hAnsi="Arial" w:cs="Arial"/>
        </w:rPr>
        <w:t>PEDRO RABUSKE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C230C7" w:rsidRDefault="00C903D3" w:rsidP="00C903D3">
      <w:pPr>
        <w:jc w:val="both"/>
        <w:rPr>
          <w:rFonts w:ascii="Arial" w:hAnsi="Arial" w:cs="Arial"/>
          <w:sz w:val="25"/>
          <w:szCs w:val="25"/>
        </w:rPr>
      </w:pPr>
      <w:r w:rsidRPr="0076589D">
        <w:rPr>
          <w:rFonts w:ascii="Arial" w:hAnsi="Arial" w:cs="Arial"/>
          <w:b/>
        </w:rPr>
        <w:t>CONTRATADA</w:t>
      </w:r>
      <w:r w:rsidRPr="0076589D">
        <w:rPr>
          <w:rFonts w:ascii="Arial" w:hAnsi="Arial" w:cs="Arial"/>
        </w:rPr>
        <w:t xml:space="preserve">: </w:t>
      </w:r>
      <w:r w:rsidRPr="00C230C7">
        <w:rPr>
          <w:rFonts w:ascii="Arial" w:hAnsi="Arial" w:cs="Arial"/>
          <w:sz w:val="25"/>
          <w:szCs w:val="25"/>
        </w:rPr>
        <w:t>Empresa: VT ENGENHARIA E CONSTRUÇÕES LTDA</w:t>
      </w:r>
    </w:p>
    <w:p w:rsidR="00C903D3" w:rsidRPr="00C230C7" w:rsidRDefault="00644467" w:rsidP="00C903D3">
      <w:pPr>
        <w:ind w:left="1416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    </w:t>
      </w:r>
      <w:r w:rsidR="00C903D3" w:rsidRPr="00C230C7">
        <w:rPr>
          <w:rFonts w:ascii="Arial" w:hAnsi="Arial" w:cs="Arial"/>
          <w:sz w:val="25"/>
          <w:szCs w:val="25"/>
        </w:rPr>
        <w:t>CNPJ-MF n.º 76.323.633/0001-00</w:t>
      </w:r>
    </w:p>
    <w:p w:rsidR="00C903D3" w:rsidRPr="00C230C7" w:rsidRDefault="00C903D3" w:rsidP="00C903D3">
      <w:pPr>
        <w:ind w:left="1416"/>
        <w:jc w:val="both"/>
        <w:rPr>
          <w:rFonts w:ascii="Arial" w:hAnsi="Arial" w:cs="Arial"/>
          <w:sz w:val="25"/>
          <w:szCs w:val="25"/>
        </w:rPr>
      </w:pPr>
      <w:r w:rsidRPr="00C230C7">
        <w:rPr>
          <w:rFonts w:ascii="Arial" w:hAnsi="Arial" w:cs="Arial"/>
          <w:sz w:val="25"/>
          <w:szCs w:val="25"/>
        </w:rPr>
        <w:t xml:space="preserve">    Endereço: Rua Saul Brandalise, 190 – 6º andar – Videira/SC</w:t>
      </w:r>
    </w:p>
    <w:p w:rsidR="00C903D3" w:rsidRPr="00C230C7" w:rsidRDefault="00C903D3" w:rsidP="00C903D3">
      <w:pPr>
        <w:jc w:val="both"/>
        <w:rPr>
          <w:rFonts w:ascii="Arial" w:hAnsi="Arial" w:cs="Arial"/>
          <w:sz w:val="25"/>
          <w:szCs w:val="25"/>
        </w:rPr>
      </w:pPr>
      <w:r w:rsidRPr="00C230C7">
        <w:rPr>
          <w:rFonts w:ascii="Arial" w:hAnsi="Arial" w:cs="Arial"/>
          <w:sz w:val="25"/>
          <w:szCs w:val="25"/>
        </w:rPr>
        <w:t xml:space="preserve">                        Representada por: </w:t>
      </w:r>
      <w:r w:rsidR="00644467" w:rsidRPr="00C230C7">
        <w:rPr>
          <w:rFonts w:ascii="Arial" w:hAnsi="Arial" w:cs="Arial"/>
          <w:sz w:val="25"/>
          <w:szCs w:val="25"/>
        </w:rPr>
        <w:t>VILMAR TESTOLIN</w:t>
      </w:r>
      <w:r w:rsidR="00644467">
        <w:rPr>
          <w:rFonts w:ascii="Arial" w:hAnsi="Arial" w:cs="Arial"/>
          <w:sz w:val="25"/>
          <w:szCs w:val="25"/>
        </w:rPr>
        <w:t>.</w:t>
      </w:r>
    </w:p>
    <w:p w:rsidR="00C903D3" w:rsidRDefault="00C903D3" w:rsidP="00C903D3">
      <w:pPr>
        <w:jc w:val="both"/>
        <w:rPr>
          <w:rFonts w:ascii="Arial" w:hAnsi="Arial" w:cs="Arial"/>
          <w:b/>
        </w:rPr>
      </w:pPr>
    </w:p>
    <w:p w:rsidR="00644467" w:rsidRPr="0076589D" w:rsidRDefault="00644467" w:rsidP="00C903D3">
      <w:pPr>
        <w:jc w:val="both"/>
        <w:rPr>
          <w:rFonts w:ascii="Arial" w:hAnsi="Arial" w:cs="Arial"/>
          <w:b/>
        </w:rPr>
      </w:pPr>
    </w:p>
    <w:p w:rsidR="00C903D3" w:rsidRPr="00D56588" w:rsidRDefault="00C903D3" w:rsidP="00C903D3">
      <w:pPr>
        <w:jc w:val="both"/>
        <w:rPr>
          <w:rFonts w:ascii="Arial" w:hAnsi="Arial" w:cs="Arial"/>
          <w:b/>
          <w:color w:val="FF0000"/>
        </w:rPr>
      </w:pPr>
      <w:r w:rsidRPr="0076589D">
        <w:rPr>
          <w:rFonts w:ascii="Arial" w:hAnsi="Arial" w:cs="Arial"/>
          <w:b/>
        </w:rPr>
        <w:t xml:space="preserve">O presente contrato </w:t>
      </w:r>
      <w:r w:rsidRPr="003164E2">
        <w:rPr>
          <w:rFonts w:ascii="Arial" w:hAnsi="Arial" w:cs="Arial"/>
          <w:b/>
        </w:rPr>
        <w:t>rege-se pela Lei nº 8.666/93; pelas leis de proteção ambiental e pelas normas do Edital de Licitação nº 001/</w:t>
      </w:r>
      <w:r w:rsidRPr="001C43BD">
        <w:rPr>
          <w:rFonts w:ascii="Arial" w:hAnsi="Arial" w:cs="Arial"/>
          <w:b/>
        </w:rPr>
        <w:t>2016.</w:t>
      </w:r>
    </w:p>
    <w:p w:rsidR="00644467" w:rsidRDefault="00644467" w:rsidP="00C903D3">
      <w:pPr>
        <w:jc w:val="both"/>
        <w:rPr>
          <w:rFonts w:ascii="Arial" w:hAnsi="Arial" w:cs="Arial"/>
          <w:b/>
        </w:rPr>
      </w:pPr>
    </w:p>
    <w:p w:rsidR="00644467" w:rsidRPr="0076589D" w:rsidRDefault="00644467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CLÁUSULA PRIMEIRA - DO OBJETO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</w:rPr>
        <w:t xml:space="preserve">O presente contrato tem por objeto </w:t>
      </w:r>
      <w:r w:rsidRPr="0076589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prestação </w:t>
      </w:r>
      <w:r w:rsidRPr="0076589D">
        <w:rPr>
          <w:rFonts w:ascii="Arial" w:hAnsi="Arial" w:cs="Arial"/>
          <w:b/>
        </w:rPr>
        <w:t>de serviço</w:t>
      </w:r>
      <w:r>
        <w:rPr>
          <w:rFonts w:ascii="Arial" w:hAnsi="Arial" w:cs="Arial"/>
          <w:b/>
        </w:rPr>
        <w:t>s</w:t>
      </w:r>
      <w:r w:rsidRPr="0076589D">
        <w:rPr>
          <w:rFonts w:ascii="Arial" w:hAnsi="Arial" w:cs="Arial"/>
          <w:b/>
        </w:rPr>
        <w:t xml:space="preserve"> diário</w:t>
      </w:r>
      <w:r>
        <w:rPr>
          <w:rFonts w:ascii="Arial" w:hAnsi="Arial" w:cs="Arial"/>
          <w:b/>
        </w:rPr>
        <w:t>s</w:t>
      </w:r>
      <w:r w:rsidRPr="0076589D">
        <w:rPr>
          <w:rFonts w:ascii="Arial" w:hAnsi="Arial" w:cs="Arial"/>
          <w:b/>
        </w:rPr>
        <w:t xml:space="preserve"> de reciclagem, industrialização e destino final do lixo domiciliar</w:t>
      </w:r>
      <w:r>
        <w:rPr>
          <w:rFonts w:ascii="Arial" w:hAnsi="Arial" w:cs="Arial"/>
          <w:b/>
        </w:rPr>
        <w:t xml:space="preserve"> urbano, da cidade de Pinheiro Preto</w:t>
      </w:r>
      <w:r w:rsidRPr="0076589D">
        <w:rPr>
          <w:rFonts w:ascii="Arial" w:hAnsi="Arial" w:cs="Arial"/>
          <w:b/>
        </w:rPr>
        <w:t>.</w:t>
      </w:r>
    </w:p>
    <w:p w:rsidR="00C903D3" w:rsidRDefault="00C903D3" w:rsidP="00C903D3">
      <w:pPr>
        <w:jc w:val="both"/>
        <w:rPr>
          <w:rFonts w:ascii="Arial" w:hAnsi="Arial" w:cs="Arial"/>
          <w:b/>
        </w:rPr>
      </w:pPr>
    </w:p>
    <w:p w:rsidR="00644467" w:rsidRPr="0076589D" w:rsidRDefault="00644467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CLÁUSULA SEGUNDA - DO PREÇO E DO PAGAMENTO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A CONTRATADA obriga-se a fornecer, diariamente – exceção dos sábados e domingos – os serviços objeto deste instrumento, especificado</w:t>
      </w:r>
      <w:r>
        <w:rPr>
          <w:rFonts w:ascii="Arial" w:hAnsi="Arial" w:cs="Arial"/>
        </w:rPr>
        <w:t xml:space="preserve"> </w:t>
      </w:r>
      <w:r w:rsidRPr="0076589D">
        <w:rPr>
          <w:rFonts w:ascii="Arial" w:hAnsi="Arial" w:cs="Arial"/>
        </w:rPr>
        <w:t xml:space="preserve">(s) e </w:t>
      </w:r>
      <w:proofErr w:type="gramStart"/>
      <w:r w:rsidRPr="0076589D">
        <w:rPr>
          <w:rFonts w:ascii="Arial" w:hAnsi="Arial" w:cs="Arial"/>
        </w:rPr>
        <w:t>quantificado(</w:t>
      </w:r>
      <w:proofErr w:type="gramEnd"/>
      <w:r w:rsidRPr="0076589D">
        <w:rPr>
          <w:rFonts w:ascii="Arial" w:hAnsi="Arial" w:cs="Arial"/>
        </w:rPr>
        <w:t>s) na cláusula primeira, pelo preço mensal de R$</w:t>
      </w:r>
      <w:r w:rsidR="006444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9.500,00 (nove mil e quinhentos reais)</w:t>
      </w:r>
      <w:r w:rsidRPr="0076589D">
        <w:rPr>
          <w:rFonts w:ascii="Arial" w:hAnsi="Arial" w:cs="Arial"/>
        </w:rPr>
        <w:t xml:space="preserve"> devendo a despesa correr à conta da seguinte dotação orçamentária: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Órgão 02 CHEFIA DO EXECUTIVO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Unidade Orçamentária 0204 SECRETARIA DE TRANSP. E URBANISMO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Projeto /Atividade 2053 MANUTENÇÃO DA LIMPEZA PUBLICA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Elemento 33900000 APLICAÇÕES DIRETAS</w:t>
      </w:r>
    </w:p>
    <w:p w:rsidR="00C903D3" w:rsidRDefault="00C903D3" w:rsidP="00C903D3">
      <w:pPr>
        <w:jc w:val="both"/>
        <w:rPr>
          <w:rFonts w:ascii="Arial" w:hAnsi="Arial" w:cs="Arial"/>
          <w:b/>
        </w:rPr>
      </w:pPr>
    </w:p>
    <w:p w:rsidR="00644467" w:rsidRPr="0076589D" w:rsidRDefault="00644467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CLÁUSULA TERCEIRA - DA VIGÊNCIA</w:t>
      </w: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</w:p>
    <w:p w:rsidR="00C903D3" w:rsidRPr="00161655" w:rsidRDefault="00C903D3" w:rsidP="00C903D3">
      <w:pPr>
        <w:jc w:val="both"/>
        <w:rPr>
          <w:rFonts w:ascii="Arial" w:hAnsi="Arial" w:cs="Arial"/>
        </w:rPr>
      </w:pPr>
      <w:r w:rsidRPr="00161655">
        <w:rPr>
          <w:rFonts w:ascii="Arial" w:hAnsi="Arial" w:cs="Arial"/>
        </w:rPr>
        <w:t xml:space="preserve">Para fins de execução, o CONTRATO VIGORARÁ até </w:t>
      </w:r>
      <w:r>
        <w:rPr>
          <w:rFonts w:ascii="Arial" w:hAnsi="Arial" w:cs="Arial"/>
        </w:rPr>
        <w:t>31</w:t>
      </w:r>
      <w:r w:rsidRPr="00161655">
        <w:rPr>
          <w:rFonts w:ascii="Arial" w:hAnsi="Arial" w:cs="Arial"/>
        </w:rPr>
        <w:t xml:space="preserve"> de dezembro de 201</w:t>
      </w:r>
      <w:r>
        <w:rPr>
          <w:rFonts w:ascii="Arial" w:hAnsi="Arial" w:cs="Arial"/>
        </w:rPr>
        <w:t>6</w:t>
      </w:r>
      <w:r w:rsidRPr="00161655">
        <w:rPr>
          <w:rFonts w:ascii="Arial" w:hAnsi="Arial" w:cs="Arial"/>
        </w:rPr>
        <w:t>.</w:t>
      </w:r>
    </w:p>
    <w:p w:rsidR="00C903D3" w:rsidRDefault="00C903D3" w:rsidP="00C903D3">
      <w:pPr>
        <w:rPr>
          <w:rFonts w:ascii="Arial" w:hAnsi="Arial" w:cs="Arial"/>
          <w:b/>
          <w:bCs/>
        </w:rPr>
      </w:pPr>
    </w:p>
    <w:p w:rsidR="00C903D3" w:rsidRPr="00161655" w:rsidRDefault="00C903D3" w:rsidP="00C903D3">
      <w:pPr>
        <w:jc w:val="both"/>
        <w:rPr>
          <w:rFonts w:ascii="Arial" w:hAnsi="Arial" w:cs="Arial"/>
          <w:bCs/>
        </w:rPr>
      </w:pPr>
      <w:r w:rsidRPr="00161655">
        <w:rPr>
          <w:rFonts w:ascii="Arial" w:hAnsi="Arial" w:cs="Arial"/>
          <w:b/>
          <w:bCs/>
        </w:rPr>
        <w:t xml:space="preserve">Parágrafo único. </w:t>
      </w:r>
      <w:r w:rsidRPr="00161655">
        <w:rPr>
          <w:rFonts w:ascii="Arial" w:hAnsi="Arial" w:cs="Arial"/>
          <w:bCs/>
        </w:rPr>
        <w:t>Havendo necessidade e interesse público, o contrato poderá ser prorrogado por iguais e sucessivos períodos com vistas à obtenção de preços e condições mais vantajosas para a Administração, limitada a sessenta meses, na forma que dispõe o inciso II do art. 57 da Lei nº 8.666/1993.</w:t>
      </w:r>
    </w:p>
    <w:p w:rsidR="00C903D3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</w:t>
      </w:r>
    </w:p>
    <w:p w:rsidR="00644467" w:rsidRPr="0076589D" w:rsidRDefault="00644467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CLÁUSULA QUARTA - PENALIDADES E DA RESCISÃO.</w:t>
      </w: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4.1. DAS PENALIDADES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4.1.2 - Ressalvados os casos de força maior ou caso fortuito, devidamente comprovados, serão aplicadas as seguintes penalidades à CONTRATADA, no caso de inadimplência contratual: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4.1.2.1 - Multa na ordem de 0,3% </w:t>
      </w:r>
      <w:r w:rsidR="00644467" w:rsidRPr="0076589D">
        <w:rPr>
          <w:rFonts w:ascii="Arial" w:hAnsi="Arial" w:cs="Arial"/>
        </w:rPr>
        <w:t>(três</w:t>
      </w:r>
      <w:r w:rsidRPr="0076589D">
        <w:rPr>
          <w:rFonts w:ascii="Arial" w:hAnsi="Arial" w:cs="Arial"/>
        </w:rPr>
        <w:t xml:space="preserve"> décimos por cento), por dia de atraso calculado sobre o valor total do material com atraso, até o limite de 10 % (dez por cento);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4.1.3 - Em caso de tolerância, após os primeiros 10 (dez) dias de atraso, e não rescindindo o Contrato, se este atraso for repetido, O MUNICÍPIO aplicará multa em dobro.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4.1.3.1 - Advertência;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4.1.3.2 - Suspensão do direito de licitar, junto ao Município.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4.1.3.3 - Declaração de inidoneidade para licitar ou contratar com a Administração Pública Municipal, enquanto perdurarem os motivos da punição;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4.1.4 - As multas pecuniárias aqui estabelecidas serão recolhidas na Tesouraria Município, sito na Av. Mal. Costa e Silva, 111, Pinheiro Preto - SC.</w:t>
      </w:r>
    </w:p>
    <w:p w:rsidR="00C903D3" w:rsidRDefault="00C903D3" w:rsidP="00C903D3">
      <w:pPr>
        <w:jc w:val="both"/>
        <w:rPr>
          <w:rFonts w:ascii="Arial" w:hAnsi="Arial" w:cs="Arial"/>
          <w:b/>
        </w:rPr>
      </w:pPr>
    </w:p>
    <w:p w:rsidR="00644467" w:rsidRPr="0076589D" w:rsidRDefault="00644467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4.2.  DA RESCISÃO DO CONTRATO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proofErr w:type="gramStart"/>
      <w:r w:rsidRPr="0076589D">
        <w:rPr>
          <w:rFonts w:ascii="Arial" w:hAnsi="Arial" w:cs="Arial"/>
        </w:rPr>
        <w:t>4.2.1  O</w:t>
      </w:r>
      <w:proofErr w:type="gramEnd"/>
      <w:r w:rsidRPr="0076589D">
        <w:rPr>
          <w:rFonts w:ascii="Arial" w:hAnsi="Arial" w:cs="Arial"/>
        </w:rPr>
        <w:t xml:space="preserve">  Contrato de Fornecimento poderá ser rescindido a critério da Contratante, sem que à Contratada caiba qualquer indenização ou reclamação, nos seguintes casos: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proofErr w:type="gramStart"/>
      <w:r w:rsidRPr="0076589D">
        <w:rPr>
          <w:rFonts w:ascii="Arial" w:hAnsi="Arial" w:cs="Arial"/>
        </w:rPr>
        <w:t>4.2.2  Inobservância</w:t>
      </w:r>
      <w:proofErr w:type="gramEnd"/>
      <w:r w:rsidRPr="0076589D">
        <w:rPr>
          <w:rFonts w:ascii="Arial" w:hAnsi="Arial" w:cs="Arial"/>
        </w:rPr>
        <w:t xml:space="preserve"> das especificações  acordadas.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proofErr w:type="gramStart"/>
      <w:r w:rsidRPr="0076589D">
        <w:rPr>
          <w:rFonts w:ascii="Arial" w:hAnsi="Arial" w:cs="Arial"/>
        </w:rPr>
        <w:t>4.2.3  Inadimplência</w:t>
      </w:r>
      <w:proofErr w:type="gramEnd"/>
      <w:r w:rsidRPr="0076589D">
        <w:rPr>
          <w:rFonts w:ascii="Arial" w:hAnsi="Arial" w:cs="Arial"/>
        </w:rPr>
        <w:t xml:space="preserve"> de qualquer cláusula contratual e/ou da proposta ofertada.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4.2.4 Falência, liquidação judicial ou extrajudicial, concordata preventiva da fornecedora, requeridas, homologadas ou decretadas.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proofErr w:type="gramStart"/>
      <w:r w:rsidRPr="0076589D">
        <w:rPr>
          <w:rFonts w:ascii="Arial" w:hAnsi="Arial" w:cs="Arial"/>
        </w:rPr>
        <w:t>4.2.5  A</w:t>
      </w:r>
      <w:proofErr w:type="gramEnd"/>
      <w:r w:rsidRPr="0076589D">
        <w:rPr>
          <w:rFonts w:ascii="Arial" w:hAnsi="Arial" w:cs="Arial"/>
        </w:rPr>
        <w:t xml:space="preserve"> Contratada, reconhece os direitos da Administração, em caso de rescisão administrativa, de que trata o Art. 77 da Lei 8.666/93 e alterações da Lei 8.883.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proofErr w:type="gramStart"/>
      <w:r w:rsidRPr="0076589D">
        <w:rPr>
          <w:rFonts w:ascii="Arial" w:hAnsi="Arial" w:cs="Arial"/>
          <w:b/>
        </w:rPr>
        <w:t>4.2.6  A</w:t>
      </w:r>
      <w:proofErr w:type="gramEnd"/>
      <w:r w:rsidRPr="0076589D">
        <w:rPr>
          <w:rFonts w:ascii="Arial" w:hAnsi="Arial" w:cs="Arial"/>
          <w:b/>
        </w:rPr>
        <w:t xml:space="preserve"> CONTRATADA fica obrigada a aceitar, nas mesmas condições contratuais, os acréscimos ou supressões que se fizerem na compra, até 25 % (vinte e cinco por cento).</w:t>
      </w:r>
    </w:p>
    <w:p w:rsidR="00C903D3" w:rsidRDefault="00C903D3" w:rsidP="00C903D3">
      <w:pPr>
        <w:jc w:val="both"/>
        <w:rPr>
          <w:rFonts w:ascii="Arial" w:hAnsi="Arial" w:cs="Arial"/>
          <w:b/>
        </w:rPr>
      </w:pPr>
    </w:p>
    <w:p w:rsidR="00644467" w:rsidRPr="0076589D" w:rsidRDefault="00644467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CLÁUSULA QUINTA -  DOS ENCARGOS E DISPOSIÇÕES FINAIS</w:t>
      </w: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5.1. Os valores devidos a título de encargos previdenciários, bem como </w:t>
      </w:r>
      <w:proofErr w:type="gramStart"/>
      <w:r w:rsidRPr="0076589D">
        <w:rPr>
          <w:rFonts w:ascii="Arial" w:hAnsi="Arial" w:cs="Arial"/>
        </w:rPr>
        <w:t>o(</w:t>
      </w:r>
      <w:proofErr w:type="gramEnd"/>
      <w:r w:rsidRPr="0076589D">
        <w:rPr>
          <w:rFonts w:ascii="Arial" w:hAnsi="Arial" w:cs="Arial"/>
        </w:rPr>
        <w:t xml:space="preserve">s) tributo(s) incidente(s), serão retidos quando do pagamento do preço. </w:t>
      </w: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5.2. O contratado fica obrigado a manter, durante a execução do contrato, todas as condições de habilitação e qualificação exigidas neste edital.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5.3. A contratada obriga-se a manter, durante toda a execução do contrato, em compatibilidade com as obrigações por ela assumidas, todas as condições de habilitação e qualificação exigidas na licitação.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5.4. Aplicar-se-á na execução do contrato, além das normas previstas na Lei 8.66/93, </w:t>
      </w:r>
      <w:r w:rsidR="00644467" w:rsidRPr="0076589D">
        <w:rPr>
          <w:rFonts w:ascii="Arial" w:hAnsi="Arial" w:cs="Arial"/>
        </w:rPr>
        <w:t>a Legislação</w:t>
      </w:r>
      <w:r w:rsidRPr="0076589D">
        <w:rPr>
          <w:rFonts w:ascii="Arial" w:hAnsi="Arial" w:cs="Arial"/>
        </w:rPr>
        <w:t xml:space="preserve"> que trata sobre o meio ambiente e reciclagem de lixo urbano domiciliar e lixo de serviço hospitalar.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  <w:r w:rsidRPr="0076589D">
        <w:rPr>
          <w:rFonts w:ascii="Arial" w:hAnsi="Arial" w:cs="Arial"/>
          <w:b/>
        </w:rPr>
        <w:t>5.5. A contratada fica totalmente responsável pela reciclagem/industrialização e destino final do lixo domiciliar urbano da cidade de Pinhei</w:t>
      </w:r>
      <w:r>
        <w:rPr>
          <w:rFonts w:ascii="Arial" w:hAnsi="Arial" w:cs="Arial"/>
          <w:b/>
        </w:rPr>
        <w:t xml:space="preserve">ro Preto, responsabilizando-se </w:t>
      </w:r>
      <w:r w:rsidRPr="0076589D">
        <w:rPr>
          <w:rFonts w:ascii="Arial" w:hAnsi="Arial" w:cs="Arial"/>
          <w:b/>
        </w:rPr>
        <w:t xml:space="preserve">perante os órgãos de preservação e proteção do meio ambiente. 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5.6. A contratada é responsável pelos danos causados diretamente à Administração ou a terceiros, decorrentes de sua culpa ou dolo na execução do contrato, não excluindo ou reduzindo essa responsabilidade pela fiscalização ou acompanhamento do órgão interessado.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5.7. A contratada ficará responsável pelo pagamento dos encargos trabalhistas, previdenciários, fiscais e comerciais resultantes da execução do contrato.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5.8. Fica eleito o Foro da Comarca de Tangará, Estado de Santa Catarina, para dirimir eventuais litígios oriundos do presente Contrato.</w:t>
      </w:r>
    </w:p>
    <w:p w:rsidR="00C903D3" w:rsidRPr="0076589D" w:rsidRDefault="00C903D3" w:rsidP="00C903D3">
      <w:pPr>
        <w:jc w:val="both"/>
        <w:rPr>
          <w:rFonts w:ascii="Arial" w:hAnsi="Arial" w:cs="Arial"/>
          <w:b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E, por assim acordarem, firmam este instrumento em quatro vias, de igual teor e forma, perante duas testemunhas abaixo assinadas.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ab/>
      </w:r>
      <w:r w:rsidRPr="0076589D">
        <w:rPr>
          <w:rFonts w:ascii="Arial" w:hAnsi="Arial" w:cs="Arial"/>
        </w:rPr>
        <w:tab/>
        <w:t>Pinheiro Pr</w:t>
      </w:r>
      <w:r>
        <w:rPr>
          <w:rFonts w:ascii="Arial" w:hAnsi="Arial" w:cs="Arial"/>
        </w:rPr>
        <w:t>eto – SC</w:t>
      </w:r>
      <w:r w:rsidR="00644467">
        <w:rPr>
          <w:rFonts w:ascii="Arial" w:hAnsi="Arial" w:cs="Arial"/>
        </w:rPr>
        <w:t xml:space="preserve"> 21 de março </w:t>
      </w:r>
      <w:r>
        <w:rPr>
          <w:rFonts w:ascii="Arial" w:hAnsi="Arial" w:cs="Arial"/>
        </w:rPr>
        <w:t>de 2016</w:t>
      </w:r>
      <w:r w:rsidRPr="0076589D">
        <w:rPr>
          <w:rFonts w:ascii="Arial" w:hAnsi="Arial" w:cs="Arial"/>
        </w:rPr>
        <w:t>.</w:t>
      </w: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jc w:val="center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CONTRATANTE    </w:t>
      </w:r>
    </w:p>
    <w:p w:rsidR="00C903D3" w:rsidRPr="0076589D" w:rsidRDefault="00C903D3" w:rsidP="00C903D3">
      <w:pPr>
        <w:jc w:val="center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MUNICÍPIO DE PINHEIRO PRETO    </w:t>
      </w:r>
    </w:p>
    <w:p w:rsidR="00C903D3" w:rsidRPr="0076589D" w:rsidRDefault="00C903D3" w:rsidP="00C903D3">
      <w:pPr>
        <w:jc w:val="center"/>
        <w:rPr>
          <w:rFonts w:ascii="Arial" w:hAnsi="Arial" w:cs="Arial"/>
        </w:rPr>
      </w:pPr>
      <w:r w:rsidRPr="0076589D">
        <w:rPr>
          <w:rFonts w:ascii="Arial" w:hAnsi="Arial" w:cs="Arial"/>
        </w:rPr>
        <w:t>PREFEITO MUNICIPAL</w:t>
      </w:r>
    </w:p>
    <w:p w:rsidR="00C903D3" w:rsidRPr="0076589D" w:rsidRDefault="00C903D3" w:rsidP="00C903D3">
      <w:pPr>
        <w:jc w:val="center"/>
        <w:rPr>
          <w:rFonts w:ascii="Arial" w:hAnsi="Arial" w:cs="Arial"/>
        </w:rPr>
      </w:pPr>
    </w:p>
    <w:p w:rsidR="00C903D3" w:rsidRPr="0076589D" w:rsidRDefault="00C903D3" w:rsidP="00C903D3">
      <w:pPr>
        <w:jc w:val="center"/>
        <w:rPr>
          <w:rFonts w:ascii="Arial" w:hAnsi="Arial" w:cs="Arial"/>
        </w:rPr>
      </w:pPr>
    </w:p>
    <w:p w:rsidR="00C903D3" w:rsidRPr="0076589D" w:rsidRDefault="00C903D3" w:rsidP="00C903D3">
      <w:pPr>
        <w:jc w:val="center"/>
        <w:rPr>
          <w:rFonts w:ascii="Arial" w:hAnsi="Arial" w:cs="Arial"/>
        </w:rPr>
      </w:pPr>
    </w:p>
    <w:p w:rsidR="00C903D3" w:rsidRPr="0076589D" w:rsidRDefault="00C903D3" w:rsidP="00C903D3">
      <w:pPr>
        <w:jc w:val="center"/>
        <w:rPr>
          <w:rFonts w:ascii="Arial" w:hAnsi="Arial" w:cs="Arial"/>
        </w:rPr>
      </w:pPr>
      <w:r w:rsidRPr="0076589D">
        <w:rPr>
          <w:rFonts w:ascii="Arial" w:hAnsi="Arial" w:cs="Arial"/>
        </w:rPr>
        <w:t>CONTRATADA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>TESTEMUNHAS: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1)....................................................            2) ....................................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    Nome:                                                            Nome: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     CPF:                                                               CPF:</w:t>
      </w:r>
    </w:p>
    <w:p w:rsidR="00C903D3" w:rsidRPr="0076589D" w:rsidRDefault="00C903D3" w:rsidP="00C903D3">
      <w:pPr>
        <w:jc w:val="both"/>
        <w:rPr>
          <w:rFonts w:ascii="Arial" w:hAnsi="Arial" w:cs="Arial"/>
        </w:rPr>
      </w:pPr>
      <w:r w:rsidRPr="0076589D">
        <w:rPr>
          <w:rFonts w:ascii="Arial" w:hAnsi="Arial" w:cs="Arial"/>
        </w:rPr>
        <w:t xml:space="preserve">      Cargo:                                                             Cargo:</w:t>
      </w:r>
    </w:p>
    <w:p w:rsidR="00C903D3" w:rsidRPr="0076589D" w:rsidRDefault="00C903D3" w:rsidP="00C903D3">
      <w:pPr>
        <w:jc w:val="center"/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Pr="0076589D" w:rsidRDefault="00C903D3" w:rsidP="00C903D3">
      <w:pPr>
        <w:rPr>
          <w:rFonts w:ascii="Arial" w:hAnsi="Arial" w:cs="Arial"/>
        </w:rPr>
      </w:pPr>
    </w:p>
    <w:p w:rsidR="00C903D3" w:rsidRDefault="00C903D3" w:rsidP="00C903D3">
      <w:pPr>
        <w:rPr>
          <w:rFonts w:ascii="Arial" w:hAnsi="Arial" w:cs="Arial"/>
        </w:rPr>
      </w:pPr>
    </w:p>
    <w:p w:rsidR="00C903D3" w:rsidRDefault="00C903D3" w:rsidP="00C903D3">
      <w:pPr>
        <w:rPr>
          <w:rFonts w:ascii="Arial" w:hAnsi="Arial" w:cs="Arial"/>
        </w:rPr>
      </w:pPr>
    </w:p>
    <w:p w:rsidR="00C903D3" w:rsidRDefault="00C903D3" w:rsidP="00C903D3">
      <w:pPr>
        <w:rPr>
          <w:rFonts w:ascii="Arial" w:hAnsi="Arial" w:cs="Arial"/>
        </w:rPr>
      </w:pPr>
    </w:p>
    <w:p w:rsidR="00C903D3" w:rsidRDefault="00C903D3" w:rsidP="00C903D3">
      <w:pPr>
        <w:rPr>
          <w:rFonts w:ascii="Arial" w:hAnsi="Arial" w:cs="Arial"/>
        </w:rPr>
      </w:pPr>
    </w:p>
    <w:p w:rsidR="00C903D3" w:rsidRDefault="00C903D3" w:rsidP="00C903D3">
      <w:pPr>
        <w:rPr>
          <w:rFonts w:ascii="Arial" w:hAnsi="Arial" w:cs="Arial"/>
        </w:rPr>
      </w:pPr>
    </w:p>
    <w:p w:rsidR="00C903D3" w:rsidRDefault="00C903D3" w:rsidP="00C903D3">
      <w:pPr>
        <w:rPr>
          <w:rFonts w:ascii="Arial" w:hAnsi="Arial" w:cs="Arial"/>
        </w:rPr>
      </w:pPr>
    </w:p>
    <w:p w:rsidR="00C903D3" w:rsidRDefault="00C903D3" w:rsidP="00C903D3">
      <w:pPr>
        <w:rPr>
          <w:rFonts w:ascii="Arial" w:hAnsi="Arial" w:cs="Arial"/>
        </w:rPr>
      </w:pPr>
    </w:p>
    <w:p w:rsidR="00C46EAB" w:rsidRDefault="00C46EAB"/>
    <w:sectPr w:rsidR="00C46E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D3"/>
    <w:rsid w:val="00644467"/>
    <w:rsid w:val="00BD0621"/>
    <w:rsid w:val="00C46EAB"/>
    <w:rsid w:val="00C9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B3A34-3694-4D4B-9249-6F97DE852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1030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2016-03-22T19:19:00Z</dcterms:created>
  <dcterms:modified xsi:type="dcterms:W3CDTF">2016-03-22T19:31:00Z</dcterms:modified>
</cp:coreProperties>
</file>